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A6E60" w14:textId="77777777" w:rsidR="00CD6916" w:rsidRDefault="00CD6916" w:rsidP="00183334">
      <w:pPr>
        <w:pStyle w:val="TEC-Asunto"/>
        <w:ind w:left="851" w:hanging="851"/>
      </w:pPr>
    </w:p>
    <w:p w14:paraId="3B39369C" w14:textId="77777777" w:rsidR="00CD6916" w:rsidRDefault="00CD6916" w:rsidP="00001CFA">
      <w:pPr>
        <w:pStyle w:val="TEC-Portada"/>
      </w:pPr>
    </w:p>
    <w:p w14:paraId="1CF0E16E" w14:textId="77777777" w:rsidR="00CD6916" w:rsidRDefault="00CD6916" w:rsidP="00001CFA">
      <w:pPr>
        <w:pStyle w:val="TEC-Portada"/>
      </w:pPr>
    </w:p>
    <w:p w14:paraId="6004FBDF" w14:textId="77777777" w:rsidR="00F72FB0" w:rsidRDefault="00F72FB0" w:rsidP="00F72FB0">
      <w:pPr>
        <w:pStyle w:val="TEC-Normal"/>
      </w:pPr>
    </w:p>
    <w:p w14:paraId="3A3F7BB8" w14:textId="77777777" w:rsidR="00797C86" w:rsidRDefault="00797C86" w:rsidP="00001CFA">
      <w:pPr>
        <w:pStyle w:val="TEC-Portada"/>
      </w:pPr>
    </w:p>
    <w:p w14:paraId="307A164A" w14:textId="77777777" w:rsidR="00CD6916" w:rsidRDefault="00AA129A" w:rsidP="00001CFA">
      <w:pPr>
        <w:pStyle w:val="TEC-Portada"/>
      </w:pPr>
      <w:r>
        <w:t>Documento de Diseño</w:t>
      </w:r>
      <w:r w:rsidR="00EB7F2E">
        <w:t xml:space="preserve"> Servicios PAE</w:t>
      </w:r>
    </w:p>
    <w:p w14:paraId="56B5E38E" w14:textId="77777777" w:rsidR="00904459" w:rsidRPr="00904459" w:rsidRDefault="00904459" w:rsidP="00904459">
      <w:pPr>
        <w:pStyle w:val="TEC-Normal"/>
      </w:pPr>
    </w:p>
    <w:p w14:paraId="1AE7B427" w14:textId="77777777" w:rsidR="00F72FB0" w:rsidRDefault="00F72FB0" w:rsidP="00F72FB0">
      <w:pPr>
        <w:pStyle w:val="TEC-Normal"/>
      </w:pPr>
    </w:p>
    <w:p w14:paraId="45F6EF6B" w14:textId="77777777" w:rsidR="00840433" w:rsidRPr="00840433" w:rsidRDefault="00840433" w:rsidP="00B553EF">
      <w:pPr>
        <w:pStyle w:val="TEC-Asunto"/>
        <w:rPr>
          <w:sz w:val="2"/>
        </w:rPr>
      </w:pPr>
    </w:p>
    <w:p w14:paraId="2D4BBF01" w14:textId="77777777" w:rsidR="00401544" w:rsidRDefault="00401544" w:rsidP="00B553EF">
      <w:pPr>
        <w:pStyle w:val="TEC-Asunto"/>
        <w:rPr>
          <w:rFonts w:ascii="Roboto Condensed" w:hAnsi="Roboto Condensed"/>
        </w:rPr>
      </w:pPr>
    </w:p>
    <w:p w14:paraId="4DEB48C1" w14:textId="77777777" w:rsidR="00F23A9E" w:rsidRPr="00EB7F2E" w:rsidRDefault="00000000" w:rsidP="003F435E">
      <w:pPr>
        <w:pStyle w:val="TEC-NombreDocumento"/>
        <w:rPr>
          <w:rFonts w:ascii="Roboto Condensed" w:hAnsi="Roboto Condensed"/>
          <w:sz w:val="90"/>
          <w:szCs w:val="24"/>
        </w:rPr>
      </w:pPr>
      <w:sdt>
        <w:sdtPr>
          <w:rPr>
            <w:rFonts w:ascii="Roboto Condensed" w:hAnsi="Roboto Condensed"/>
            <w:color w:val="auto"/>
            <w:sz w:val="68"/>
            <w:szCs w:val="4"/>
            <w:lang w:val="es-CL"/>
          </w:rPr>
          <w:alias w:val="Título"/>
          <w:tag w:val=""/>
          <w:id w:val="-1809541502"/>
          <w:placeholder>
            <w:docPart w:val="6FAF01263DD04B8EA8BE2C2A7508B772"/>
          </w:placeholder>
          <w:dataBinding w:prefixMappings="xmlns:ns0='http://purl.org/dc/elements/1.1/' xmlns:ns1='http://schemas.openxmlformats.org/package/2006/metadata/core-properties' " w:xpath="/ns1:coreProperties[1]/ns0:title[1]" w:storeItemID="{6C3C8BC8-F283-45AE-878A-BAB7291924A1}"/>
          <w:text/>
        </w:sdtPr>
        <w:sdtContent>
          <w:r w:rsidR="00656902">
            <w:rPr>
              <w:rFonts w:ascii="Roboto Condensed" w:hAnsi="Roboto Condensed"/>
              <w:color w:val="auto"/>
              <w:sz w:val="68"/>
              <w:szCs w:val="4"/>
              <w:lang w:val="es-CL"/>
            </w:rPr>
            <w:t>Nuevo modelo Integración vía “eventos”</w:t>
          </w:r>
        </w:sdtContent>
      </w:sdt>
    </w:p>
    <w:p w14:paraId="5652E137" w14:textId="63F99F3E" w:rsidR="00E87416" w:rsidRDefault="00741C21" w:rsidP="00424396">
      <w:pPr>
        <w:pStyle w:val="TEC-Version"/>
        <w:tabs>
          <w:tab w:val="left" w:pos="7826"/>
        </w:tabs>
      </w:pPr>
      <w:r>
        <w:rPr>
          <w:noProof/>
          <w:lang w:val="es-CL" w:eastAsia="es-CL"/>
        </w:rPr>
        <mc:AlternateContent>
          <mc:Choice Requires="wps">
            <w:drawing>
              <wp:anchor distT="0" distB="0" distL="114300" distR="114300" simplePos="0" relativeHeight="251658752" behindDoc="0" locked="0" layoutInCell="1" allowOverlap="1" wp14:anchorId="6440646B" wp14:editId="5FD75C37">
                <wp:simplePos x="0" y="0"/>
                <wp:positionH relativeFrom="column">
                  <wp:posOffset>1270</wp:posOffset>
                </wp:positionH>
                <wp:positionV relativeFrom="page">
                  <wp:posOffset>8700770</wp:posOffset>
                </wp:positionV>
                <wp:extent cx="1207770" cy="488315"/>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488315"/>
                        </a:xfrm>
                        <a:prstGeom prst="rect">
                          <a:avLst/>
                        </a:prstGeom>
                        <a:noFill/>
                        <a:ln>
                          <a:noFill/>
                        </a:ln>
                      </wps:spPr>
                      <wps:txbx>
                        <w:txbxContent>
                          <w:p w14:paraId="15D5F1DC" w14:textId="2C22D139" w:rsidR="00177F36" w:rsidRPr="00494C20" w:rsidRDefault="00177F36" w:rsidP="00656BBE">
                            <w:pPr>
                              <w:pStyle w:val="TEC-Version2"/>
                            </w:pPr>
                            <w:r w:rsidRPr="00494C20">
                              <w:t xml:space="preserve">Santiago, </w:t>
                            </w:r>
                            <w:r>
                              <w:fldChar w:fldCharType="begin"/>
                            </w:r>
                            <w:r>
                              <w:instrText xml:space="preserve"> CREATEDATE  \@ "MMMM' de 'yyyy"  \* MERGEFORMAT </w:instrText>
                            </w:r>
                            <w:r>
                              <w:fldChar w:fldCharType="separate"/>
                            </w:r>
                            <w:r w:rsidR="002679A7">
                              <w:rPr>
                                <w:noProof/>
                              </w:rPr>
                              <w:t>S</w:t>
                            </w:r>
                            <w:r w:rsidR="00D3579F">
                              <w:rPr>
                                <w:noProof/>
                              </w:rPr>
                              <w:t>eptiembre</w:t>
                            </w:r>
                            <w:r>
                              <w:rPr>
                                <w:noProof/>
                              </w:rPr>
                              <w:t xml:space="preserve"> de 202</w:t>
                            </w:r>
                            <w:r>
                              <w:rPr>
                                <w:noProof/>
                              </w:rPr>
                              <w:fldChar w:fldCharType="end"/>
                            </w:r>
                            <w:r>
                              <w:t>2</w:t>
                            </w:r>
                          </w:p>
                          <w:p w14:paraId="4BAC492E" w14:textId="2DA071B3" w:rsidR="00177F36" w:rsidRPr="00494C20" w:rsidRDefault="00177F36" w:rsidP="00656BBE">
                            <w:pPr>
                              <w:pStyle w:val="TEC-Version2"/>
                            </w:pPr>
                            <w:r w:rsidRPr="00494C20">
                              <w:t xml:space="preserve">Versión: </w:t>
                            </w:r>
                            <w:r>
                              <w:t>1.</w:t>
                            </w:r>
                            <w:r w:rsidR="00D3579F">
                              <w:t>10</w:t>
                            </w:r>
                            <w:r>
                              <w:t>.0</w:t>
                            </w:r>
                          </w:p>
                        </w:txbxContent>
                      </wps:txbx>
                      <wps:bodyPr rot="0" vert="horz" wrap="none" lIns="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440646B" id="_x0000_t202" coordsize="21600,21600" o:spt="202" path="m,l,21600r21600,l21600,xe">
                <v:stroke joinstyle="miter"/>
                <v:path gradientshapeok="t" o:connecttype="rect"/>
              </v:shapetype>
              <v:shape id="Cuadro de texto 3" o:spid="_x0000_s1026" type="#_x0000_t202" style="position:absolute;margin-left:.1pt;margin-top:685.1pt;width:95.1pt;height:38.4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" filled="f" stroked="f">
                <v:textbox inset="0">
                  <w:txbxContent>
                    <w:p w14:paraId="15D5F1DC" w14:textId="2C22D139" w:rsidR="00177F36" w:rsidRPr="00494C20" w:rsidRDefault="00177F36" w:rsidP="00656BBE">
                      <w:pPr>
                        <w:pStyle w:val="TEC-Version2"/>
                      </w:pPr>
                      <w:r w:rsidRPr="00494C20">
                        <w:t xml:space="preserve">Santiago, </w:t>
                      </w:r>
                      <w:r>
                        <w:fldChar w:fldCharType="begin"/>
                      </w:r>
                      <w:r>
                        <w:instrText xml:space="preserve"> CREATEDATE  \@ "MMMM' de 'yyyy"  \* MERGEFORMAT </w:instrText>
                      </w:r>
                      <w:r>
                        <w:fldChar w:fldCharType="separate"/>
                      </w:r>
                      <w:r w:rsidR="002679A7">
                        <w:rPr>
                          <w:noProof/>
                        </w:rPr>
                        <w:t>S</w:t>
                      </w:r>
                      <w:r w:rsidR="00D3579F">
                        <w:rPr>
                          <w:noProof/>
                        </w:rPr>
                        <w:t>eptiembre</w:t>
                      </w:r>
                      <w:r>
                        <w:rPr>
                          <w:noProof/>
                        </w:rPr>
                        <w:t xml:space="preserve"> de 202</w:t>
                      </w:r>
                      <w:r>
                        <w:rPr>
                          <w:noProof/>
                        </w:rPr>
                        <w:fldChar w:fldCharType="end"/>
                      </w:r>
                      <w:r>
                        <w:t>2</w:t>
                      </w:r>
                    </w:p>
                    <w:p w14:paraId="4BAC492E" w14:textId="2DA071B3" w:rsidR="00177F36" w:rsidRPr="00494C20" w:rsidRDefault="00177F36" w:rsidP="00656BBE">
                      <w:pPr>
                        <w:pStyle w:val="TEC-Version2"/>
                      </w:pPr>
                      <w:r w:rsidRPr="00494C20">
                        <w:t xml:space="preserve">Versión: </w:t>
                      </w:r>
                      <w:r>
                        <w:t>1.</w:t>
                      </w:r>
                      <w:r w:rsidR="00D3579F">
                        <w:t>10</w:t>
                      </w:r>
                      <w:r>
                        <w:t>.0</w:t>
                      </w:r>
                    </w:p>
                  </w:txbxContent>
                </v:textbox>
                <w10:wrap anchory="page"/>
              </v:shape>
            </w:pict>
          </mc:Fallback>
        </mc:AlternateContent>
      </w:r>
    </w:p>
    <w:p w14:paraId="6F40A571" w14:textId="77777777" w:rsidR="000103D8" w:rsidRDefault="000103D8" w:rsidP="000B25A3">
      <w:pPr>
        <w:pStyle w:val="TEC-Version"/>
      </w:pPr>
    </w:p>
    <w:p w14:paraId="40A34E46" w14:textId="77777777" w:rsidR="00D3579F" w:rsidRPr="00D3579F" w:rsidRDefault="00D3579F" w:rsidP="00D3579F">
      <w:pPr>
        <w:rPr>
          <w:lang w:val="es-ES" w:eastAsia="es-ES"/>
        </w:rPr>
      </w:pPr>
    </w:p>
    <w:p w14:paraId="6C723FED" w14:textId="77777777" w:rsidR="00D3579F" w:rsidRPr="00D3579F" w:rsidRDefault="00D3579F" w:rsidP="00D3579F">
      <w:pPr>
        <w:rPr>
          <w:lang w:val="es-ES" w:eastAsia="es-ES"/>
        </w:rPr>
      </w:pPr>
    </w:p>
    <w:p w14:paraId="2B8FE8DD" w14:textId="77777777" w:rsidR="00D3579F" w:rsidRPr="00D3579F" w:rsidRDefault="00D3579F" w:rsidP="00D3579F">
      <w:pPr>
        <w:rPr>
          <w:lang w:val="es-ES" w:eastAsia="es-ES"/>
        </w:rPr>
      </w:pPr>
    </w:p>
    <w:p w14:paraId="5527FC56" w14:textId="29954B90" w:rsidR="00D3579F" w:rsidRDefault="00D3579F" w:rsidP="00D3579F">
      <w:pPr>
        <w:tabs>
          <w:tab w:val="left" w:pos="2467"/>
        </w:tabs>
        <w:rPr>
          <w:rFonts w:ascii="Roboto Condensed Light" w:hAnsi="Roboto Condensed Light"/>
          <w:color w:val="7F7F7F"/>
          <w:lang w:val="es-ES" w:eastAsia="es-ES"/>
        </w:rPr>
      </w:pPr>
      <w:r>
        <w:rPr>
          <w:rFonts w:ascii="Roboto Condensed Light" w:hAnsi="Roboto Condensed Light"/>
          <w:color w:val="7F7F7F"/>
          <w:lang w:val="es-ES" w:eastAsia="es-ES"/>
        </w:rPr>
        <w:tab/>
      </w:r>
    </w:p>
    <w:p w14:paraId="4496D14C" w14:textId="7A08403D" w:rsidR="00D3579F" w:rsidRPr="00D3579F" w:rsidRDefault="00D3579F" w:rsidP="00D3579F">
      <w:pPr>
        <w:tabs>
          <w:tab w:val="left" w:pos="2467"/>
        </w:tabs>
        <w:rPr>
          <w:lang w:val="es-ES" w:eastAsia="es-ES"/>
        </w:rPr>
        <w:sectPr w:rsidR="00D3579F" w:rsidRPr="00D3579F" w:rsidSect="00163FA4">
          <w:footerReference w:type="default" r:id="rId8"/>
          <w:pgSz w:w="12242" w:h="15842" w:code="1"/>
          <w:pgMar w:top="618" w:right="618" w:bottom="618" w:left="618" w:header="709" w:footer="709" w:gutter="0"/>
          <w:cols w:space="708"/>
          <w:docGrid w:linePitch="360"/>
        </w:sectPr>
      </w:pPr>
      <w:r>
        <w:rPr>
          <w:lang w:val="es-ES" w:eastAsia="es-ES"/>
        </w:rPr>
        <w:tab/>
      </w:r>
    </w:p>
    <w:p w14:paraId="68E83409" w14:textId="77777777" w:rsidR="00AA50B9" w:rsidRPr="0024357B" w:rsidRDefault="00E85B7E" w:rsidP="00E85B7E">
      <w:pPr>
        <w:pStyle w:val="TEC-Contenido"/>
      </w:pPr>
      <w:r w:rsidRPr="0024357B">
        <w:lastRenderedPageBreak/>
        <w:t>INDICE</w:t>
      </w:r>
    </w:p>
    <w:p w14:paraId="2F213EE6" w14:textId="77777777" w:rsidR="00E85B7E" w:rsidRPr="000E33E4" w:rsidRDefault="00E85B7E" w:rsidP="00817CEB"/>
    <w:p w14:paraId="298EB9FF" w14:textId="72BB0EA4" w:rsidR="00B54AE5" w:rsidRDefault="00A9289F">
      <w:pPr>
        <w:pStyle w:val="TDC1"/>
        <w:rPr>
          <w:rFonts w:asciiTheme="minorHAnsi" w:eastAsiaTheme="minorEastAsia" w:hAnsiTheme="minorHAnsi" w:cstheme="minorBidi"/>
          <w:caps w:val="0"/>
          <w:noProof/>
          <w:color w:val="auto"/>
          <w:sz w:val="22"/>
          <w:szCs w:val="22"/>
          <w:lang w:eastAsia="es-CL"/>
        </w:rPr>
      </w:pPr>
      <w:r w:rsidRPr="0024357B">
        <w:fldChar w:fldCharType="begin"/>
      </w:r>
      <w:r w:rsidR="002C72E6" w:rsidRPr="0024357B">
        <w:instrText xml:space="preserve"> TOC \o "1-3" \h \z \t "TEC-Título 1;1;TEC-Título 2;2;TEC-Título 3;3" </w:instrText>
      </w:r>
      <w:r w:rsidRPr="0024357B">
        <w:fldChar w:fldCharType="separate"/>
      </w:r>
      <w:hyperlink w:anchor="_Toc113622545" w:history="1">
        <w:r w:rsidR="00B54AE5" w:rsidRPr="006B0307">
          <w:rPr>
            <w:rStyle w:val="Hipervnculo"/>
            <w:b/>
            <w:noProof/>
          </w:rPr>
          <w:t>1.</w:t>
        </w:r>
        <w:r w:rsidR="00B54AE5">
          <w:rPr>
            <w:rFonts w:asciiTheme="minorHAnsi" w:eastAsiaTheme="minorEastAsia" w:hAnsiTheme="minorHAnsi" w:cstheme="minorBidi"/>
            <w:caps w:val="0"/>
            <w:noProof/>
            <w:color w:val="auto"/>
            <w:sz w:val="22"/>
            <w:szCs w:val="22"/>
            <w:lang w:eastAsia="es-CL"/>
          </w:rPr>
          <w:tab/>
        </w:r>
        <w:r w:rsidR="00B54AE5" w:rsidRPr="006B0307">
          <w:rPr>
            <w:rStyle w:val="Hipervnculo"/>
            <w:noProof/>
          </w:rPr>
          <w:t>Introducción</w:t>
        </w:r>
        <w:r w:rsidR="00B54AE5">
          <w:rPr>
            <w:noProof/>
            <w:webHidden/>
          </w:rPr>
          <w:tab/>
        </w:r>
        <w:r w:rsidR="00B54AE5">
          <w:rPr>
            <w:noProof/>
            <w:webHidden/>
          </w:rPr>
          <w:fldChar w:fldCharType="begin"/>
        </w:r>
        <w:r w:rsidR="00B54AE5">
          <w:rPr>
            <w:noProof/>
            <w:webHidden/>
          </w:rPr>
          <w:instrText xml:space="preserve"> PAGEREF _Toc113622545 \h </w:instrText>
        </w:r>
        <w:r w:rsidR="00B54AE5">
          <w:rPr>
            <w:noProof/>
            <w:webHidden/>
          </w:rPr>
        </w:r>
        <w:r w:rsidR="00B54AE5">
          <w:rPr>
            <w:noProof/>
            <w:webHidden/>
          </w:rPr>
          <w:fldChar w:fldCharType="separate"/>
        </w:r>
        <w:r w:rsidR="00B54AE5">
          <w:rPr>
            <w:noProof/>
            <w:webHidden/>
          </w:rPr>
          <w:t>2</w:t>
        </w:r>
        <w:r w:rsidR="00B54AE5">
          <w:rPr>
            <w:noProof/>
            <w:webHidden/>
          </w:rPr>
          <w:fldChar w:fldCharType="end"/>
        </w:r>
      </w:hyperlink>
    </w:p>
    <w:p w14:paraId="638246F9" w14:textId="44743F39" w:rsidR="00B54AE5" w:rsidRDefault="00000000">
      <w:pPr>
        <w:pStyle w:val="TDC2"/>
        <w:rPr>
          <w:rFonts w:asciiTheme="minorHAnsi" w:eastAsiaTheme="minorEastAsia" w:hAnsiTheme="minorHAnsi" w:cstheme="minorBidi"/>
          <w:noProof/>
          <w:color w:val="auto"/>
          <w:sz w:val="22"/>
          <w:szCs w:val="22"/>
          <w:lang w:eastAsia="es-CL"/>
        </w:rPr>
      </w:pPr>
      <w:hyperlink w:anchor="_Toc113622546" w:history="1">
        <w:r w:rsidR="00B54AE5" w:rsidRPr="006B0307">
          <w:rPr>
            <w:rStyle w:val="Hipervnculo"/>
            <w:noProof/>
          </w:rPr>
          <w:t>1.1.</w:t>
        </w:r>
        <w:r w:rsidR="00B54AE5">
          <w:rPr>
            <w:rFonts w:asciiTheme="minorHAnsi" w:eastAsiaTheme="minorEastAsia" w:hAnsiTheme="minorHAnsi" w:cstheme="minorBidi"/>
            <w:noProof/>
            <w:color w:val="auto"/>
            <w:sz w:val="22"/>
            <w:szCs w:val="22"/>
            <w:lang w:eastAsia="es-CL"/>
          </w:rPr>
          <w:tab/>
        </w:r>
        <w:r w:rsidR="00B54AE5" w:rsidRPr="006B0307">
          <w:rPr>
            <w:rStyle w:val="Hipervnculo"/>
            <w:noProof/>
          </w:rPr>
          <w:t>Nomenclatura</w:t>
        </w:r>
        <w:r w:rsidR="00B54AE5">
          <w:rPr>
            <w:noProof/>
            <w:webHidden/>
          </w:rPr>
          <w:tab/>
        </w:r>
        <w:r w:rsidR="00B54AE5">
          <w:rPr>
            <w:noProof/>
            <w:webHidden/>
          </w:rPr>
          <w:fldChar w:fldCharType="begin"/>
        </w:r>
        <w:r w:rsidR="00B54AE5">
          <w:rPr>
            <w:noProof/>
            <w:webHidden/>
          </w:rPr>
          <w:instrText xml:space="preserve"> PAGEREF _Toc113622546 \h </w:instrText>
        </w:r>
        <w:r w:rsidR="00B54AE5">
          <w:rPr>
            <w:noProof/>
            <w:webHidden/>
          </w:rPr>
        </w:r>
        <w:r w:rsidR="00B54AE5">
          <w:rPr>
            <w:noProof/>
            <w:webHidden/>
          </w:rPr>
          <w:fldChar w:fldCharType="separate"/>
        </w:r>
        <w:r w:rsidR="00B54AE5">
          <w:rPr>
            <w:noProof/>
            <w:webHidden/>
          </w:rPr>
          <w:t>2</w:t>
        </w:r>
        <w:r w:rsidR="00B54AE5">
          <w:rPr>
            <w:noProof/>
            <w:webHidden/>
          </w:rPr>
          <w:fldChar w:fldCharType="end"/>
        </w:r>
      </w:hyperlink>
    </w:p>
    <w:p w14:paraId="17E9A869" w14:textId="28D82370" w:rsidR="00B54AE5" w:rsidRDefault="00000000">
      <w:pPr>
        <w:pStyle w:val="TDC1"/>
        <w:rPr>
          <w:rFonts w:asciiTheme="minorHAnsi" w:eastAsiaTheme="minorEastAsia" w:hAnsiTheme="minorHAnsi" w:cstheme="minorBidi"/>
          <w:caps w:val="0"/>
          <w:noProof/>
          <w:color w:val="auto"/>
          <w:sz w:val="22"/>
          <w:szCs w:val="22"/>
          <w:lang w:eastAsia="es-CL"/>
        </w:rPr>
      </w:pPr>
      <w:hyperlink w:anchor="_Toc113622547" w:history="1">
        <w:r w:rsidR="00B54AE5" w:rsidRPr="006B0307">
          <w:rPr>
            <w:rStyle w:val="Hipervnculo"/>
            <w:b/>
            <w:noProof/>
          </w:rPr>
          <w:t>2.</w:t>
        </w:r>
        <w:r w:rsidR="00B54AE5">
          <w:rPr>
            <w:rFonts w:asciiTheme="minorHAnsi" w:eastAsiaTheme="minorEastAsia" w:hAnsiTheme="minorHAnsi" w:cstheme="minorBidi"/>
            <w:caps w:val="0"/>
            <w:noProof/>
            <w:color w:val="auto"/>
            <w:sz w:val="22"/>
            <w:szCs w:val="22"/>
            <w:lang w:eastAsia="es-CL"/>
          </w:rPr>
          <w:tab/>
        </w:r>
        <w:r w:rsidR="00B54AE5" w:rsidRPr="006B0307">
          <w:rPr>
            <w:rStyle w:val="Hipervnculo"/>
            <w:noProof/>
          </w:rPr>
          <w:t>Tabla 1: NomenclaturaCasos de Uso</w:t>
        </w:r>
        <w:r w:rsidR="00B54AE5">
          <w:rPr>
            <w:noProof/>
            <w:webHidden/>
          </w:rPr>
          <w:tab/>
        </w:r>
        <w:r w:rsidR="00B54AE5">
          <w:rPr>
            <w:noProof/>
            <w:webHidden/>
          </w:rPr>
          <w:fldChar w:fldCharType="begin"/>
        </w:r>
        <w:r w:rsidR="00B54AE5">
          <w:rPr>
            <w:noProof/>
            <w:webHidden/>
          </w:rPr>
          <w:instrText xml:space="preserve"> PAGEREF _Toc113622547 \h </w:instrText>
        </w:r>
        <w:r w:rsidR="00B54AE5">
          <w:rPr>
            <w:noProof/>
            <w:webHidden/>
          </w:rPr>
        </w:r>
        <w:r w:rsidR="00B54AE5">
          <w:rPr>
            <w:noProof/>
            <w:webHidden/>
          </w:rPr>
          <w:fldChar w:fldCharType="separate"/>
        </w:r>
        <w:r w:rsidR="00B54AE5">
          <w:rPr>
            <w:noProof/>
            <w:webHidden/>
          </w:rPr>
          <w:t>3</w:t>
        </w:r>
        <w:r w:rsidR="00B54AE5">
          <w:rPr>
            <w:noProof/>
            <w:webHidden/>
          </w:rPr>
          <w:fldChar w:fldCharType="end"/>
        </w:r>
      </w:hyperlink>
    </w:p>
    <w:p w14:paraId="79EE7179" w14:textId="3E53894E" w:rsidR="00B54AE5" w:rsidRDefault="00000000">
      <w:pPr>
        <w:pStyle w:val="TDC2"/>
        <w:rPr>
          <w:rFonts w:asciiTheme="minorHAnsi" w:eastAsiaTheme="minorEastAsia" w:hAnsiTheme="minorHAnsi" w:cstheme="minorBidi"/>
          <w:noProof/>
          <w:color w:val="auto"/>
          <w:sz w:val="22"/>
          <w:szCs w:val="22"/>
          <w:lang w:eastAsia="es-CL"/>
        </w:rPr>
      </w:pPr>
      <w:hyperlink w:anchor="_Toc113622548" w:history="1">
        <w:r w:rsidR="00B54AE5" w:rsidRPr="006B0307">
          <w:rPr>
            <w:rStyle w:val="Hipervnculo"/>
            <w:noProof/>
          </w:rPr>
          <w:t>2.1.</w:t>
        </w:r>
        <w:r w:rsidR="00B54AE5">
          <w:rPr>
            <w:rFonts w:asciiTheme="minorHAnsi" w:eastAsiaTheme="minorEastAsia" w:hAnsiTheme="minorHAnsi" w:cstheme="minorBidi"/>
            <w:noProof/>
            <w:color w:val="auto"/>
            <w:sz w:val="22"/>
            <w:szCs w:val="22"/>
            <w:lang w:eastAsia="es-CL"/>
          </w:rPr>
          <w:tab/>
        </w:r>
        <w:r w:rsidR="00B54AE5" w:rsidRPr="006B0307">
          <w:rPr>
            <w:rStyle w:val="Hipervnculo"/>
            <w:noProof/>
          </w:rPr>
          <w:t>Diagrama General de Casos de Uso</w:t>
        </w:r>
        <w:r w:rsidR="00B54AE5">
          <w:rPr>
            <w:noProof/>
            <w:webHidden/>
          </w:rPr>
          <w:tab/>
        </w:r>
        <w:r w:rsidR="00B54AE5">
          <w:rPr>
            <w:noProof/>
            <w:webHidden/>
          </w:rPr>
          <w:fldChar w:fldCharType="begin"/>
        </w:r>
        <w:r w:rsidR="00B54AE5">
          <w:rPr>
            <w:noProof/>
            <w:webHidden/>
          </w:rPr>
          <w:instrText xml:space="preserve"> PAGEREF _Toc113622548 \h </w:instrText>
        </w:r>
        <w:r w:rsidR="00B54AE5">
          <w:rPr>
            <w:noProof/>
            <w:webHidden/>
          </w:rPr>
        </w:r>
        <w:r w:rsidR="00B54AE5">
          <w:rPr>
            <w:noProof/>
            <w:webHidden/>
          </w:rPr>
          <w:fldChar w:fldCharType="separate"/>
        </w:r>
        <w:r w:rsidR="00B54AE5">
          <w:rPr>
            <w:noProof/>
            <w:webHidden/>
          </w:rPr>
          <w:t>3</w:t>
        </w:r>
        <w:r w:rsidR="00B54AE5">
          <w:rPr>
            <w:noProof/>
            <w:webHidden/>
          </w:rPr>
          <w:fldChar w:fldCharType="end"/>
        </w:r>
      </w:hyperlink>
    </w:p>
    <w:p w14:paraId="4B842B0A" w14:textId="2D759C8A" w:rsidR="00B54AE5" w:rsidRDefault="00000000">
      <w:pPr>
        <w:pStyle w:val="TDC2"/>
        <w:rPr>
          <w:rFonts w:asciiTheme="minorHAnsi" w:eastAsiaTheme="minorEastAsia" w:hAnsiTheme="minorHAnsi" w:cstheme="minorBidi"/>
          <w:noProof/>
          <w:color w:val="auto"/>
          <w:sz w:val="22"/>
          <w:szCs w:val="22"/>
          <w:lang w:eastAsia="es-CL"/>
        </w:rPr>
      </w:pPr>
      <w:hyperlink w:anchor="_Toc113622549" w:history="1">
        <w:r w:rsidR="00B54AE5" w:rsidRPr="006B0307">
          <w:rPr>
            <w:rStyle w:val="Hipervnculo"/>
            <w:noProof/>
          </w:rPr>
          <w:t>2.2.</w:t>
        </w:r>
        <w:r w:rsidR="00B54AE5">
          <w:rPr>
            <w:rFonts w:asciiTheme="minorHAnsi" w:eastAsiaTheme="minorEastAsia" w:hAnsiTheme="minorHAnsi" w:cstheme="minorBidi"/>
            <w:noProof/>
            <w:color w:val="auto"/>
            <w:sz w:val="22"/>
            <w:szCs w:val="22"/>
            <w:lang w:eastAsia="es-CL"/>
          </w:rPr>
          <w:tab/>
        </w:r>
        <w:r w:rsidR="00B54AE5" w:rsidRPr="006B0307">
          <w:rPr>
            <w:rStyle w:val="Hipervnculo"/>
            <w:noProof/>
          </w:rPr>
          <w:t>CU001 – Obtener Token</w:t>
        </w:r>
        <w:r w:rsidR="00B54AE5">
          <w:rPr>
            <w:noProof/>
            <w:webHidden/>
          </w:rPr>
          <w:tab/>
        </w:r>
        <w:r w:rsidR="00B54AE5">
          <w:rPr>
            <w:noProof/>
            <w:webHidden/>
          </w:rPr>
          <w:fldChar w:fldCharType="begin"/>
        </w:r>
        <w:r w:rsidR="00B54AE5">
          <w:rPr>
            <w:noProof/>
            <w:webHidden/>
          </w:rPr>
          <w:instrText xml:space="preserve"> PAGEREF _Toc113622549 \h </w:instrText>
        </w:r>
        <w:r w:rsidR="00B54AE5">
          <w:rPr>
            <w:noProof/>
            <w:webHidden/>
          </w:rPr>
        </w:r>
        <w:r w:rsidR="00B54AE5">
          <w:rPr>
            <w:noProof/>
            <w:webHidden/>
          </w:rPr>
          <w:fldChar w:fldCharType="separate"/>
        </w:r>
        <w:r w:rsidR="00B54AE5">
          <w:rPr>
            <w:noProof/>
            <w:webHidden/>
          </w:rPr>
          <w:t>3</w:t>
        </w:r>
        <w:r w:rsidR="00B54AE5">
          <w:rPr>
            <w:noProof/>
            <w:webHidden/>
          </w:rPr>
          <w:fldChar w:fldCharType="end"/>
        </w:r>
      </w:hyperlink>
    </w:p>
    <w:p w14:paraId="2873F0AE" w14:textId="2E1CB2A8" w:rsidR="00B54AE5" w:rsidRDefault="00000000">
      <w:pPr>
        <w:pStyle w:val="TDC2"/>
        <w:rPr>
          <w:rFonts w:asciiTheme="minorHAnsi" w:eastAsiaTheme="minorEastAsia" w:hAnsiTheme="minorHAnsi" w:cstheme="minorBidi"/>
          <w:noProof/>
          <w:color w:val="auto"/>
          <w:sz w:val="22"/>
          <w:szCs w:val="22"/>
          <w:lang w:eastAsia="es-CL"/>
        </w:rPr>
      </w:pPr>
      <w:hyperlink w:anchor="_Toc113622550" w:history="1">
        <w:r w:rsidR="00B54AE5" w:rsidRPr="006B0307">
          <w:rPr>
            <w:rStyle w:val="Hipervnculo"/>
            <w:noProof/>
          </w:rPr>
          <w:t>2.3.</w:t>
        </w:r>
        <w:r w:rsidR="00B54AE5">
          <w:rPr>
            <w:rFonts w:asciiTheme="minorHAnsi" w:eastAsiaTheme="minorEastAsia" w:hAnsiTheme="minorHAnsi" w:cstheme="minorBidi"/>
            <w:noProof/>
            <w:color w:val="auto"/>
            <w:sz w:val="22"/>
            <w:szCs w:val="22"/>
            <w:lang w:eastAsia="es-CL"/>
          </w:rPr>
          <w:tab/>
        </w:r>
        <w:r w:rsidR="00B54AE5" w:rsidRPr="006B0307">
          <w:rPr>
            <w:rStyle w:val="Hipervnculo"/>
            <w:noProof/>
          </w:rPr>
          <w:t>CU002 – Obtener Eventos</w:t>
        </w:r>
        <w:r w:rsidR="00B54AE5">
          <w:rPr>
            <w:noProof/>
            <w:webHidden/>
          </w:rPr>
          <w:tab/>
        </w:r>
        <w:r w:rsidR="00B54AE5">
          <w:rPr>
            <w:noProof/>
            <w:webHidden/>
          </w:rPr>
          <w:fldChar w:fldCharType="begin"/>
        </w:r>
        <w:r w:rsidR="00B54AE5">
          <w:rPr>
            <w:noProof/>
            <w:webHidden/>
          </w:rPr>
          <w:instrText xml:space="preserve"> PAGEREF _Toc113622550 \h </w:instrText>
        </w:r>
        <w:r w:rsidR="00B54AE5">
          <w:rPr>
            <w:noProof/>
            <w:webHidden/>
          </w:rPr>
        </w:r>
        <w:r w:rsidR="00B54AE5">
          <w:rPr>
            <w:noProof/>
            <w:webHidden/>
          </w:rPr>
          <w:fldChar w:fldCharType="separate"/>
        </w:r>
        <w:r w:rsidR="00B54AE5">
          <w:rPr>
            <w:noProof/>
            <w:webHidden/>
          </w:rPr>
          <w:t>4</w:t>
        </w:r>
        <w:r w:rsidR="00B54AE5">
          <w:rPr>
            <w:noProof/>
            <w:webHidden/>
          </w:rPr>
          <w:fldChar w:fldCharType="end"/>
        </w:r>
      </w:hyperlink>
    </w:p>
    <w:p w14:paraId="02E51915" w14:textId="51D41803" w:rsidR="00B54AE5" w:rsidRDefault="00000000">
      <w:pPr>
        <w:pStyle w:val="TDC2"/>
        <w:rPr>
          <w:rFonts w:asciiTheme="minorHAnsi" w:eastAsiaTheme="minorEastAsia" w:hAnsiTheme="minorHAnsi" w:cstheme="minorBidi"/>
          <w:noProof/>
          <w:color w:val="auto"/>
          <w:sz w:val="22"/>
          <w:szCs w:val="22"/>
          <w:lang w:eastAsia="es-CL"/>
        </w:rPr>
      </w:pPr>
      <w:hyperlink w:anchor="_Toc113622551" w:history="1">
        <w:r w:rsidR="00B54AE5" w:rsidRPr="006B0307">
          <w:rPr>
            <w:rStyle w:val="Hipervnculo"/>
            <w:noProof/>
          </w:rPr>
          <w:t>2.4.</w:t>
        </w:r>
        <w:r w:rsidR="00B54AE5">
          <w:rPr>
            <w:rFonts w:asciiTheme="minorHAnsi" w:eastAsiaTheme="minorEastAsia" w:hAnsiTheme="minorHAnsi" w:cstheme="minorBidi"/>
            <w:noProof/>
            <w:color w:val="auto"/>
            <w:sz w:val="22"/>
            <w:szCs w:val="22"/>
            <w:lang w:eastAsia="es-CL"/>
          </w:rPr>
          <w:tab/>
        </w:r>
        <w:r w:rsidR="00B54AE5" w:rsidRPr="006B0307">
          <w:rPr>
            <w:rStyle w:val="Hipervnculo"/>
            <w:noProof/>
          </w:rPr>
          <w:t>CU003 – Consultar Detalle Evento</w:t>
        </w:r>
        <w:r w:rsidR="00B54AE5">
          <w:rPr>
            <w:noProof/>
            <w:webHidden/>
          </w:rPr>
          <w:tab/>
        </w:r>
        <w:r w:rsidR="00B54AE5">
          <w:rPr>
            <w:noProof/>
            <w:webHidden/>
          </w:rPr>
          <w:fldChar w:fldCharType="begin"/>
        </w:r>
        <w:r w:rsidR="00B54AE5">
          <w:rPr>
            <w:noProof/>
            <w:webHidden/>
          </w:rPr>
          <w:instrText xml:space="preserve"> PAGEREF _Toc113622551 \h </w:instrText>
        </w:r>
        <w:r w:rsidR="00B54AE5">
          <w:rPr>
            <w:noProof/>
            <w:webHidden/>
          </w:rPr>
        </w:r>
        <w:r w:rsidR="00B54AE5">
          <w:rPr>
            <w:noProof/>
            <w:webHidden/>
          </w:rPr>
          <w:fldChar w:fldCharType="separate"/>
        </w:r>
        <w:r w:rsidR="00B54AE5">
          <w:rPr>
            <w:noProof/>
            <w:webHidden/>
          </w:rPr>
          <w:t>6</w:t>
        </w:r>
        <w:r w:rsidR="00B54AE5">
          <w:rPr>
            <w:noProof/>
            <w:webHidden/>
          </w:rPr>
          <w:fldChar w:fldCharType="end"/>
        </w:r>
      </w:hyperlink>
    </w:p>
    <w:p w14:paraId="29FFF440" w14:textId="320F81ED" w:rsidR="00B54AE5" w:rsidRDefault="00000000">
      <w:pPr>
        <w:pStyle w:val="TDC2"/>
        <w:rPr>
          <w:rFonts w:asciiTheme="minorHAnsi" w:eastAsiaTheme="minorEastAsia" w:hAnsiTheme="minorHAnsi" w:cstheme="minorBidi"/>
          <w:noProof/>
          <w:color w:val="auto"/>
          <w:sz w:val="22"/>
          <w:szCs w:val="22"/>
          <w:lang w:eastAsia="es-CL"/>
        </w:rPr>
      </w:pPr>
      <w:hyperlink w:anchor="_Toc113622552" w:history="1">
        <w:r w:rsidR="00B54AE5" w:rsidRPr="006B0307">
          <w:rPr>
            <w:rStyle w:val="Hipervnculo"/>
            <w:noProof/>
          </w:rPr>
          <w:t>2.5.</w:t>
        </w:r>
        <w:r w:rsidR="00B54AE5">
          <w:rPr>
            <w:rFonts w:asciiTheme="minorHAnsi" w:eastAsiaTheme="minorEastAsia" w:hAnsiTheme="minorHAnsi" w:cstheme="minorBidi"/>
            <w:noProof/>
            <w:color w:val="auto"/>
            <w:sz w:val="22"/>
            <w:szCs w:val="22"/>
            <w:lang w:eastAsia="es-CL"/>
          </w:rPr>
          <w:tab/>
        </w:r>
        <w:r w:rsidR="00B54AE5" w:rsidRPr="006B0307">
          <w:rPr>
            <w:rStyle w:val="Hipervnculo"/>
            <w:noProof/>
          </w:rPr>
          <w:t>CU004 – Subir Archivo a Gestor Documental</w:t>
        </w:r>
        <w:r w:rsidR="00B54AE5">
          <w:rPr>
            <w:noProof/>
            <w:webHidden/>
          </w:rPr>
          <w:tab/>
        </w:r>
        <w:r w:rsidR="00B54AE5">
          <w:rPr>
            <w:noProof/>
            <w:webHidden/>
          </w:rPr>
          <w:fldChar w:fldCharType="begin"/>
        </w:r>
        <w:r w:rsidR="00B54AE5">
          <w:rPr>
            <w:noProof/>
            <w:webHidden/>
          </w:rPr>
          <w:instrText xml:space="preserve"> PAGEREF _Toc113622552 \h </w:instrText>
        </w:r>
        <w:r w:rsidR="00B54AE5">
          <w:rPr>
            <w:noProof/>
            <w:webHidden/>
          </w:rPr>
        </w:r>
        <w:r w:rsidR="00B54AE5">
          <w:rPr>
            <w:noProof/>
            <w:webHidden/>
          </w:rPr>
          <w:fldChar w:fldCharType="separate"/>
        </w:r>
        <w:r w:rsidR="00B54AE5">
          <w:rPr>
            <w:noProof/>
            <w:webHidden/>
          </w:rPr>
          <w:t>7</w:t>
        </w:r>
        <w:r w:rsidR="00B54AE5">
          <w:rPr>
            <w:noProof/>
            <w:webHidden/>
          </w:rPr>
          <w:fldChar w:fldCharType="end"/>
        </w:r>
      </w:hyperlink>
    </w:p>
    <w:p w14:paraId="5B4A08E0" w14:textId="70D4A364" w:rsidR="00B54AE5" w:rsidRDefault="00000000">
      <w:pPr>
        <w:pStyle w:val="TDC2"/>
        <w:rPr>
          <w:rFonts w:asciiTheme="minorHAnsi" w:eastAsiaTheme="minorEastAsia" w:hAnsiTheme="minorHAnsi" w:cstheme="minorBidi"/>
          <w:noProof/>
          <w:color w:val="auto"/>
          <w:sz w:val="22"/>
          <w:szCs w:val="22"/>
          <w:lang w:eastAsia="es-CL"/>
        </w:rPr>
      </w:pPr>
      <w:hyperlink w:anchor="_Toc113622553" w:history="1">
        <w:r w:rsidR="00B54AE5" w:rsidRPr="006B0307">
          <w:rPr>
            <w:rStyle w:val="Hipervnculo"/>
            <w:noProof/>
          </w:rPr>
          <w:t>2.6.</w:t>
        </w:r>
        <w:r w:rsidR="00B54AE5">
          <w:rPr>
            <w:rFonts w:asciiTheme="minorHAnsi" w:eastAsiaTheme="minorEastAsia" w:hAnsiTheme="minorHAnsi" w:cstheme="minorBidi"/>
            <w:noProof/>
            <w:color w:val="auto"/>
            <w:sz w:val="22"/>
            <w:szCs w:val="22"/>
            <w:lang w:eastAsia="es-CL"/>
          </w:rPr>
          <w:tab/>
        </w:r>
        <w:r w:rsidR="00B54AE5" w:rsidRPr="006B0307">
          <w:rPr>
            <w:rStyle w:val="Hipervnculo"/>
            <w:noProof/>
          </w:rPr>
          <w:t>CU005 – Responder a Evento</w:t>
        </w:r>
        <w:r w:rsidR="00B54AE5">
          <w:rPr>
            <w:noProof/>
            <w:webHidden/>
          </w:rPr>
          <w:tab/>
        </w:r>
        <w:r w:rsidR="00B54AE5">
          <w:rPr>
            <w:noProof/>
            <w:webHidden/>
          </w:rPr>
          <w:fldChar w:fldCharType="begin"/>
        </w:r>
        <w:r w:rsidR="00B54AE5">
          <w:rPr>
            <w:noProof/>
            <w:webHidden/>
          </w:rPr>
          <w:instrText xml:space="preserve"> PAGEREF _Toc113622553 \h </w:instrText>
        </w:r>
        <w:r w:rsidR="00B54AE5">
          <w:rPr>
            <w:noProof/>
            <w:webHidden/>
          </w:rPr>
        </w:r>
        <w:r w:rsidR="00B54AE5">
          <w:rPr>
            <w:noProof/>
            <w:webHidden/>
          </w:rPr>
          <w:fldChar w:fldCharType="separate"/>
        </w:r>
        <w:r w:rsidR="00B54AE5">
          <w:rPr>
            <w:noProof/>
            <w:webHidden/>
          </w:rPr>
          <w:t>9</w:t>
        </w:r>
        <w:r w:rsidR="00B54AE5">
          <w:rPr>
            <w:noProof/>
            <w:webHidden/>
          </w:rPr>
          <w:fldChar w:fldCharType="end"/>
        </w:r>
      </w:hyperlink>
    </w:p>
    <w:p w14:paraId="4243711C" w14:textId="12922F4A" w:rsidR="00B54AE5" w:rsidRDefault="00000000">
      <w:pPr>
        <w:pStyle w:val="TDC2"/>
        <w:rPr>
          <w:rFonts w:asciiTheme="minorHAnsi" w:eastAsiaTheme="minorEastAsia" w:hAnsiTheme="minorHAnsi" w:cstheme="minorBidi"/>
          <w:noProof/>
          <w:color w:val="auto"/>
          <w:sz w:val="22"/>
          <w:szCs w:val="22"/>
          <w:lang w:eastAsia="es-CL"/>
        </w:rPr>
      </w:pPr>
      <w:hyperlink w:anchor="_Toc113622554" w:history="1">
        <w:r w:rsidR="00B54AE5" w:rsidRPr="006B0307">
          <w:rPr>
            <w:rStyle w:val="Hipervnculo"/>
            <w:noProof/>
          </w:rPr>
          <w:t>2.7.</w:t>
        </w:r>
        <w:r w:rsidR="00B54AE5">
          <w:rPr>
            <w:rFonts w:asciiTheme="minorHAnsi" w:eastAsiaTheme="minorEastAsia" w:hAnsiTheme="minorHAnsi" w:cstheme="minorBidi"/>
            <w:noProof/>
            <w:color w:val="auto"/>
            <w:sz w:val="22"/>
            <w:szCs w:val="22"/>
            <w:lang w:eastAsia="es-CL"/>
          </w:rPr>
          <w:tab/>
        </w:r>
        <w:r w:rsidR="00B54AE5" w:rsidRPr="006B0307">
          <w:rPr>
            <w:rStyle w:val="Hipervnculo"/>
            <w:noProof/>
          </w:rPr>
          <w:t>Diagrama de Flujo - Solicitudes</w:t>
        </w:r>
        <w:r w:rsidR="00B54AE5">
          <w:rPr>
            <w:noProof/>
            <w:webHidden/>
          </w:rPr>
          <w:tab/>
        </w:r>
        <w:r w:rsidR="00B54AE5">
          <w:rPr>
            <w:noProof/>
            <w:webHidden/>
          </w:rPr>
          <w:fldChar w:fldCharType="begin"/>
        </w:r>
        <w:r w:rsidR="00B54AE5">
          <w:rPr>
            <w:noProof/>
            <w:webHidden/>
          </w:rPr>
          <w:instrText xml:space="preserve"> PAGEREF _Toc113622554 \h </w:instrText>
        </w:r>
        <w:r w:rsidR="00B54AE5">
          <w:rPr>
            <w:noProof/>
            <w:webHidden/>
          </w:rPr>
        </w:r>
        <w:r w:rsidR="00B54AE5">
          <w:rPr>
            <w:noProof/>
            <w:webHidden/>
          </w:rPr>
          <w:fldChar w:fldCharType="separate"/>
        </w:r>
        <w:r w:rsidR="00B54AE5">
          <w:rPr>
            <w:noProof/>
            <w:webHidden/>
          </w:rPr>
          <w:t>17</w:t>
        </w:r>
        <w:r w:rsidR="00B54AE5">
          <w:rPr>
            <w:noProof/>
            <w:webHidden/>
          </w:rPr>
          <w:fldChar w:fldCharType="end"/>
        </w:r>
      </w:hyperlink>
    </w:p>
    <w:p w14:paraId="3057230D" w14:textId="380F233C" w:rsidR="00B54AE5" w:rsidRDefault="00000000">
      <w:pPr>
        <w:pStyle w:val="TDC2"/>
        <w:rPr>
          <w:rFonts w:asciiTheme="minorHAnsi" w:eastAsiaTheme="minorEastAsia" w:hAnsiTheme="minorHAnsi" w:cstheme="minorBidi"/>
          <w:noProof/>
          <w:color w:val="auto"/>
          <w:sz w:val="22"/>
          <w:szCs w:val="22"/>
          <w:lang w:eastAsia="es-CL"/>
        </w:rPr>
      </w:pPr>
      <w:hyperlink w:anchor="_Toc113622555" w:history="1">
        <w:r w:rsidR="00B54AE5" w:rsidRPr="006B0307">
          <w:rPr>
            <w:rStyle w:val="Hipervnculo"/>
            <w:noProof/>
          </w:rPr>
          <w:t>2.8.</w:t>
        </w:r>
        <w:r w:rsidR="00B54AE5">
          <w:rPr>
            <w:rFonts w:asciiTheme="minorHAnsi" w:eastAsiaTheme="minorEastAsia" w:hAnsiTheme="minorHAnsi" w:cstheme="minorBidi"/>
            <w:noProof/>
            <w:color w:val="auto"/>
            <w:sz w:val="22"/>
            <w:szCs w:val="22"/>
            <w:lang w:eastAsia="es-CL"/>
          </w:rPr>
          <w:tab/>
        </w:r>
        <w:r w:rsidR="00B54AE5" w:rsidRPr="006B0307">
          <w:rPr>
            <w:rStyle w:val="Hipervnculo"/>
            <w:noProof/>
          </w:rPr>
          <w:t>Diagrama de Flujo - Cumplimientos</w:t>
        </w:r>
        <w:r w:rsidR="00B54AE5">
          <w:rPr>
            <w:noProof/>
            <w:webHidden/>
          </w:rPr>
          <w:tab/>
        </w:r>
        <w:r w:rsidR="00B54AE5">
          <w:rPr>
            <w:noProof/>
            <w:webHidden/>
          </w:rPr>
          <w:fldChar w:fldCharType="begin"/>
        </w:r>
        <w:r w:rsidR="00B54AE5">
          <w:rPr>
            <w:noProof/>
            <w:webHidden/>
          </w:rPr>
          <w:instrText xml:space="preserve"> PAGEREF _Toc113622555 \h </w:instrText>
        </w:r>
        <w:r w:rsidR="00B54AE5">
          <w:rPr>
            <w:noProof/>
            <w:webHidden/>
          </w:rPr>
        </w:r>
        <w:r w:rsidR="00B54AE5">
          <w:rPr>
            <w:noProof/>
            <w:webHidden/>
          </w:rPr>
          <w:fldChar w:fldCharType="separate"/>
        </w:r>
        <w:r w:rsidR="00B54AE5">
          <w:rPr>
            <w:noProof/>
            <w:webHidden/>
          </w:rPr>
          <w:t>18</w:t>
        </w:r>
        <w:r w:rsidR="00B54AE5">
          <w:rPr>
            <w:noProof/>
            <w:webHidden/>
          </w:rPr>
          <w:fldChar w:fldCharType="end"/>
        </w:r>
      </w:hyperlink>
    </w:p>
    <w:p w14:paraId="19E8886F" w14:textId="72B6A04D" w:rsidR="00B54AE5" w:rsidRDefault="00000000">
      <w:pPr>
        <w:pStyle w:val="TDC1"/>
        <w:rPr>
          <w:rFonts w:asciiTheme="minorHAnsi" w:eastAsiaTheme="minorEastAsia" w:hAnsiTheme="minorHAnsi" w:cstheme="minorBidi"/>
          <w:caps w:val="0"/>
          <w:noProof/>
          <w:color w:val="auto"/>
          <w:sz w:val="22"/>
          <w:szCs w:val="22"/>
          <w:lang w:eastAsia="es-CL"/>
        </w:rPr>
      </w:pPr>
      <w:hyperlink w:anchor="_Toc113622556" w:history="1">
        <w:r w:rsidR="00B54AE5" w:rsidRPr="006B0307">
          <w:rPr>
            <w:rStyle w:val="Hipervnculo"/>
            <w:b/>
            <w:noProof/>
          </w:rPr>
          <w:t>3.</w:t>
        </w:r>
        <w:r w:rsidR="00B54AE5">
          <w:rPr>
            <w:rFonts w:asciiTheme="minorHAnsi" w:eastAsiaTheme="minorEastAsia" w:hAnsiTheme="minorHAnsi" w:cstheme="minorBidi"/>
            <w:caps w:val="0"/>
            <w:noProof/>
            <w:color w:val="auto"/>
            <w:sz w:val="22"/>
            <w:szCs w:val="22"/>
            <w:lang w:eastAsia="es-CL"/>
          </w:rPr>
          <w:tab/>
        </w:r>
        <w:r w:rsidR="00B54AE5" w:rsidRPr="006B0307">
          <w:rPr>
            <w:rStyle w:val="Hipervnculo"/>
            <w:noProof/>
          </w:rPr>
          <w:t>Interfaz de Integración soap</w:t>
        </w:r>
        <w:r w:rsidR="00B54AE5">
          <w:rPr>
            <w:noProof/>
            <w:webHidden/>
          </w:rPr>
          <w:tab/>
        </w:r>
        <w:r w:rsidR="00B54AE5">
          <w:rPr>
            <w:noProof/>
            <w:webHidden/>
          </w:rPr>
          <w:fldChar w:fldCharType="begin"/>
        </w:r>
        <w:r w:rsidR="00B54AE5">
          <w:rPr>
            <w:noProof/>
            <w:webHidden/>
          </w:rPr>
          <w:instrText xml:space="preserve"> PAGEREF _Toc113622556 \h </w:instrText>
        </w:r>
        <w:r w:rsidR="00B54AE5">
          <w:rPr>
            <w:noProof/>
            <w:webHidden/>
          </w:rPr>
        </w:r>
        <w:r w:rsidR="00B54AE5">
          <w:rPr>
            <w:noProof/>
            <w:webHidden/>
          </w:rPr>
          <w:fldChar w:fldCharType="separate"/>
        </w:r>
        <w:r w:rsidR="00B54AE5">
          <w:rPr>
            <w:noProof/>
            <w:webHidden/>
          </w:rPr>
          <w:t>19</w:t>
        </w:r>
        <w:r w:rsidR="00B54AE5">
          <w:rPr>
            <w:noProof/>
            <w:webHidden/>
          </w:rPr>
          <w:fldChar w:fldCharType="end"/>
        </w:r>
      </w:hyperlink>
    </w:p>
    <w:p w14:paraId="08C6D495" w14:textId="2ECD259C" w:rsidR="00B54AE5" w:rsidRDefault="00000000">
      <w:pPr>
        <w:pStyle w:val="TDC2"/>
        <w:rPr>
          <w:rFonts w:asciiTheme="minorHAnsi" w:eastAsiaTheme="minorEastAsia" w:hAnsiTheme="minorHAnsi" w:cstheme="minorBidi"/>
          <w:noProof/>
          <w:color w:val="auto"/>
          <w:sz w:val="22"/>
          <w:szCs w:val="22"/>
          <w:lang w:eastAsia="es-CL"/>
        </w:rPr>
      </w:pPr>
      <w:hyperlink w:anchor="_Toc113622557" w:history="1">
        <w:r w:rsidR="00B54AE5" w:rsidRPr="006B0307">
          <w:rPr>
            <w:rStyle w:val="Hipervnculo"/>
            <w:noProof/>
          </w:rPr>
          <w:t>3.1.</w:t>
        </w:r>
        <w:r w:rsidR="00B54AE5">
          <w:rPr>
            <w:rFonts w:asciiTheme="minorHAnsi" w:eastAsiaTheme="minorEastAsia" w:hAnsiTheme="minorHAnsi" w:cstheme="minorBidi"/>
            <w:noProof/>
            <w:color w:val="auto"/>
            <w:sz w:val="22"/>
            <w:szCs w:val="22"/>
            <w:lang w:eastAsia="es-CL"/>
          </w:rPr>
          <w:tab/>
        </w:r>
        <w:r w:rsidR="00B54AE5" w:rsidRPr="006B0307">
          <w:rPr>
            <w:rStyle w:val="Hipervnculo"/>
            <w:noProof/>
          </w:rPr>
          <w:t>SOAP 001 – Login</w:t>
        </w:r>
        <w:r w:rsidR="00B54AE5">
          <w:rPr>
            <w:noProof/>
            <w:webHidden/>
          </w:rPr>
          <w:tab/>
        </w:r>
        <w:r w:rsidR="00B54AE5">
          <w:rPr>
            <w:noProof/>
            <w:webHidden/>
          </w:rPr>
          <w:fldChar w:fldCharType="begin"/>
        </w:r>
        <w:r w:rsidR="00B54AE5">
          <w:rPr>
            <w:noProof/>
            <w:webHidden/>
          </w:rPr>
          <w:instrText xml:space="preserve"> PAGEREF _Toc113622557 \h </w:instrText>
        </w:r>
        <w:r w:rsidR="00B54AE5">
          <w:rPr>
            <w:noProof/>
            <w:webHidden/>
          </w:rPr>
        </w:r>
        <w:r w:rsidR="00B54AE5">
          <w:rPr>
            <w:noProof/>
            <w:webHidden/>
          </w:rPr>
          <w:fldChar w:fldCharType="separate"/>
        </w:r>
        <w:r w:rsidR="00B54AE5">
          <w:rPr>
            <w:noProof/>
            <w:webHidden/>
          </w:rPr>
          <w:t>19</w:t>
        </w:r>
        <w:r w:rsidR="00B54AE5">
          <w:rPr>
            <w:noProof/>
            <w:webHidden/>
          </w:rPr>
          <w:fldChar w:fldCharType="end"/>
        </w:r>
      </w:hyperlink>
    </w:p>
    <w:p w14:paraId="4ED60BD4" w14:textId="781D7329" w:rsidR="00B54AE5" w:rsidRDefault="00000000">
      <w:pPr>
        <w:pStyle w:val="TDC2"/>
        <w:rPr>
          <w:rFonts w:asciiTheme="minorHAnsi" w:eastAsiaTheme="minorEastAsia" w:hAnsiTheme="minorHAnsi" w:cstheme="minorBidi"/>
          <w:noProof/>
          <w:color w:val="auto"/>
          <w:sz w:val="22"/>
          <w:szCs w:val="22"/>
          <w:lang w:eastAsia="es-CL"/>
        </w:rPr>
      </w:pPr>
      <w:hyperlink w:anchor="_Toc113622558" w:history="1">
        <w:r w:rsidR="00B54AE5" w:rsidRPr="006B0307">
          <w:rPr>
            <w:rStyle w:val="Hipervnculo"/>
            <w:noProof/>
          </w:rPr>
          <w:t>3.2.</w:t>
        </w:r>
        <w:r w:rsidR="00B54AE5">
          <w:rPr>
            <w:rFonts w:asciiTheme="minorHAnsi" w:eastAsiaTheme="minorEastAsia" w:hAnsiTheme="minorHAnsi" w:cstheme="minorBidi"/>
            <w:noProof/>
            <w:color w:val="auto"/>
            <w:sz w:val="22"/>
            <w:szCs w:val="22"/>
            <w:lang w:eastAsia="es-CL"/>
          </w:rPr>
          <w:tab/>
        </w:r>
        <w:r w:rsidR="00B54AE5" w:rsidRPr="006B0307">
          <w:rPr>
            <w:rStyle w:val="Hipervnculo"/>
            <w:noProof/>
          </w:rPr>
          <w:t>SOAP 002 – Obtener Eventos Entidad</w:t>
        </w:r>
        <w:r w:rsidR="00B54AE5">
          <w:rPr>
            <w:noProof/>
            <w:webHidden/>
          </w:rPr>
          <w:tab/>
        </w:r>
        <w:r w:rsidR="00B54AE5">
          <w:rPr>
            <w:noProof/>
            <w:webHidden/>
          </w:rPr>
          <w:fldChar w:fldCharType="begin"/>
        </w:r>
        <w:r w:rsidR="00B54AE5">
          <w:rPr>
            <w:noProof/>
            <w:webHidden/>
          </w:rPr>
          <w:instrText xml:space="preserve"> PAGEREF _Toc113622558 \h </w:instrText>
        </w:r>
        <w:r w:rsidR="00B54AE5">
          <w:rPr>
            <w:noProof/>
            <w:webHidden/>
          </w:rPr>
        </w:r>
        <w:r w:rsidR="00B54AE5">
          <w:rPr>
            <w:noProof/>
            <w:webHidden/>
          </w:rPr>
          <w:fldChar w:fldCharType="separate"/>
        </w:r>
        <w:r w:rsidR="00B54AE5">
          <w:rPr>
            <w:noProof/>
            <w:webHidden/>
          </w:rPr>
          <w:t>20</w:t>
        </w:r>
        <w:r w:rsidR="00B54AE5">
          <w:rPr>
            <w:noProof/>
            <w:webHidden/>
          </w:rPr>
          <w:fldChar w:fldCharType="end"/>
        </w:r>
      </w:hyperlink>
    </w:p>
    <w:p w14:paraId="0490AA99" w14:textId="492E69C1" w:rsidR="00B54AE5" w:rsidRDefault="00000000">
      <w:pPr>
        <w:pStyle w:val="TDC2"/>
        <w:rPr>
          <w:rFonts w:asciiTheme="minorHAnsi" w:eastAsiaTheme="minorEastAsia" w:hAnsiTheme="minorHAnsi" w:cstheme="minorBidi"/>
          <w:noProof/>
          <w:color w:val="auto"/>
          <w:sz w:val="22"/>
          <w:szCs w:val="22"/>
          <w:lang w:eastAsia="es-CL"/>
        </w:rPr>
      </w:pPr>
      <w:hyperlink w:anchor="_Toc113622559" w:history="1">
        <w:r w:rsidR="00B54AE5" w:rsidRPr="006B0307">
          <w:rPr>
            <w:rStyle w:val="Hipervnculo"/>
            <w:noProof/>
          </w:rPr>
          <w:t>3.3.</w:t>
        </w:r>
        <w:r w:rsidR="00B54AE5">
          <w:rPr>
            <w:rFonts w:asciiTheme="minorHAnsi" w:eastAsiaTheme="minorEastAsia" w:hAnsiTheme="minorHAnsi" w:cstheme="minorBidi"/>
            <w:noProof/>
            <w:color w:val="auto"/>
            <w:sz w:val="22"/>
            <w:szCs w:val="22"/>
            <w:lang w:eastAsia="es-CL"/>
          </w:rPr>
          <w:tab/>
        </w:r>
        <w:r w:rsidR="00B54AE5" w:rsidRPr="006B0307">
          <w:rPr>
            <w:rStyle w:val="Hipervnculo"/>
            <w:noProof/>
          </w:rPr>
          <w:t>SOAP 003 – Consultar Detalle Evento</w:t>
        </w:r>
        <w:r w:rsidR="00B54AE5">
          <w:rPr>
            <w:noProof/>
            <w:webHidden/>
          </w:rPr>
          <w:tab/>
        </w:r>
        <w:r w:rsidR="00B54AE5">
          <w:rPr>
            <w:noProof/>
            <w:webHidden/>
          </w:rPr>
          <w:fldChar w:fldCharType="begin"/>
        </w:r>
        <w:r w:rsidR="00B54AE5">
          <w:rPr>
            <w:noProof/>
            <w:webHidden/>
          </w:rPr>
          <w:instrText xml:space="preserve"> PAGEREF _Toc113622559 \h </w:instrText>
        </w:r>
        <w:r w:rsidR="00B54AE5">
          <w:rPr>
            <w:noProof/>
            <w:webHidden/>
          </w:rPr>
        </w:r>
        <w:r w:rsidR="00B54AE5">
          <w:rPr>
            <w:noProof/>
            <w:webHidden/>
          </w:rPr>
          <w:fldChar w:fldCharType="separate"/>
        </w:r>
        <w:r w:rsidR="00B54AE5">
          <w:rPr>
            <w:noProof/>
            <w:webHidden/>
          </w:rPr>
          <w:t>30</w:t>
        </w:r>
        <w:r w:rsidR="00B54AE5">
          <w:rPr>
            <w:noProof/>
            <w:webHidden/>
          </w:rPr>
          <w:fldChar w:fldCharType="end"/>
        </w:r>
      </w:hyperlink>
    </w:p>
    <w:p w14:paraId="3CED563F" w14:textId="087EAA5E" w:rsidR="00B54AE5" w:rsidRDefault="00000000">
      <w:pPr>
        <w:pStyle w:val="TDC2"/>
        <w:rPr>
          <w:rFonts w:asciiTheme="minorHAnsi" w:eastAsiaTheme="minorEastAsia" w:hAnsiTheme="minorHAnsi" w:cstheme="minorBidi"/>
          <w:noProof/>
          <w:color w:val="auto"/>
          <w:sz w:val="22"/>
          <w:szCs w:val="22"/>
          <w:lang w:eastAsia="es-CL"/>
        </w:rPr>
      </w:pPr>
      <w:hyperlink w:anchor="_Toc113622560" w:history="1">
        <w:r w:rsidR="00B54AE5" w:rsidRPr="006B0307">
          <w:rPr>
            <w:rStyle w:val="Hipervnculo"/>
            <w:noProof/>
          </w:rPr>
          <w:t>3.4.</w:t>
        </w:r>
        <w:r w:rsidR="00B54AE5">
          <w:rPr>
            <w:rFonts w:asciiTheme="minorHAnsi" w:eastAsiaTheme="minorEastAsia" w:hAnsiTheme="minorHAnsi" w:cstheme="minorBidi"/>
            <w:noProof/>
            <w:color w:val="auto"/>
            <w:sz w:val="22"/>
            <w:szCs w:val="22"/>
            <w:lang w:eastAsia="es-CL"/>
          </w:rPr>
          <w:tab/>
        </w:r>
        <w:r w:rsidR="00B54AE5" w:rsidRPr="006B0307">
          <w:rPr>
            <w:rStyle w:val="Hipervnculo"/>
            <w:noProof/>
          </w:rPr>
          <w:t>SOAP 004 – Subir Archivo WCC</w:t>
        </w:r>
        <w:r w:rsidR="00B54AE5">
          <w:rPr>
            <w:noProof/>
            <w:webHidden/>
          </w:rPr>
          <w:tab/>
        </w:r>
        <w:r w:rsidR="00B54AE5">
          <w:rPr>
            <w:noProof/>
            <w:webHidden/>
          </w:rPr>
          <w:fldChar w:fldCharType="begin"/>
        </w:r>
        <w:r w:rsidR="00B54AE5">
          <w:rPr>
            <w:noProof/>
            <w:webHidden/>
          </w:rPr>
          <w:instrText xml:space="preserve"> PAGEREF _Toc113622560 \h </w:instrText>
        </w:r>
        <w:r w:rsidR="00B54AE5">
          <w:rPr>
            <w:noProof/>
            <w:webHidden/>
          </w:rPr>
        </w:r>
        <w:r w:rsidR="00B54AE5">
          <w:rPr>
            <w:noProof/>
            <w:webHidden/>
          </w:rPr>
          <w:fldChar w:fldCharType="separate"/>
        </w:r>
        <w:r w:rsidR="00B54AE5">
          <w:rPr>
            <w:noProof/>
            <w:webHidden/>
          </w:rPr>
          <w:t>41</w:t>
        </w:r>
        <w:r w:rsidR="00B54AE5">
          <w:rPr>
            <w:noProof/>
            <w:webHidden/>
          </w:rPr>
          <w:fldChar w:fldCharType="end"/>
        </w:r>
      </w:hyperlink>
    </w:p>
    <w:p w14:paraId="78127E3C" w14:textId="3439F28B" w:rsidR="00B54AE5" w:rsidRDefault="00000000">
      <w:pPr>
        <w:pStyle w:val="TDC2"/>
        <w:rPr>
          <w:rFonts w:asciiTheme="minorHAnsi" w:eastAsiaTheme="minorEastAsia" w:hAnsiTheme="minorHAnsi" w:cstheme="minorBidi"/>
          <w:noProof/>
          <w:color w:val="auto"/>
          <w:sz w:val="22"/>
          <w:szCs w:val="22"/>
          <w:lang w:eastAsia="es-CL"/>
        </w:rPr>
      </w:pPr>
      <w:hyperlink w:anchor="_Toc113622561" w:history="1">
        <w:r w:rsidR="00B54AE5" w:rsidRPr="006B0307">
          <w:rPr>
            <w:rStyle w:val="Hipervnculo"/>
            <w:noProof/>
          </w:rPr>
          <w:t>3.5.</w:t>
        </w:r>
        <w:r w:rsidR="00B54AE5">
          <w:rPr>
            <w:rFonts w:asciiTheme="minorHAnsi" w:eastAsiaTheme="minorEastAsia" w:hAnsiTheme="minorHAnsi" w:cstheme="minorBidi"/>
            <w:noProof/>
            <w:color w:val="auto"/>
            <w:sz w:val="22"/>
            <w:szCs w:val="22"/>
            <w:lang w:eastAsia="es-CL"/>
          </w:rPr>
          <w:tab/>
        </w:r>
        <w:r w:rsidR="00B54AE5" w:rsidRPr="006B0307">
          <w:rPr>
            <w:rStyle w:val="Hipervnculo"/>
            <w:noProof/>
          </w:rPr>
          <w:t>SOAP 005 – Responder Evento</w:t>
        </w:r>
        <w:r w:rsidR="00B54AE5">
          <w:rPr>
            <w:noProof/>
            <w:webHidden/>
          </w:rPr>
          <w:tab/>
        </w:r>
        <w:r w:rsidR="00B54AE5">
          <w:rPr>
            <w:noProof/>
            <w:webHidden/>
          </w:rPr>
          <w:fldChar w:fldCharType="begin"/>
        </w:r>
        <w:r w:rsidR="00B54AE5">
          <w:rPr>
            <w:noProof/>
            <w:webHidden/>
          </w:rPr>
          <w:instrText xml:space="preserve"> PAGEREF _Toc113622561 \h </w:instrText>
        </w:r>
        <w:r w:rsidR="00B54AE5">
          <w:rPr>
            <w:noProof/>
            <w:webHidden/>
          </w:rPr>
        </w:r>
        <w:r w:rsidR="00B54AE5">
          <w:rPr>
            <w:noProof/>
            <w:webHidden/>
          </w:rPr>
          <w:fldChar w:fldCharType="separate"/>
        </w:r>
        <w:r w:rsidR="00B54AE5">
          <w:rPr>
            <w:noProof/>
            <w:webHidden/>
          </w:rPr>
          <w:t>43</w:t>
        </w:r>
        <w:r w:rsidR="00B54AE5">
          <w:rPr>
            <w:noProof/>
            <w:webHidden/>
          </w:rPr>
          <w:fldChar w:fldCharType="end"/>
        </w:r>
      </w:hyperlink>
    </w:p>
    <w:p w14:paraId="7881AB58" w14:textId="22211E08" w:rsidR="00B54AE5" w:rsidRDefault="00000000">
      <w:pPr>
        <w:pStyle w:val="TDC1"/>
        <w:rPr>
          <w:rFonts w:asciiTheme="minorHAnsi" w:eastAsiaTheme="minorEastAsia" w:hAnsiTheme="minorHAnsi" w:cstheme="minorBidi"/>
          <w:caps w:val="0"/>
          <w:noProof/>
          <w:color w:val="auto"/>
          <w:sz w:val="22"/>
          <w:szCs w:val="22"/>
          <w:lang w:eastAsia="es-CL"/>
        </w:rPr>
      </w:pPr>
      <w:hyperlink w:anchor="_Toc113622562" w:history="1">
        <w:r w:rsidR="00B54AE5" w:rsidRPr="006B0307">
          <w:rPr>
            <w:rStyle w:val="Hipervnculo"/>
            <w:b/>
            <w:noProof/>
          </w:rPr>
          <w:t>4.</w:t>
        </w:r>
        <w:r w:rsidR="00B54AE5">
          <w:rPr>
            <w:rFonts w:asciiTheme="minorHAnsi" w:eastAsiaTheme="minorEastAsia" w:hAnsiTheme="minorHAnsi" w:cstheme="minorBidi"/>
            <w:caps w:val="0"/>
            <w:noProof/>
            <w:color w:val="auto"/>
            <w:sz w:val="22"/>
            <w:szCs w:val="22"/>
            <w:lang w:eastAsia="es-CL"/>
          </w:rPr>
          <w:tab/>
        </w:r>
        <w:r w:rsidR="00B54AE5" w:rsidRPr="006B0307">
          <w:rPr>
            <w:rStyle w:val="Hipervnculo"/>
            <w:noProof/>
          </w:rPr>
          <w:t>Interfaz de Integración REST</w:t>
        </w:r>
        <w:r w:rsidR="00B54AE5">
          <w:rPr>
            <w:noProof/>
            <w:webHidden/>
          </w:rPr>
          <w:tab/>
        </w:r>
        <w:r w:rsidR="00B54AE5">
          <w:rPr>
            <w:noProof/>
            <w:webHidden/>
          </w:rPr>
          <w:fldChar w:fldCharType="begin"/>
        </w:r>
        <w:r w:rsidR="00B54AE5">
          <w:rPr>
            <w:noProof/>
            <w:webHidden/>
          </w:rPr>
          <w:instrText xml:space="preserve"> PAGEREF _Toc113622562 \h </w:instrText>
        </w:r>
        <w:r w:rsidR="00B54AE5">
          <w:rPr>
            <w:noProof/>
            <w:webHidden/>
          </w:rPr>
        </w:r>
        <w:r w:rsidR="00B54AE5">
          <w:rPr>
            <w:noProof/>
            <w:webHidden/>
          </w:rPr>
          <w:fldChar w:fldCharType="separate"/>
        </w:r>
        <w:r w:rsidR="00B54AE5">
          <w:rPr>
            <w:noProof/>
            <w:webHidden/>
          </w:rPr>
          <w:t>48</w:t>
        </w:r>
        <w:r w:rsidR="00B54AE5">
          <w:rPr>
            <w:noProof/>
            <w:webHidden/>
          </w:rPr>
          <w:fldChar w:fldCharType="end"/>
        </w:r>
      </w:hyperlink>
    </w:p>
    <w:p w14:paraId="2197505F" w14:textId="2CCAAB16" w:rsidR="00B54AE5" w:rsidRDefault="00000000">
      <w:pPr>
        <w:pStyle w:val="TDC2"/>
        <w:rPr>
          <w:rFonts w:asciiTheme="minorHAnsi" w:eastAsiaTheme="minorEastAsia" w:hAnsiTheme="minorHAnsi" w:cstheme="minorBidi"/>
          <w:noProof/>
          <w:color w:val="auto"/>
          <w:sz w:val="22"/>
          <w:szCs w:val="22"/>
          <w:lang w:eastAsia="es-CL"/>
        </w:rPr>
      </w:pPr>
      <w:hyperlink w:anchor="_Toc113622563" w:history="1">
        <w:r w:rsidR="00B54AE5" w:rsidRPr="006B0307">
          <w:rPr>
            <w:rStyle w:val="Hipervnculo"/>
            <w:noProof/>
          </w:rPr>
          <w:t>4.1.</w:t>
        </w:r>
        <w:r w:rsidR="00B54AE5">
          <w:rPr>
            <w:rFonts w:asciiTheme="minorHAnsi" w:eastAsiaTheme="minorEastAsia" w:hAnsiTheme="minorHAnsi" w:cstheme="minorBidi"/>
            <w:noProof/>
            <w:color w:val="auto"/>
            <w:sz w:val="22"/>
            <w:szCs w:val="22"/>
            <w:lang w:eastAsia="es-CL"/>
          </w:rPr>
          <w:tab/>
        </w:r>
        <w:r w:rsidR="00B54AE5" w:rsidRPr="006B0307">
          <w:rPr>
            <w:rStyle w:val="Hipervnculo"/>
            <w:noProof/>
          </w:rPr>
          <w:t>REST 001 – Login</w:t>
        </w:r>
        <w:r w:rsidR="00B54AE5">
          <w:rPr>
            <w:noProof/>
            <w:webHidden/>
          </w:rPr>
          <w:tab/>
        </w:r>
        <w:r w:rsidR="00B54AE5">
          <w:rPr>
            <w:noProof/>
            <w:webHidden/>
          </w:rPr>
          <w:fldChar w:fldCharType="begin"/>
        </w:r>
        <w:r w:rsidR="00B54AE5">
          <w:rPr>
            <w:noProof/>
            <w:webHidden/>
          </w:rPr>
          <w:instrText xml:space="preserve"> PAGEREF _Toc113622563 \h </w:instrText>
        </w:r>
        <w:r w:rsidR="00B54AE5">
          <w:rPr>
            <w:noProof/>
            <w:webHidden/>
          </w:rPr>
        </w:r>
        <w:r w:rsidR="00B54AE5">
          <w:rPr>
            <w:noProof/>
            <w:webHidden/>
          </w:rPr>
          <w:fldChar w:fldCharType="separate"/>
        </w:r>
        <w:r w:rsidR="00B54AE5">
          <w:rPr>
            <w:noProof/>
            <w:webHidden/>
          </w:rPr>
          <w:t>48</w:t>
        </w:r>
        <w:r w:rsidR="00B54AE5">
          <w:rPr>
            <w:noProof/>
            <w:webHidden/>
          </w:rPr>
          <w:fldChar w:fldCharType="end"/>
        </w:r>
      </w:hyperlink>
    </w:p>
    <w:p w14:paraId="44F31AA9" w14:textId="7EC89803" w:rsidR="00B54AE5" w:rsidRDefault="00000000">
      <w:pPr>
        <w:pStyle w:val="TDC2"/>
        <w:rPr>
          <w:rFonts w:asciiTheme="minorHAnsi" w:eastAsiaTheme="minorEastAsia" w:hAnsiTheme="minorHAnsi" w:cstheme="minorBidi"/>
          <w:noProof/>
          <w:color w:val="auto"/>
          <w:sz w:val="22"/>
          <w:szCs w:val="22"/>
          <w:lang w:eastAsia="es-CL"/>
        </w:rPr>
      </w:pPr>
      <w:hyperlink w:anchor="_Toc113622564" w:history="1">
        <w:r w:rsidR="00B54AE5" w:rsidRPr="006B0307">
          <w:rPr>
            <w:rStyle w:val="Hipervnculo"/>
            <w:noProof/>
          </w:rPr>
          <w:t>4.2.</w:t>
        </w:r>
        <w:r w:rsidR="00B54AE5">
          <w:rPr>
            <w:rFonts w:asciiTheme="minorHAnsi" w:eastAsiaTheme="minorEastAsia" w:hAnsiTheme="minorHAnsi" w:cstheme="minorBidi"/>
            <w:noProof/>
            <w:color w:val="auto"/>
            <w:sz w:val="22"/>
            <w:szCs w:val="22"/>
            <w:lang w:eastAsia="es-CL"/>
          </w:rPr>
          <w:tab/>
        </w:r>
        <w:r w:rsidR="00B54AE5" w:rsidRPr="006B0307">
          <w:rPr>
            <w:rStyle w:val="Hipervnculo"/>
            <w:noProof/>
          </w:rPr>
          <w:t>REST 002 – Bajar Archivo WCC</w:t>
        </w:r>
        <w:r w:rsidR="00B54AE5">
          <w:rPr>
            <w:noProof/>
            <w:webHidden/>
          </w:rPr>
          <w:tab/>
        </w:r>
        <w:r w:rsidR="00B54AE5">
          <w:rPr>
            <w:noProof/>
            <w:webHidden/>
          </w:rPr>
          <w:fldChar w:fldCharType="begin"/>
        </w:r>
        <w:r w:rsidR="00B54AE5">
          <w:rPr>
            <w:noProof/>
            <w:webHidden/>
          </w:rPr>
          <w:instrText xml:space="preserve"> PAGEREF _Toc113622564 \h </w:instrText>
        </w:r>
        <w:r w:rsidR="00B54AE5">
          <w:rPr>
            <w:noProof/>
            <w:webHidden/>
          </w:rPr>
        </w:r>
        <w:r w:rsidR="00B54AE5">
          <w:rPr>
            <w:noProof/>
            <w:webHidden/>
          </w:rPr>
          <w:fldChar w:fldCharType="separate"/>
        </w:r>
        <w:r w:rsidR="00B54AE5">
          <w:rPr>
            <w:noProof/>
            <w:webHidden/>
          </w:rPr>
          <w:t>49</w:t>
        </w:r>
        <w:r w:rsidR="00B54AE5">
          <w:rPr>
            <w:noProof/>
            <w:webHidden/>
          </w:rPr>
          <w:fldChar w:fldCharType="end"/>
        </w:r>
      </w:hyperlink>
    </w:p>
    <w:p w14:paraId="3D52B08B" w14:textId="17BD1F26" w:rsidR="00B54AE5" w:rsidRDefault="00000000">
      <w:pPr>
        <w:pStyle w:val="TDC2"/>
        <w:rPr>
          <w:rFonts w:asciiTheme="minorHAnsi" w:eastAsiaTheme="minorEastAsia" w:hAnsiTheme="minorHAnsi" w:cstheme="minorBidi"/>
          <w:noProof/>
          <w:color w:val="auto"/>
          <w:sz w:val="22"/>
          <w:szCs w:val="22"/>
          <w:lang w:eastAsia="es-CL"/>
        </w:rPr>
      </w:pPr>
      <w:hyperlink w:anchor="_Toc113622565" w:history="1">
        <w:r w:rsidR="00B54AE5" w:rsidRPr="006B0307">
          <w:rPr>
            <w:rStyle w:val="Hipervnculo"/>
            <w:noProof/>
          </w:rPr>
          <w:t>4.3.</w:t>
        </w:r>
        <w:r w:rsidR="00B54AE5">
          <w:rPr>
            <w:rFonts w:asciiTheme="minorHAnsi" w:eastAsiaTheme="minorEastAsia" w:hAnsiTheme="minorHAnsi" w:cstheme="minorBidi"/>
            <w:noProof/>
            <w:color w:val="auto"/>
            <w:sz w:val="22"/>
            <w:szCs w:val="22"/>
            <w:lang w:eastAsia="es-CL"/>
          </w:rPr>
          <w:tab/>
        </w:r>
        <w:r w:rsidR="00B54AE5" w:rsidRPr="006B0307">
          <w:rPr>
            <w:rStyle w:val="Hipervnculo"/>
            <w:noProof/>
          </w:rPr>
          <w:t>REST 003 – Dominios</w:t>
        </w:r>
        <w:r w:rsidR="00B54AE5">
          <w:rPr>
            <w:noProof/>
            <w:webHidden/>
          </w:rPr>
          <w:tab/>
        </w:r>
        <w:r w:rsidR="00B54AE5">
          <w:rPr>
            <w:noProof/>
            <w:webHidden/>
          </w:rPr>
          <w:fldChar w:fldCharType="begin"/>
        </w:r>
        <w:r w:rsidR="00B54AE5">
          <w:rPr>
            <w:noProof/>
            <w:webHidden/>
          </w:rPr>
          <w:instrText xml:space="preserve"> PAGEREF _Toc113622565 \h </w:instrText>
        </w:r>
        <w:r w:rsidR="00B54AE5">
          <w:rPr>
            <w:noProof/>
            <w:webHidden/>
          </w:rPr>
        </w:r>
        <w:r w:rsidR="00B54AE5">
          <w:rPr>
            <w:noProof/>
            <w:webHidden/>
          </w:rPr>
          <w:fldChar w:fldCharType="separate"/>
        </w:r>
        <w:r w:rsidR="00B54AE5">
          <w:rPr>
            <w:noProof/>
            <w:webHidden/>
          </w:rPr>
          <w:t>51</w:t>
        </w:r>
        <w:r w:rsidR="00B54AE5">
          <w:rPr>
            <w:noProof/>
            <w:webHidden/>
          </w:rPr>
          <w:fldChar w:fldCharType="end"/>
        </w:r>
      </w:hyperlink>
    </w:p>
    <w:p w14:paraId="284B9499" w14:textId="4866F245" w:rsidR="00B54AE5" w:rsidRDefault="00000000">
      <w:pPr>
        <w:pStyle w:val="TDC1"/>
        <w:rPr>
          <w:rFonts w:asciiTheme="minorHAnsi" w:eastAsiaTheme="minorEastAsia" w:hAnsiTheme="minorHAnsi" w:cstheme="minorBidi"/>
          <w:caps w:val="0"/>
          <w:noProof/>
          <w:color w:val="auto"/>
          <w:sz w:val="22"/>
          <w:szCs w:val="22"/>
          <w:lang w:eastAsia="es-CL"/>
        </w:rPr>
      </w:pPr>
      <w:hyperlink w:anchor="_Toc113622566" w:history="1">
        <w:r w:rsidR="00B54AE5" w:rsidRPr="006B0307">
          <w:rPr>
            <w:rStyle w:val="Hipervnculo"/>
            <w:b/>
            <w:noProof/>
          </w:rPr>
          <w:t>5.</w:t>
        </w:r>
        <w:r w:rsidR="00B54AE5">
          <w:rPr>
            <w:rFonts w:asciiTheme="minorHAnsi" w:eastAsiaTheme="minorEastAsia" w:hAnsiTheme="minorHAnsi" w:cstheme="minorBidi"/>
            <w:caps w:val="0"/>
            <w:noProof/>
            <w:color w:val="auto"/>
            <w:sz w:val="22"/>
            <w:szCs w:val="22"/>
            <w:lang w:eastAsia="es-CL"/>
          </w:rPr>
          <w:tab/>
        </w:r>
        <w:r w:rsidR="00B54AE5" w:rsidRPr="006B0307">
          <w:rPr>
            <w:rStyle w:val="Hipervnculo"/>
            <w:noProof/>
          </w:rPr>
          <w:t>Modelo de Datos</w:t>
        </w:r>
        <w:r w:rsidR="00B54AE5">
          <w:rPr>
            <w:noProof/>
            <w:webHidden/>
          </w:rPr>
          <w:tab/>
        </w:r>
        <w:r w:rsidR="00B54AE5">
          <w:rPr>
            <w:noProof/>
            <w:webHidden/>
          </w:rPr>
          <w:fldChar w:fldCharType="begin"/>
        </w:r>
        <w:r w:rsidR="00B54AE5">
          <w:rPr>
            <w:noProof/>
            <w:webHidden/>
          </w:rPr>
          <w:instrText xml:space="preserve"> PAGEREF _Toc113622566 \h </w:instrText>
        </w:r>
        <w:r w:rsidR="00B54AE5">
          <w:rPr>
            <w:noProof/>
            <w:webHidden/>
          </w:rPr>
        </w:r>
        <w:r w:rsidR="00B54AE5">
          <w:rPr>
            <w:noProof/>
            <w:webHidden/>
          </w:rPr>
          <w:fldChar w:fldCharType="separate"/>
        </w:r>
        <w:r w:rsidR="00B54AE5">
          <w:rPr>
            <w:noProof/>
            <w:webHidden/>
          </w:rPr>
          <w:t>55</w:t>
        </w:r>
        <w:r w:rsidR="00B54AE5">
          <w:rPr>
            <w:noProof/>
            <w:webHidden/>
          </w:rPr>
          <w:fldChar w:fldCharType="end"/>
        </w:r>
      </w:hyperlink>
    </w:p>
    <w:p w14:paraId="76906BB9" w14:textId="380D5D0C" w:rsidR="00B54AE5" w:rsidRDefault="00000000">
      <w:pPr>
        <w:pStyle w:val="TDC2"/>
        <w:rPr>
          <w:rFonts w:asciiTheme="minorHAnsi" w:eastAsiaTheme="minorEastAsia" w:hAnsiTheme="minorHAnsi" w:cstheme="minorBidi"/>
          <w:noProof/>
          <w:color w:val="auto"/>
          <w:sz w:val="22"/>
          <w:szCs w:val="22"/>
          <w:lang w:eastAsia="es-CL"/>
        </w:rPr>
      </w:pPr>
      <w:hyperlink w:anchor="_Toc113622567" w:history="1">
        <w:r w:rsidR="00B54AE5" w:rsidRPr="006B0307">
          <w:rPr>
            <w:rStyle w:val="Hipervnculo"/>
            <w:noProof/>
          </w:rPr>
          <w:t>5.1.</w:t>
        </w:r>
        <w:r w:rsidR="00B54AE5">
          <w:rPr>
            <w:rFonts w:asciiTheme="minorHAnsi" w:eastAsiaTheme="minorEastAsia" w:hAnsiTheme="minorHAnsi" w:cstheme="minorBidi"/>
            <w:noProof/>
            <w:color w:val="auto"/>
            <w:sz w:val="22"/>
            <w:szCs w:val="22"/>
            <w:lang w:eastAsia="es-CL"/>
          </w:rPr>
          <w:tab/>
        </w:r>
        <w:r w:rsidR="00B54AE5" w:rsidRPr="006B0307">
          <w:rPr>
            <w:rStyle w:val="Hipervnculo"/>
            <w:noProof/>
          </w:rPr>
          <w:t>Diccionario de Datos: Tabla LOG_WS_CONSULTA_ENTIDADES</w:t>
        </w:r>
        <w:r w:rsidR="00B54AE5">
          <w:rPr>
            <w:noProof/>
            <w:webHidden/>
          </w:rPr>
          <w:tab/>
        </w:r>
        <w:r w:rsidR="00B54AE5">
          <w:rPr>
            <w:noProof/>
            <w:webHidden/>
          </w:rPr>
          <w:fldChar w:fldCharType="begin"/>
        </w:r>
        <w:r w:rsidR="00B54AE5">
          <w:rPr>
            <w:noProof/>
            <w:webHidden/>
          </w:rPr>
          <w:instrText xml:space="preserve"> PAGEREF _Toc113622567 \h </w:instrText>
        </w:r>
        <w:r w:rsidR="00B54AE5">
          <w:rPr>
            <w:noProof/>
            <w:webHidden/>
          </w:rPr>
        </w:r>
        <w:r w:rsidR="00B54AE5">
          <w:rPr>
            <w:noProof/>
            <w:webHidden/>
          </w:rPr>
          <w:fldChar w:fldCharType="separate"/>
        </w:r>
        <w:r w:rsidR="00B54AE5">
          <w:rPr>
            <w:noProof/>
            <w:webHidden/>
          </w:rPr>
          <w:t>55</w:t>
        </w:r>
        <w:r w:rsidR="00B54AE5">
          <w:rPr>
            <w:noProof/>
            <w:webHidden/>
          </w:rPr>
          <w:fldChar w:fldCharType="end"/>
        </w:r>
      </w:hyperlink>
    </w:p>
    <w:p w14:paraId="1D81969D" w14:textId="097D4283" w:rsidR="00B54AE5" w:rsidRDefault="00000000">
      <w:pPr>
        <w:pStyle w:val="TDC2"/>
        <w:rPr>
          <w:rFonts w:asciiTheme="minorHAnsi" w:eastAsiaTheme="minorEastAsia" w:hAnsiTheme="minorHAnsi" w:cstheme="minorBidi"/>
          <w:noProof/>
          <w:color w:val="auto"/>
          <w:sz w:val="22"/>
          <w:szCs w:val="22"/>
          <w:lang w:eastAsia="es-CL"/>
        </w:rPr>
      </w:pPr>
      <w:hyperlink w:anchor="_Toc113622568" w:history="1">
        <w:r w:rsidR="00B54AE5" w:rsidRPr="006B0307">
          <w:rPr>
            <w:rStyle w:val="Hipervnculo"/>
            <w:noProof/>
          </w:rPr>
          <w:t>5.2.</w:t>
        </w:r>
        <w:r w:rsidR="00B54AE5">
          <w:rPr>
            <w:rFonts w:asciiTheme="minorHAnsi" w:eastAsiaTheme="minorEastAsia" w:hAnsiTheme="minorHAnsi" w:cstheme="minorBidi"/>
            <w:noProof/>
            <w:color w:val="auto"/>
            <w:sz w:val="22"/>
            <w:szCs w:val="22"/>
            <w:lang w:eastAsia="es-CL"/>
          </w:rPr>
          <w:tab/>
        </w:r>
        <w:r w:rsidR="00B54AE5" w:rsidRPr="006B0307">
          <w:rPr>
            <w:rStyle w:val="Hipervnculo"/>
            <w:noProof/>
          </w:rPr>
          <w:t>Diagrama</w:t>
        </w:r>
        <w:r w:rsidR="00B54AE5">
          <w:rPr>
            <w:noProof/>
            <w:webHidden/>
          </w:rPr>
          <w:tab/>
        </w:r>
        <w:r w:rsidR="00B54AE5">
          <w:rPr>
            <w:noProof/>
            <w:webHidden/>
          </w:rPr>
          <w:fldChar w:fldCharType="begin"/>
        </w:r>
        <w:r w:rsidR="00B54AE5">
          <w:rPr>
            <w:noProof/>
            <w:webHidden/>
          </w:rPr>
          <w:instrText xml:space="preserve"> PAGEREF _Toc113622568 \h </w:instrText>
        </w:r>
        <w:r w:rsidR="00B54AE5">
          <w:rPr>
            <w:noProof/>
            <w:webHidden/>
          </w:rPr>
        </w:r>
        <w:r w:rsidR="00B54AE5">
          <w:rPr>
            <w:noProof/>
            <w:webHidden/>
          </w:rPr>
          <w:fldChar w:fldCharType="separate"/>
        </w:r>
        <w:r w:rsidR="00B54AE5">
          <w:rPr>
            <w:noProof/>
            <w:webHidden/>
          </w:rPr>
          <w:t>55</w:t>
        </w:r>
        <w:r w:rsidR="00B54AE5">
          <w:rPr>
            <w:noProof/>
            <w:webHidden/>
          </w:rPr>
          <w:fldChar w:fldCharType="end"/>
        </w:r>
      </w:hyperlink>
    </w:p>
    <w:p w14:paraId="0F7BC900" w14:textId="3EB8AB5F" w:rsidR="00B54AE5" w:rsidRDefault="00000000">
      <w:pPr>
        <w:pStyle w:val="TDC1"/>
        <w:rPr>
          <w:rFonts w:asciiTheme="minorHAnsi" w:eastAsiaTheme="minorEastAsia" w:hAnsiTheme="minorHAnsi" w:cstheme="minorBidi"/>
          <w:caps w:val="0"/>
          <w:noProof/>
          <w:color w:val="auto"/>
          <w:sz w:val="22"/>
          <w:szCs w:val="22"/>
          <w:lang w:eastAsia="es-CL"/>
        </w:rPr>
      </w:pPr>
      <w:hyperlink w:anchor="_Toc113622569" w:history="1">
        <w:r w:rsidR="00B54AE5" w:rsidRPr="006B0307">
          <w:rPr>
            <w:rStyle w:val="Hipervnculo"/>
            <w:b/>
            <w:noProof/>
          </w:rPr>
          <w:t>6.</w:t>
        </w:r>
        <w:r w:rsidR="00B54AE5">
          <w:rPr>
            <w:rFonts w:asciiTheme="minorHAnsi" w:eastAsiaTheme="minorEastAsia" w:hAnsiTheme="minorHAnsi" w:cstheme="minorBidi"/>
            <w:caps w:val="0"/>
            <w:noProof/>
            <w:color w:val="auto"/>
            <w:sz w:val="22"/>
            <w:szCs w:val="22"/>
            <w:lang w:eastAsia="es-CL"/>
          </w:rPr>
          <w:tab/>
        </w:r>
        <w:r w:rsidR="00B54AE5" w:rsidRPr="006B0307">
          <w:rPr>
            <w:rStyle w:val="Hipervnculo"/>
            <w:noProof/>
          </w:rPr>
          <w:t>Anexos</w:t>
        </w:r>
        <w:r w:rsidR="00B54AE5">
          <w:rPr>
            <w:noProof/>
            <w:webHidden/>
          </w:rPr>
          <w:tab/>
        </w:r>
        <w:r w:rsidR="00B54AE5">
          <w:rPr>
            <w:noProof/>
            <w:webHidden/>
          </w:rPr>
          <w:fldChar w:fldCharType="begin"/>
        </w:r>
        <w:r w:rsidR="00B54AE5">
          <w:rPr>
            <w:noProof/>
            <w:webHidden/>
          </w:rPr>
          <w:instrText xml:space="preserve"> PAGEREF _Toc113622569 \h </w:instrText>
        </w:r>
        <w:r w:rsidR="00B54AE5">
          <w:rPr>
            <w:noProof/>
            <w:webHidden/>
          </w:rPr>
        </w:r>
        <w:r w:rsidR="00B54AE5">
          <w:rPr>
            <w:noProof/>
            <w:webHidden/>
          </w:rPr>
          <w:fldChar w:fldCharType="separate"/>
        </w:r>
        <w:r w:rsidR="00B54AE5">
          <w:rPr>
            <w:noProof/>
            <w:webHidden/>
          </w:rPr>
          <w:t>56</w:t>
        </w:r>
        <w:r w:rsidR="00B54AE5">
          <w:rPr>
            <w:noProof/>
            <w:webHidden/>
          </w:rPr>
          <w:fldChar w:fldCharType="end"/>
        </w:r>
      </w:hyperlink>
    </w:p>
    <w:p w14:paraId="1ADAAED0" w14:textId="267C01BD" w:rsidR="00B54AE5" w:rsidRDefault="00000000">
      <w:pPr>
        <w:pStyle w:val="TDC2"/>
        <w:rPr>
          <w:rFonts w:asciiTheme="minorHAnsi" w:eastAsiaTheme="minorEastAsia" w:hAnsiTheme="minorHAnsi" w:cstheme="minorBidi"/>
          <w:noProof/>
          <w:color w:val="auto"/>
          <w:sz w:val="22"/>
          <w:szCs w:val="22"/>
          <w:lang w:eastAsia="es-CL"/>
        </w:rPr>
      </w:pPr>
      <w:hyperlink w:anchor="_Toc113622570" w:history="1">
        <w:r w:rsidR="00B54AE5" w:rsidRPr="006B0307">
          <w:rPr>
            <w:rStyle w:val="Hipervnculo"/>
            <w:noProof/>
          </w:rPr>
          <w:t>6.1.</w:t>
        </w:r>
        <w:r w:rsidR="00B54AE5">
          <w:rPr>
            <w:rFonts w:asciiTheme="minorHAnsi" w:eastAsiaTheme="minorEastAsia" w:hAnsiTheme="minorHAnsi" w:cstheme="minorBidi"/>
            <w:noProof/>
            <w:color w:val="auto"/>
            <w:sz w:val="22"/>
            <w:szCs w:val="22"/>
            <w:lang w:eastAsia="es-CL"/>
          </w:rPr>
          <w:tab/>
        </w:r>
        <w:r w:rsidR="00B54AE5" w:rsidRPr="006B0307">
          <w:rPr>
            <w:rStyle w:val="Hipervnculo"/>
            <w:noProof/>
          </w:rPr>
          <w:t>XSDs Respuesta Consulta de Eventos</w:t>
        </w:r>
        <w:r w:rsidR="00B54AE5">
          <w:rPr>
            <w:noProof/>
            <w:webHidden/>
          </w:rPr>
          <w:tab/>
        </w:r>
        <w:r w:rsidR="00B54AE5">
          <w:rPr>
            <w:noProof/>
            <w:webHidden/>
          </w:rPr>
          <w:fldChar w:fldCharType="begin"/>
        </w:r>
        <w:r w:rsidR="00B54AE5">
          <w:rPr>
            <w:noProof/>
            <w:webHidden/>
          </w:rPr>
          <w:instrText xml:space="preserve"> PAGEREF _Toc113622570 \h </w:instrText>
        </w:r>
        <w:r w:rsidR="00B54AE5">
          <w:rPr>
            <w:noProof/>
            <w:webHidden/>
          </w:rPr>
        </w:r>
        <w:r w:rsidR="00B54AE5">
          <w:rPr>
            <w:noProof/>
            <w:webHidden/>
          </w:rPr>
          <w:fldChar w:fldCharType="separate"/>
        </w:r>
        <w:r w:rsidR="00B54AE5">
          <w:rPr>
            <w:noProof/>
            <w:webHidden/>
          </w:rPr>
          <w:t>56</w:t>
        </w:r>
        <w:r w:rsidR="00B54AE5">
          <w:rPr>
            <w:noProof/>
            <w:webHidden/>
          </w:rPr>
          <w:fldChar w:fldCharType="end"/>
        </w:r>
      </w:hyperlink>
    </w:p>
    <w:p w14:paraId="527122AD" w14:textId="700603EF" w:rsidR="00B54AE5" w:rsidRDefault="00000000">
      <w:pPr>
        <w:pStyle w:val="TDC2"/>
        <w:rPr>
          <w:rFonts w:asciiTheme="minorHAnsi" w:eastAsiaTheme="minorEastAsia" w:hAnsiTheme="minorHAnsi" w:cstheme="minorBidi"/>
          <w:noProof/>
          <w:color w:val="auto"/>
          <w:sz w:val="22"/>
          <w:szCs w:val="22"/>
          <w:lang w:eastAsia="es-CL"/>
        </w:rPr>
      </w:pPr>
      <w:hyperlink w:anchor="_Toc113622571" w:history="1">
        <w:r w:rsidR="00B54AE5" w:rsidRPr="006B0307">
          <w:rPr>
            <w:rStyle w:val="Hipervnculo"/>
            <w:noProof/>
          </w:rPr>
          <w:t>6.2.</w:t>
        </w:r>
        <w:r w:rsidR="00B54AE5">
          <w:rPr>
            <w:rFonts w:asciiTheme="minorHAnsi" w:eastAsiaTheme="minorEastAsia" w:hAnsiTheme="minorHAnsi" w:cstheme="minorBidi"/>
            <w:noProof/>
            <w:color w:val="auto"/>
            <w:sz w:val="22"/>
            <w:szCs w:val="22"/>
            <w:lang w:eastAsia="es-CL"/>
          </w:rPr>
          <w:tab/>
        </w:r>
        <w:r w:rsidR="00B54AE5" w:rsidRPr="006B0307">
          <w:rPr>
            <w:rStyle w:val="Hipervnculo"/>
            <w:noProof/>
          </w:rPr>
          <w:t>XSDs Respuesta Detalle de Eventos</w:t>
        </w:r>
        <w:r w:rsidR="00B54AE5">
          <w:rPr>
            <w:noProof/>
            <w:webHidden/>
          </w:rPr>
          <w:tab/>
        </w:r>
        <w:r w:rsidR="00B54AE5">
          <w:rPr>
            <w:noProof/>
            <w:webHidden/>
          </w:rPr>
          <w:fldChar w:fldCharType="begin"/>
        </w:r>
        <w:r w:rsidR="00B54AE5">
          <w:rPr>
            <w:noProof/>
            <w:webHidden/>
          </w:rPr>
          <w:instrText xml:space="preserve"> PAGEREF _Toc113622571 \h </w:instrText>
        </w:r>
        <w:r w:rsidR="00B54AE5">
          <w:rPr>
            <w:noProof/>
            <w:webHidden/>
          </w:rPr>
        </w:r>
        <w:r w:rsidR="00B54AE5">
          <w:rPr>
            <w:noProof/>
            <w:webHidden/>
          </w:rPr>
          <w:fldChar w:fldCharType="separate"/>
        </w:r>
        <w:r w:rsidR="00B54AE5">
          <w:rPr>
            <w:noProof/>
            <w:webHidden/>
          </w:rPr>
          <w:t>57</w:t>
        </w:r>
        <w:r w:rsidR="00B54AE5">
          <w:rPr>
            <w:noProof/>
            <w:webHidden/>
          </w:rPr>
          <w:fldChar w:fldCharType="end"/>
        </w:r>
      </w:hyperlink>
    </w:p>
    <w:p w14:paraId="594C1AC4" w14:textId="7D300B8A" w:rsidR="00B54AE5" w:rsidRDefault="00000000">
      <w:pPr>
        <w:pStyle w:val="TDC2"/>
        <w:rPr>
          <w:rFonts w:asciiTheme="minorHAnsi" w:eastAsiaTheme="minorEastAsia" w:hAnsiTheme="minorHAnsi" w:cstheme="minorBidi"/>
          <w:noProof/>
          <w:color w:val="auto"/>
          <w:sz w:val="22"/>
          <w:szCs w:val="22"/>
          <w:lang w:eastAsia="es-CL"/>
        </w:rPr>
      </w:pPr>
      <w:hyperlink w:anchor="_Toc113622572" w:history="1">
        <w:r w:rsidR="00B54AE5" w:rsidRPr="006B0307">
          <w:rPr>
            <w:rStyle w:val="Hipervnculo"/>
            <w:noProof/>
          </w:rPr>
          <w:t>6.3.</w:t>
        </w:r>
        <w:r w:rsidR="00B54AE5">
          <w:rPr>
            <w:rFonts w:asciiTheme="minorHAnsi" w:eastAsiaTheme="minorEastAsia" w:hAnsiTheme="minorHAnsi" w:cstheme="minorBidi"/>
            <w:noProof/>
            <w:color w:val="auto"/>
            <w:sz w:val="22"/>
            <w:szCs w:val="22"/>
            <w:lang w:eastAsia="es-CL"/>
          </w:rPr>
          <w:tab/>
        </w:r>
        <w:r w:rsidR="00B54AE5" w:rsidRPr="006B0307">
          <w:rPr>
            <w:rStyle w:val="Hipervnculo"/>
            <w:noProof/>
          </w:rPr>
          <w:t>XSDs Entrada Responder a Evento</w:t>
        </w:r>
        <w:r w:rsidR="00B54AE5">
          <w:rPr>
            <w:noProof/>
            <w:webHidden/>
          </w:rPr>
          <w:tab/>
        </w:r>
        <w:r w:rsidR="00B54AE5">
          <w:rPr>
            <w:noProof/>
            <w:webHidden/>
          </w:rPr>
          <w:fldChar w:fldCharType="begin"/>
        </w:r>
        <w:r w:rsidR="00B54AE5">
          <w:rPr>
            <w:noProof/>
            <w:webHidden/>
          </w:rPr>
          <w:instrText xml:space="preserve"> PAGEREF _Toc113622572 \h </w:instrText>
        </w:r>
        <w:r w:rsidR="00B54AE5">
          <w:rPr>
            <w:noProof/>
            <w:webHidden/>
          </w:rPr>
        </w:r>
        <w:r w:rsidR="00B54AE5">
          <w:rPr>
            <w:noProof/>
            <w:webHidden/>
          </w:rPr>
          <w:fldChar w:fldCharType="separate"/>
        </w:r>
        <w:r w:rsidR="00B54AE5">
          <w:rPr>
            <w:noProof/>
            <w:webHidden/>
          </w:rPr>
          <w:t>61</w:t>
        </w:r>
        <w:r w:rsidR="00B54AE5">
          <w:rPr>
            <w:noProof/>
            <w:webHidden/>
          </w:rPr>
          <w:fldChar w:fldCharType="end"/>
        </w:r>
      </w:hyperlink>
    </w:p>
    <w:p w14:paraId="57ABBBD3" w14:textId="71739787" w:rsidR="00B54AE5" w:rsidRDefault="00000000">
      <w:pPr>
        <w:pStyle w:val="TDC2"/>
        <w:rPr>
          <w:rFonts w:asciiTheme="minorHAnsi" w:eastAsiaTheme="minorEastAsia" w:hAnsiTheme="minorHAnsi" w:cstheme="minorBidi"/>
          <w:noProof/>
          <w:color w:val="auto"/>
          <w:sz w:val="22"/>
          <w:szCs w:val="22"/>
          <w:lang w:eastAsia="es-CL"/>
        </w:rPr>
      </w:pPr>
      <w:hyperlink w:anchor="_Toc113622573" w:history="1">
        <w:r w:rsidR="00B54AE5" w:rsidRPr="006B0307">
          <w:rPr>
            <w:rStyle w:val="Hipervnculo"/>
            <w:noProof/>
          </w:rPr>
          <w:t>6.4.</w:t>
        </w:r>
        <w:r w:rsidR="00B54AE5">
          <w:rPr>
            <w:rFonts w:asciiTheme="minorHAnsi" w:eastAsiaTheme="minorEastAsia" w:hAnsiTheme="minorHAnsi" w:cstheme="minorBidi"/>
            <w:noProof/>
            <w:color w:val="auto"/>
            <w:sz w:val="22"/>
            <w:szCs w:val="22"/>
            <w:lang w:eastAsia="es-CL"/>
          </w:rPr>
          <w:tab/>
        </w:r>
        <w:r w:rsidR="00B54AE5" w:rsidRPr="006B0307">
          <w:rPr>
            <w:rStyle w:val="Hipervnculo"/>
            <w:noProof/>
          </w:rPr>
          <w:t>XSD SOAP subir documento a wcc</w:t>
        </w:r>
        <w:r w:rsidR="00B54AE5">
          <w:rPr>
            <w:noProof/>
            <w:webHidden/>
          </w:rPr>
          <w:tab/>
        </w:r>
        <w:r w:rsidR="00B54AE5">
          <w:rPr>
            <w:noProof/>
            <w:webHidden/>
          </w:rPr>
          <w:fldChar w:fldCharType="begin"/>
        </w:r>
        <w:r w:rsidR="00B54AE5">
          <w:rPr>
            <w:noProof/>
            <w:webHidden/>
          </w:rPr>
          <w:instrText xml:space="preserve"> PAGEREF _Toc113622573 \h </w:instrText>
        </w:r>
        <w:r w:rsidR="00B54AE5">
          <w:rPr>
            <w:noProof/>
            <w:webHidden/>
          </w:rPr>
        </w:r>
        <w:r w:rsidR="00B54AE5">
          <w:rPr>
            <w:noProof/>
            <w:webHidden/>
          </w:rPr>
          <w:fldChar w:fldCharType="separate"/>
        </w:r>
        <w:r w:rsidR="00B54AE5">
          <w:rPr>
            <w:noProof/>
            <w:webHidden/>
          </w:rPr>
          <w:t>62</w:t>
        </w:r>
        <w:r w:rsidR="00B54AE5">
          <w:rPr>
            <w:noProof/>
            <w:webHidden/>
          </w:rPr>
          <w:fldChar w:fldCharType="end"/>
        </w:r>
      </w:hyperlink>
    </w:p>
    <w:p w14:paraId="725179B2" w14:textId="583E7A8F" w:rsidR="00B54AE5" w:rsidRDefault="00000000">
      <w:pPr>
        <w:pStyle w:val="TDC2"/>
        <w:rPr>
          <w:rFonts w:asciiTheme="minorHAnsi" w:eastAsiaTheme="minorEastAsia" w:hAnsiTheme="minorHAnsi" w:cstheme="minorBidi"/>
          <w:noProof/>
          <w:color w:val="auto"/>
          <w:sz w:val="22"/>
          <w:szCs w:val="22"/>
          <w:lang w:eastAsia="es-CL"/>
        </w:rPr>
      </w:pPr>
      <w:hyperlink w:anchor="_Toc113622574" w:history="1">
        <w:r w:rsidR="00B54AE5" w:rsidRPr="006B0307">
          <w:rPr>
            <w:rStyle w:val="Hipervnculo"/>
            <w:noProof/>
          </w:rPr>
          <w:t>6.5.</w:t>
        </w:r>
        <w:r w:rsidR="00B54AE5">
          <w:rPr>
            <w:rFonts w:asciiTheme="minorHAnsi" w:eastAsiaTheme="minorEastAsia" w:hAnsiTheme="minorHAnsi" w:cstheme="minorBidi"/>
            <w:noProof/>
            <w:color w:val="auto"/>
            <w:sz w:val="22"/>
            <w:szCs w:val="22"/>
            <w:lang w:eastAsia="es-CL"/>
          </w:rPr>
          <w:tab/>
        </w:r>
        <w:r w:rsidR="00B54AE5" w:rsidRPr="006B0307">
          <w:rPr>
            <w:rStyle w:val="Hipervnculo"/>
            <w:noProof/>
          </w:rPr>
          <w:t>WSDL ambiente QA</w:t>
        </w:r>
        <w:r w:rsidR="00B54AE5">
          <w:rPr>
            <w:noProof/>
            <w:webHidden/>
          </w:rPr>
          <w:tab/>
        </w:r>
        <w:r w:rsidR="00B54AE5">
          <w:rPr>
            <w:noProof/>
            <w:webHidden/>
          </w:rPr>
          <w:fldChar w:fldCharType="begin"/>
        </w:r>
        <w:r w:rsidR="00B54AE5">
          <w:rPr>
            <w:noProof/>
            <w:webHidden/>
          </w:rPr>
          <w:instrText xml:space="preserve"> PAGEREF _Toc113622574 \h </w:instrText>
        </w:r>
        <w:r w:rsidR="00B54AE5">
          <w:rPr>
            <w:noProof/>
            <w:webHidden/>
          </w:rPr>
        </w:r>
        <w:r w:rsidR="00B54AE5">
          <w:rPr>
            <w:noProof/>
            <w:webHidden/>
          </w:rPr>
          <w:fldChar w:fldCharType="separate"/>
        </w:r>
        <w:r w:rsidR="00B54AE5">
          <w:rPr>
            <w:noProof/>
            <w:webHidden/>
          </w:rPr>
          <w:t>62</w:t>
        </w:r>
        <w:r w:rsidR="00B54AE5">
          <w:rPr>
            <w:noProof/>
            <w:webHidden/>
          </w:rPr>
          <w:fldChar w:fldCharType="end"/>
        </w:r>
      </w:hyperlink>
    </w:p>
    <w:p w14:paraId="3AB69F05" w14:textId="02DA4803" w:rsidR="00B54AE5" w:rsidRDefault="00000000">
      <w:pPr>
        <w:pStyle w:val="TDC2"/>
        <w:rPr>
          <w:rFonts w:asciiTheme="minorHAnsi" w:eastAsiaTheme="minorEastAsia" w:hAnsiTheme="minorHAnsi" w:cstheme="minorBidi"/>
          <w:noProof/>
          <w:color w:val="auto"/>
          <w:sz w:val="22"/>
          <w:szCs w:val="22"/>
          <w:lang w:eastAsia="es-CL"/>
        </w:rPr>
      </w:pPr>
      <w:hyperlink w:anchor="_Toc113622575" w:history="1">
        <w:r w:rsidR="00B54AE5" w:rsidRPr="006B0307">
          <w:rPr>
            <w:rStyle w:val="Hipervnculo"/>
            <w:noProof/>
          </w:rPr>
          <w:t>6.6.</w:t>
        </w:r>
        <w:r w:rsidR="00B54AE5">
          <w:rPr>
            <w:rFonts w:asciiTheme="minorHAnsi" w:eastAsiaTheme="minorEastAsia" w:hAnsiTheme="minorHAnsi" w:cstheme="minorBidi"/>
            <w:noProof/>
            <w:color w:val="auto"/>
            <w:sz w:val="22"/>
            <w:szCs w:val="22"/>
            <w:lang w:eastAsia="es-CL"/>
          </w:rPr>
          <w:tab/>
        </w:r>
        <w:r w:rsidR="00B54AE5" w:rsidRPr="006B0307">
          <w:rPr>
            <w:rStyle w:val="Hipervnculo"/>
            <w:noProof/>
          </w:rPr>
          <w:t>Documentos adicionales para responder en la Solicitud de Antecedentes</w:t>
        </w:r>
        <w:r w:rsidR="00B54AE5">
          <w:rPr>
            <w:noProof/>
            <w:webHidden/>
          </w:rPr>
          <w:tab/>
        </w:r>
        <w:r w:rsidR="00B54AE5">
          <w:rPr>
            <w:noProof/>
            <w:webHidden/>
          </w:rPr>
          <w:fldChar w:fldCharType="begin"/>
        </w:r>
        <w:r w:rsidR="00B54AE5">
          <w:rPr>
            <w:noProof/>
            <w:webHidden/>
          </w:rPr>
          <w:instrText xml:space="preserve"> PAGEREF _Toc113622575 \h </w:instrText>
        </w:r>
        <w:r w:rsidR="00B54AE5">
          <w:rPr>
            <w:noProof/>
            <w:webHidden/>
          </w:rPr>
        </w:r>
        <w:r w:rsidR="00B54AE5">
          <w:rPr>
            <w:noProof/>
            <w:webHidden/>
          </w:rPr>
          <w:fldChar w:fldCharType="separate"/>
        </w:r>
        <w:r w:rsidR="00B54AE5">
          <w:rPr>
            <w:noProof/>
            <w:webHidden/>
          </w:rPr>
          <w:t>62</w:t>
        </w:r>
        <w:r w:rsidR="00B54AE5">
          <w:rPr>
            <w:noProof/>
            <w:webHidden/>
          </w:rPr>
          <w:fldChar w:fldCharType="end"/>
        </w:r>
      </w:hyperlink>
    </w:p>
    <w:p w14:paraId="0AFF5850" w14:textId="3D515719" w:rsidR="00B54AE5" w:rsidRDefault="00000000">
      <w:pPr>
        <w:pStyle w:val="TDC2"/>
        <w:rPr>
          <w:rFonts w:asciiTheme="minorHAnsi" w:eastAsiaTheme="minorEastAsia" w:hAnsiTheme="minorHAnsi" w:cstheme="minorBidi"/>
          <w:noProof/>
          <w:color w:val="auto"/>
          <w:sz w:val="22"/>
          <w:szCs w:val="22"/>
          <w:lang w:eastAsia="es-CL"/>
        </w:rPr>
      </w:pPr>
      <w:hyperlink w:anchor="_Toc113622576" w:history="1">
        <w:r w:rsidR="00B54AE5" w:rsidRPr="006B0307">
          <w:rPr>
            <w:rStyle w:val="Hipervnculo"/>
            <w:noProof/>
          </w:rPr>
          <w:t>6.7.</w:t>
        </w:r>
        <w:r w:rsidR="00B54AE5">
          <w:rPr>
            <w:rFonts w:asciiTheme="minorHAnsi" w:eastAsiaTheme="minorEastAsia" w:hAnsiTheme="minorHAnsi" w:cstheme="minorBidi"/>
            <w:noProof/>
            <w:color w:val="auto"/>
            <w:sz w:val="22"/>
            <w:szCs w:val="22"/>
            <w:lang w:eastAsia="es-CL"/>
          </w:rPr>
          <w:tab/>
        </w:r>
        <w:r w:rsidR="00B54AE5" w:rsidRPr="006B0307">
          <w:rPr>
            <w:rStyle w:val="Hipervnculo"/>
            <w:noProof/>
          </w:rPr>
          <w:t>Documentos solicitados para Reporte de Cumplimiento</w:t>
        </w:r>
        <w:r w:rsidR="00B54AE5">
          <w:rPr>
            <w:noProof/>
            <w:webHidden/>
          </w:rPr>
          <w:tab/>
        </w:r>
        <w:r w:rsidR="00B54AE5">
          <w:rPr>
            <w:noProof/>
            <w:webHidden/>
          </w:rPr>
          <w:fldChar w:fldCharType="begin"/>
        </w:r>
        <w:r w:rsidR="00B54AE5">
          <w:rPr>
            <w:noProof/>
            <w:webHidden/>
          </w:rPr>
          <w:instrText xml:space="preserve"> PAGEREF _Toc113622576 \h </w:instrText>
        </w:r>
        <w:r w:rsidR="00B54AE5">
          <w:rPr>
            <w:noProof/>
            <w:webHidden/>
          </w:rPr>
        </w:r>
        <w:r w:rsidR="00B54AE5">
          <w:rPr>
            <w:noProof/>
            <w:webHidden/>
          </w:rPr>
          <w:fldChar w:fldCharType="separate"/>
        </w:r>
        <w:r w:rsidR="00B54AE5">
          <w:rPr>
            <w:noProof/>
            <w:webHidden/>
          </w:rPr>
          <w:t>63</w:t>
        </w:r>
        <w:r w:rsidR="00B54AE5">
          <w:rPr>
            <w:noProof/>
            <w:webHidden/>
          </w:rPr>
          <w:fldChar w:fldCharType="end"/>
        </w:r>
      </w:hyperlink>
    </w:p>
    <w:p w14:paraId="75EF321C" w14:textId="00EBB235" w:rsidR="00140A04" w:rsidRDefault="00A9289F" w:rsidP="00FA651A">
      <w:pPr>
        <w:pStyle w:val="TDC2"/>
      </w:pPr>
      <w:r w:rsidRPr="0024357B">
        <w:fldChar w:fldCharType="end"/>
      </w:r>
    </w:p>
    <w:p w14:paraId="74625148" w14:textId="77777777" w:rsidR="000919F0" w:rsidRPr="006118C4" w:rsidRDefault="000919F0" w:rsidP="00B9103B">
      <w:pPr>
        <w:pStyle w:val="TEC-Ttulo1"/>
        <w:numPr>
          <w:ilvl w:val="0"/>
          <w:numId w:val="5"/>
        </w:numPr>
      </w:pPr>
      <w:bookmarkStart w:id="0" w:name="_Toc113622545"/>
      <w:bookmarkStart w:id="1" w:name="_Toc332872359"/>
      <w:bookmarkStart w:id="2" w:name="_Toc384113689"/>
      <w:bookmarkStart w:id="3" w:name="_Toc532464239"/>
      <w:bookmarkStart w:id="4" w:name="_Toc209851065"/>
      <w:bookmarkStart w:id="5" w:name="_Toc209851755"/>
      <w:r w:rsidRPr="006118C4">
        <w:lastRenderedPageBreak/>
        <w:t>Introducción</w:t>
      </w:r>
      <w:bookmarkEnd w:id="0"/>
    </w:p>
    <w:p w14:paraId="7AD533C2" w14:textId="77777777" w:rsidR="00FA09F9" w:rsidRDefault="00FA09F9" w:rsidP="00A83F19">
      <w:pPr>
        <w:pStyle w:val="TEC-Normal"/>
        <w:spacing w:line="360" w:lineRule="auto"/>
      </w:pPr>
      <w:r>
        <w:t>Dentro de las múltiples integraciones que el sistema PAE ofrece, se encuentra uno de los puntos claves</w:t>
      </w:r>
      <w:r w:rsidR="00E30D6A">
        <w:t xml:space="preserve"> en la concepción de la aplicación como tal: La posibilidad de que las entidades puedan, a través de servicios, integrar la gestión de solicitudes de antecedentes relacionados a los casos que son estudiados</w:t>
      </w:r>
      <w:r w:rsidR="001E3528">
        <w:t>, así como también la obtención de dictámenes en formato XML, y el envío de respuestas asociadas a los reportes de cumplimiento</w:t>
      </w:r>
      <w:r w:rsidR="00E30D6A">
        <w:t>.</w:t>
      </w:r>
    </w:p>
    <w:p w14:paraId="602F9C60" w14:textId="77777777" w:rsidR="00FA09F9" w:rsidRDefault="00E30D6A" w:rsidP="00A83F19">
      <w:pPr>
        <w:pStyle w:val="TEC-Normal"/>
        <w:spacing w:line="360" w:lineRule="auto"/>
      </w:pPr>
      <w:r>
        <w:t>Para ello, el diseño inicial de PAE defin</w:t>
      </w:r>
      <w:r w:rsidR="0091694A">
        <w:t>ió</w:t>
      </w:r>
      <w:r>
        <w:t xml:space="preserve"> la construcción de 3 servicios</w:t>
      </w:r>
    </w:p>
    <w:p w14:paraId="1D8EF54E" w14:textId="77777777" w:rsidR="00E30D6A" w:rsidRDefault="00E30D6A" w:rsidP="00E30D6A">
      <w:pPr>
        <w:pStyle w:val="TEC-Normal"/>
        <w:numPr>
          <w:ilvl w:val="0"/>
          <w:numId w:val="10"/>
        </w:numPr>
        <w:spacing w:line="360" w:lineRule="auto"/>
      </w:pPr>
      <w:r>
        <w:t>Login</w:t>
      </w:r>
    </w:p>
    <w:p w14:paraId="1065706E" w14:textId="77777777" w:rsidR="00E30D6A" w:rsidRDefault="00E30D6A" w:rsidP="00E30D6A">
      <w:pPr>
        <w:pStyle w:val="TEC-Normal"/>
        <w:numPr>
          <w:ilvl w:val="0"/>
          <w:numId w:val="10"/>
        </w:numPr>
        <w:spacing w:line="360" w:lineRule="auto"/>
      </w:pPr>
      <w:r>
        <w:t>Solicitud de Antecedente</w:t>
      </w:r>
    </w:p>
    <w:p w14:paraId="1E96DD31" w14:textId="77777777" w:rsidR="00E30D6A" w:rsidRDefault="00E30D6A" w:rsidP="00E30D6A">
      <w:pPr>
        <w:pStyle w:val="TEC-Normal"/>
        <w:numPr>
          <w:ilvl w:val="0"/>
          <w:numId w:val="10"/>
        </w:numPr>
        <w:spacing w:line="360" w:lineRule="auto"/>
      </w:pPr>
      <w:r>
        <w:t>Respuesta de Antecedente</w:t>
      </w:r>
    </w:p>
    <w:p w14:paraId="1CB0613E" w14:textId="77777777" w:rsidR="00FA09F9" w:rsidRDefault="00E30D6A" w:rsidP="00A83F19">
      <w:pPr>
        <w:pStyle w:val="TEC-Normal"/>
        <w:spacing w:line="360" w:lineRule="auto"/>
      </w:pPr>
      <w:r>
        <w:t>Mediante la definición de dichos servicios, la capa BPM de PAE puede solicitar a entidades integradas los documentos requeridos por completitud de un caso</w:t>
      </w:r>
      <w:r w:rsidR="00824703">
        <w:t>, para su posterior estudio.</w:t>
      </w:r>
    </w:p>
    <w:p w14:paraId="358F4318" w14:textId="77777777" w:rsidR="00824703" w:rsidRDefault="00824703" w:rsidP="00A83F19">
      <w:pPr>
        <w:pStyle w:val="TEC-Normal"/>
        <w:spacing w:line="360" w:lineRule="auto"/>
      </w:pPr>
      <w:r>
        <w:t>Sin embargo, con el pasar del tiempo, no todas las entidades han logrado implementar la integración mediante la definición inicial</w:t>
      </w:r>
      <w:r w:rsidR="00C123B2">
        <w:t>, por lo que SUSESO ha solicitado la adición de servicio</w:t>
      </w:r>
      <w:r w:rsidR="001E3528">
        <w:t>s</w:t>
      </w:r>
      <w:r w:rsidR="00C123B2">
        <w:t xml:space="preserve"> adicional</w:t>
      </w:r>
      <w:r w:rsidR="001E3528">
        <w:t>es</w:t>
      </w:r>
      <w:r w:rsidR="00C123B2">
        <w:t xml:space="preserve"> a los existentes que permita</w:t>
      </w:r>
      <w:r w:rsidR="001E3528">
        <w:t>n a</w:t>
      </w:r>
      <w:r w:rsidR="00C123B2">
        <w:t xml:space="preserve"> las entidades la consulta de solicitudes pendientes de respuesta</w:t>
      </w:r>
      <w:r w:rsidR="001E3528">
        <w:t>, así como también la consulta de dictámenes y la consulta de cumplimientos de los mismos</w:t>
      </w:r>
      <w:r w:rsidR="006F4001">
        <w:t>.</w:t>
      </w:r>
    </w:p>
    <w:p w14:paraId="540DB2B4" w14:textId="77777777" w:rsidR="003D2ECF" w:rsidRPr="003D2ECF" w:rsidRDefault="003D2ECF" w:rsidP="003D2ECF">
      <w:pPr>
        <w:rPr>
          <w:lang w:eastAsia="es-ES"/>
        </w:rPr>
      </w:pPr>
    </w:p>
    <w:p w14:paraId="2C8D8C11" w14:textId="77777777" w:rsidR="001D3A72" w:rsidRDefault="001D3A72" w:rsidP="00C87ACD">
      <w:pPr>
        <w:pStyle w:val="TEC-Ttulo2"/>
        <w:numPr>
          <w:ilvl w:val="1"/>
          <w:numId w:val="3"/>
        </w:numPr>
      </w:pPr>
      <w:bookmarkStart w:id="6" w:name="_Toc259982826"/>
      <w:bookmarkStart w:id="7" w:name="_Toc64470650"/>
      <w:bookmarkStart w:id="8" w:name="_Toc113622546"/>
      <w:r>
        <w:t>Nomenclatura</w:t>
      </w:r>
      <w:bookmarkEnd w:id="6"/>
      <w:bookmarkEnd w:id="7"/>
      <w:bookmarkEnd w:id="8"/>
    </w:p>
    <w:p w14:paraId="4D433880" w14:textId="77777777" w:rsidR="001D3A72" w:rsidRPr="0024357B" w:rsidRDefault="001D3A72" w:rsidP="001D3A72">
      <w:pPr>
        <w:pStyle w:val="TEC-Normal"/>
      </w:pPr>
      <w:r w:rsidRPr="0024357B">
        <w:t>Algunas de las nomenclaturas utilizadas dentro de este documento son:</w:t>
      </w:r>
    </w:p>
    <w:p w14:paraId="26DB558D" w14:textId="77777777" w:rsidR="001D3A72" w:rsidRPr="003F32C2" w:rsidRDefault="001D3A72" w:rsidP="001D3A72">
      <w:pPr>
        <w:pStyle w:val="TEC-Normal"/>
        <w:rPr>
          <w:lang w:eastAsia="es-CL"/>
        </w:rPr>
      </w:pPr>
    </w:p>
    <w:tbl>
      <w:tblPr>
        <w:tblStyle w:val="TEC-Tabla"/>
        <w:tblW w:w="8935" w:type="dxa"/>
        <w:tblLayout w:type="fixed"/>
        <w:tblLook w:val="04A0" w:firstRow="1" w:lastRow="0" w:firstColumn="1" w:lastColumn="0" w:noHBand="0" w:noVBand="1"/>
      </w:tblPr>
      <w:tblGrid>
        <w:gridCol w:w="1415"/>
        <w:gridCol w:w="7520"/>
      </w:tblGrid>
      <w:tr w:rsidR="001D3A72" w:rsidRPr="0024357B" w14:paraId="1C81F81A" w14:textId="77777777" w:rsidTr="001D3A72">
        <w:trPr>
          <w:cnfStyle w:val="100000000000" w:firstRow="1" w:lastRow="0" w:firstColumn="0" w:lastColumn="0" w:oddVBand="0" w:evenVBand="0" w:oddHBand="0" w:evenHBand="0" w:firstRowFirstColumn="0" w:firstRowLastColumn="0" w:lastRowFirstColumn="0" w:lastRowLastColumn="0"/>
          <w:trHeight w:val="167"/>
        </w:trPr>
        <w:tc>
          <w:tcPr>
            <w:tcW w:w="1415" w:type="dxa"/>
          </w:tcPr>
          <w:p w14:paraId="476DCDE6" w14:textId="77777777" w:rsidR="001D3A72" w:rsidRPr="0052299D" w:rsidRDefault="001D3A72" w:rsidP="002342D1">
            <w:pPr>
              <w:pStyle w:val="TEC-NormalTabla"/>
              <w:rPr>
                <w:caps w:val="0"/>
                <w:color w:val="FFFFFF"/>
              </w:rPr>
            </w:pPr>
            <w:r w:rsidRPr="0052299D">
              <w:rPr>
                <w:caps w:val="0"/>
                <w:color w:val="FFFFFF"/>
              </w:rPr>
              <w:t>CONCEPTO</w:t>
            </w:r>
          </w:p>
        </w:tc>
        <w:tc>
          <w:tcPr>
            <w:tcW w:w="7520" w:type="dxa"/>
          </w:tcPr>
          <w:p w14:paraId="5A80DBED" w14:textId="77777777" w:rsidR="001D3A72" w:rsidRPr="0024357B" w:rsidRDefault="001D3A72" w:rsidP="002342D1">
            <w:pPr>
              <w:pStyle w:val="TEC-NormalTabla"/>
              <w:rPr>
                <w:caps w:val="0"/>
                <w:color w:val="FFFFFF"/>
              </w:rPr>
            </w:pPr>
            <w:r w:rsidRPr="0024357B">
              <w:rPr>
                <w:caps w:val="0"/>
                <w:color w:val="FFFFFF"/>
              </w:rPr>
              <w:t>DESCRIPCIÓN</w:t>
            </w:r>
          </w:p>
        </w:tc>
      </w:tr>
      <w:tr w:rsidR="001D3A72" w:rsidRPr="0024357B" w14:paraId="5B0D0A80" w14:textId="77777777" w:rsidTr="001D3A72">
        <w:trPr>
          <w:trHeight w:val="375"/>
        </w:trPr>
        <w:tc>
          <w:tcPr>
            <w:tcW w:w="1415" w:type="dxa"/>
          </w:tcPr>
          <w:p w14:paraId="4117D197" w14:textId="77777777" w:rsidR="001D3A72" w:rsidRPr="0024357B" w:rsidRDefault="00C123B2" w:rsidP="002342D1">
            <w:pPr>
              <w:pStyle w:val="TEC-NormalTabla"/>
            </w:pPr>
            <w:r>
              <w:t>PAE</w:t>
            </w:r>
          </w:p>
        </w:tc>
        <w:tc>
          <w:tcPr>
            <w:tcW w:w="7520" w:type="dxa"/>
          </w:tcPr>
          <w:p w14:paraId="49D06705" w14:textId="77777777" w:rsidR="001D3A72" w:rsidRPr="0024357B" w:rsidRDefault="00C123B2" w:rsidP="002342D1">
            <w:pPr>
              <w:pStyle w:val="TEC-NormalTabla"/>
            </w:pPr>
            <w:r>
              <w:t>Sistema Procedimiento Administrativo Electrónico</w:t>
            </w:r>
          </w:p>
        </w:tc>
      </w:tr>
      <w:tr w:rsidR="00BF384F" w:rsidRPr="0024357B" w14:paraId="00CA02B4" w14:textId="77777777" w:rsidTr="001D3A72">
        <w:trPr>
          <w:trHeight w:val="375"/>
        </w:trPr>
        <w:tc>
          <w:tcPr>
            <w:tcW w:w="1415" w:type="dxa"/>
          </w:tcPr>
          <w:p w14:paraId="1E58A89E" w14:textId="77777777" w:rsidR="00BF384F" w:rsidRDefault="00BF384F" w:rsidP="002342D1">
            <w:pPr>
              <w:pStyle w:val="TEC-NormalTabla"/>
            </w:pPr>
            <w:r>
              <w:t>FUI</w:t>
            </w:r>
          </w:p>
        </w:tc>
        <w:tc>
          <w:tcPr>
            <w:tcW w:w="7520" w:type="dxa"/>
          </w:tcPr>
          <w:p w14:paraId="4A498040" w14:textId="77777777" w:rsidR="00BF384F" w:rsidRDefault="00BF384F" w:rsidP="002342D1">
            <w:pPr>
              <w:pStyle w:val="TEC-NormalTabla"/>
            </w:pPr>
            <w:r>
              <w:t>Formulario Único de Ingreso</w:t>
            </w:r>
          </w:p>
        </w:tc>
      </w:tr>
      <w:tr w:rsidR="005935D7" w:rsidRPr="0024357B" w14:paraId="6F7B9429" w14:textId="77777777" w:rsidTr="001D3A72">
        <w:trPr>
          <w:trHeight w:val="375"/>
        </w:trPr>
        <w:tc>
          <w:tcPr>
            <w:tcW w:w="1415" w:type="dxa"/>
          </w:tcPr>
          <w:p w14:paraId="60D652A2" w14:textId="77777777" w:rsidR="005935D7" w:rsidRDefault="005935D7" w:rsidP="002342D1">
            <w:pPr>
              <w:pStyle w:val="TEC-NormalTabla"/>
            </w:pPr>
            <w:r>
              <w:t>BPM</w:t>
            </w:r>
          </w:p>
        </w:tc>
        <w:tc>
          <w:tcPr>
            <w:tcW w:w="7520" w:type="dxa"/>
          </w:tcPr>
          <w:p w14:paraId="192D073E" w14:textId="77777777" w:rsidR="005935D7" w:rsidRDefault="005935D7" w:rsidP="002342D1">
            <w:pPr>
              <w:pStyle w:val="TEC-NormalTabla"/>
            </w:pPr>
            <w:r>
              <w:t>Business Process Management</w:t>
            </w:r>
          </w:p>
        </w:tc>
      </w:tr>
      <w:tr w:rsidR="001D3A72" w:rsidRPr="0024357B" w14:paraId="5D0C76C2" w14:textId="77777777" w:rsidTr="001D3A72">
        <w:trPr>
          <w:trHeight w:val="375"/>
        </w:trPr>
        <w:tc>
          <w:tcPr>
            <w:tcW w:w="1415" w:type="dxa"/>
          </w:tcPr>
          <w:p w14:paraId="72EFE366" w14:textId="77777777" w:rsidR="001D3A72" w:rsidRDefault="006F5F0A" w:rsidP="002342D1">
            <w:pPr>
              <w:pStyle w:val="TEC-NormalTabla"/>
            </w:pPr>
            <w:r>
              <w:t>SOAP</w:t>
            </w:r>
          </w:p>
        </w:tc>
        <w:tc>
          <w:tcPr>
            <w:tcW w:w="7520" w:type="dxa"/>
          </w:tcPr>
          <w:p w14:paraId="77F3BFA8" w14:textId="77777777" w:rsidR="001D3A72" w:rsidRDefault="002064A1" w:rsidP="002342D1">
            <w:pPr>
              <w:pStyle w:val="TEC-NormalTabla"/>
            </w:pPr>
            <w:r>
              <w:t>Simple Object Access Protocol</w:t>
            </w:r>
          </w:p>
        </w:tc>
      </w:tr>
      <w:tr w:rsidR="002064A1" w:rsidRPr="0024357B" w14:paraId="367AD1B9" w14:textId="77777777" w:rsidTr="001D3A72">
        <w:trPr>
          <w:trHeight w:val="375"/>
        </w:trPr>
        <w:tc>
          <w:tcPr>
            <w:tcW w:w="1415" w:type="dxa"/>
          </w:tcPr>
          <w:p w14:paraId="4234CB84" w14:textId="77777777" w:rsidR="002064A1" w:rsidRDefault="002064A1" w:rsidP="002342D1">
            <w:pPr>
              <w:pStyle w:val="TEC-NormalTabla"/>
            </w:pPr>
            <w:r>
              <w:t>XSD</w:t>
            </w:r>
          </w:p>
        </w:tc>
        <w:tc>
          <w:tcPr>
            <w:tcW w:w="7520" w:type="dxa"/>
          </w:tcPr>
          <w:p w14:paraId="7E705506" w14:textId="77777777" w:rsidR="002064A1" w:rsidRDefault="002064A1" w:rsidP="002342D1">
            <w:pPr>
              <w:pStyle w:val="TEC-NormalTabla"/>
            </w:pPr>
            <w:r>
              <w:t>XML Schema Definition</w:t>
            </w:r>
          </w:p>
        </w:tc>
      </w:tr>
      <w:tr w:rsidR="002064A1" w:rsidRPr="0024357B" w14:paraId="75875662" w14:textId="77777777" w:rsidTr="001D3A72">
        <w:trPr>
          <w:trHeight w:val="375"/>
        </w:trPr>
        <w:tc>
          <w:tcPr>
            <w:tcW w:w="1415" w:type="dxa"/>
          </w:tcPr>
          <w:p w14:paraId="20CC7A81" w14:textId="77777777" w:rsidR="002064A1" w:rsidRDefault="002064A1" w:rsidP="002342D1">
            <w:pPr>
              <w:pStyle w:val="TEC-NormalTabla"/>
            </w:pPr>
            <w:r>
              <w:t>XML</w:t>
            </w:r>
          </w:p>
        </w:tc>
        <w:tc>
          <w:tcPr>
            <w:tcW w:w="7520" w:type="dxa"/>
          </w:tcPr>
          <w:p w14:paraId="5F84679A" w14:textId="77777777" w:rsidR="002064A1" w:rsidRDefault="002064A1" w:rsidP="002342D1">
            <w:pPr>
              <w:pStyle w:val="TEC-NormalTabla"/>
            </w:pPr>
            <w:r>
              <w:t>eXtensible Markup Language</w:t>
            </w:r>
          </w:p>
        </w:tc>
      </w:tr>
      <w:tr w:rsidR="0024276B" w:rsidRPr="0024357B" w14:paraId="0F55B8C8" w14:textId="77777777" w:rsidTr="001D3A72">
        <w:trPr>
          <w:trHeight w:val="375"/>
        </w:trPr>
        <w:tc>
          <w:tcPr>
            <w:tcW w:w="1415" w:type="dxa"/>
          </w:tcPr>
          <w:p w14:paraId="6409ECD4" w14:textId="77777777" w:rsidR="0024276B" w:rsidRDefault="0024276B" w:rsidP="002342D1">
            <w:pPr>
              <w:pStyle w:val="TEC-NormalTabla"/>
            </w:pPr>
            <w:r>
              <w:t>WCC</w:t>
            </w:r>
          </w:p>
        </w:tc>
        <w:tc>
          <w:tcPr>
            <w:tcW w:w="7520" w:type="dxa"/>
          </w:tcPr>
          <w:p w14:paraId="6BCF6B56" w14:textId="77777777" w:rsidR="0024276B" w:rsidRDefault="0024276B" w:rsidP="002342D1">
            <w:pPr>
              <w:pStyle w:val="TEC-NormalTabla"/>
            </w:pPr>
            <w:r>
              <w:t>WebCenter Content. Gestor Documental de Oracle</w:t>
            </w:r>
          </w:p>
        </w:tc>
      </w:tr>
    </w:tbl>
    <w:p w14:paraId="669E91EB" w14:textId="77777777" w:rsidR="00F96C73" w:rsidRDefault="001D3A72" w:rsidP="00714ECB">
      <w:pPr>
        <w:pStyle w:val="TEC-Ttulo1"/>
        <w:numPr>
          <w:ilvl w:val="0"/>
          <w:numId w:val="5"/>
        </w:numPr>
      </w:pPr>
      <w:bookmarkStart w:id="9" w:name="_Toc113622547"/>
      <w:r w:rsidRPr="0024357B">
        <w:lastRenderedPageBreak/>
        <w:t xml:space="preserve">Tabla </w:t>
      </w:r>
      <w:r w:rsidR="00A9289F" w:rsidRPr="0024357B">
        <w:rPr>
          <w:noProof/>
        </w:rPr>
        <w:fldChar w:fldCharType="begin"/>
      </w:r>
      <w:r w:rsidRPr="0024357B">
        <w:rPr>
          <w:noProof/>
        </w:rPr>
        <w:instrText xml:space="preserve"> SEQ Tabla \* ARABIC </w:instrText>
      </w:r>
      <w:r w:rsidR="00A9289F" w:rsidRPr="0024357B">
        <w:rPr>
          <w:noProof/>
        </w:rPr>
        <w:fldChar w:fldCharType="separate"/>
      </w:r>
      <w:r>
        <w:rPr>
          <w:noProof/>
        </w:rPr>
        <w:t>1</w:t>
      </w:r>
      <w:r w:rsidR="00A9289F" w:rsidRPr="0024357B">
        <w:rPr>
          <w:noProof/>
        </w:rPr>
        <w:fldChar w:fldCharType="end"/>
      </w:r>
      <w:r w:rsidRPr="0024357B">
        <w:t>: Nomenclatura</w:t>
      </w:r>
      <w:r w:rsidR="00F96C73">
        <w:t>Casos de Uso</w:t>
      </w:r>
      <w:bookmarkEnd w:id="9"/>
    </w:p>
    <w:p w14:paraId="6C50C63A" w14:textId="77777777" w:rsidR="00F96C73" w:rsidRDefault="00F96C73" w:rsidP="00C87ACD">
      <w:pPr>
        <w:pStyle w:val="TEC-Ttulo2"/>
      </w:pPr>
      <w:bookmarkStart w:id="10" w:name="_Toc113622548"/>
      <w:r>
        <w:t>Diagrama General de Casos de Uso</w:t>
      </w:r>
      <w:bookmarkEnd w:id="10"/>
    </w:p>
    <w:p w14:paraId="71D18173" w14:textId="77777777" w:rsidR="003011BD" w:rsidRDefault="003011BD" w:rsidP="003011BD">
      <w:pPr>
        <w:pStyle w:val="TEC-Normal"/>
      </w:pPr>
    </w:p>
    <w:p w14:paraId="0D6005A7" w14:textId="77777777" w:rsidR="00C408E8" w:rsidRDefault="0031551B" w:rsidP="00C408E8">
      <w:pPr>
        <w:pStyle w:val="TEC-Normal"/>
        <w:keepNext/>
        <w:jc w:val="center"/>
      </w:pPr>
      <w:r>
        <w:rPr>
          <w:noProof/>
          <w:lang w:val="es-CL" w:eastAsia="es-CL"/>
        </w:rPr>
        <w:drawing>
          <wp:inline distT="0" distB="0" distL="0" distR="0" wp14:anchorId="15593FDB" wp14:editId="1BF36604">
            <wp:extent cx="2450592" cy="248772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1453" cy="2498755"/>
                    </a:xfrm>
                    <a:prstGeom prst="rect">
                      <a:avLst/>
                    </a:prstGeom>
                    <a:noFill/>
                    <a:ln>
                      <a:noFill/>
                    </a:ln>
                  </pic:spPr>
                </pic:pic>
              </a:graphicData>
            </a:graphic>
          </wp:inline>
        </w:drawing>
      </w:r>
    </w:p>
    <w:p w14:paraId="37C5884C" w14:textId="77777777" w:rsidR="003011BD" w:rsidRDefault="00C408E8" w:rsidP="00C408E8">
      <w:pPr>
        <w:pStyle w:val="Descripcin"/>
      </w:pPr>
      <w:bookmarkStart w:id="11" w:name="_Toc74912622"/>
      <w:r>
        <w:t xml:space="preserve">Ilustración </w:t>
      </w:r>
      <w:r w:rsidR="00A9289F">
        <w:rPr>
          <w:noProof/>
        </w:rPr>
        <w:fldChar w:fldCharType="begin"/>
      </w:r>
      <w:r w:rsidR="00146778">
        <w:rPr>
          <w:noProof/>
        </w:rPr>
        <w:instrText xml:space="preserve"> SEQ Ilustración \* ARABIC </w:instrText>
      </w:r>
      <w:r w:rsidR="00A9289F">
        <w:rPr>
          <w:noProof/>
        </w:rPr>
        <w:fldChar w:fldCharType="separate"/>
      </w:r>
      <w:r w:rsidR="00A42AB5">
        <w:rPr>
          <w:noProof/>
        </w:rPr>
        <w:t>1</w:t>
      </w:r>
      <w:r w:rsidR="00A9289F">
        <w:rPr>
          <w:noProof/>
        </w:rPr>
        <w:fldChar w:fldCharType="end"/>
      </w:r>
      <w:r>
        <w:t xml:space="preserve"> - Diagrama General de Casos de Uso</w:t>
      </w:r>
      <w:bookmarkEnd w:id="11"/>
    </w:p>
    <w:p w14:paraId="300AA107" w14:textId="77777777" w:rsidR="00D53BF5" w:rsidRPr="00D53BF5" w:rsidRDefault="004D2F3E" w:rsidP="00C87ACD">
      <w:pPr>
        <w:pStyle w:val="TEC-Ttulo2"/>
      </w:pPr>
      <w:bookmarkStart w:id="12" w:name="_Toc113622549"/>
      <w:r w:rsidRPr="004D2F3E">
        <w:t xml:space="preserve">CU001 </w:t>
      </w:r>
      <w:r w:rsidR="00FE66CA">
        <w:t>–</w:t>
      </w:r>
      <w:r w:rsidRPr="004D2F3E">
        <w:t xml:space="preserve"> </w:t>
      </w:r>
      <w:bookmarkStart w:id="13" w:name="_Hlk74588608"/>
      <w:r w:rsidR="00FE66CA">
        <w:t>Obtener Token</w:t>
      </w:r>
      <w:bookmarkEnd w:id="12"/>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868"/>
        <w:gridCol w:w="1069"/>
        <w:gridCol w:w="2598"/>
        <w:gridCol w:w="694"/>
        <w:gridCol w:w="3601"/>
      </w:tblGrid>
      <w:tr w:rsidR="00D53BF5" w:rsidRPr="00B4478A" w14:paraId="16D6D2E3" w14:textId="77777777" w:rsidTr="00A927B8">
        <w:tc>
          <w:tcPr>
            <w:tcW w:w="1945" w:type="dxa"/>
            <w:gridSpan w:val="2"/>
            <w:shd w:val="clear" w:color="auto" w:fill="auto"/>
          </w:tcPr>
          <w:bookmarkEnd w:id="13"/>
          <w:p w14:paraId="22D06615" w14:textId="77777777" w:rsidR="00D53BF5" w:rsidRPr="00B4478A" w:rsidRDefault="00D53BF5" w:rsidP="00A927B8">
            <w:pPr>
              <w:rPr>
                <w:rFonts w:ascii="Verdana" w:hAnsi="Verdana"/>
                <w:sz w:val="18"/>
              </w:rPr>
            </w:pPr>
            <w:r w:rsidRPr="00B4478A">
              <w:rPr>
                <w:rFonts w:ascii="Verdana" w:hAnsi="Verdana"/>
                <w:sz w:val="18"/>
              </w:rPr>
              <w:t>Actores</w:t>
            </w:r>
          </w:p>
        </w:tc>
        <w:tc>
          <w:tcPr>
            <w:tcW w:w="7111" w:type="dxa"/>
            <w:gridSpan w:val="3"/>
          </w:tcPr>
          <w:p w14:paraId="2FE8F39E" w14:textId="77777777" w:rsidR="00D53BF5" w:rsidRPr="00B4478A" w:rsidRDefault="00D53BF5" w:rsidP="00A927B8">
            <w:pPr>
              <w:spacing w:line="360" w:lineRule="auto"/>
              <w:rPr>
                <w:rFonts w:ascii="Tahoma" w:hAnsi="Tahoma" w:cs="Tahoma"/>
                <w:sz w:val="18"/>
                <w:szCs w:val="18"/>
              </w:rPr>
            </w:pPr>
            <w:r>
              <w:rPr>
                <w:rFonts w:ascii="Tahoma" w:hAnsi="Tahoma" w:cs="Tahoma"/>
                <w:sz w:val="18"/>
                <w:szCs w:val="18"/>
              </w:rPr>
              <w:t>Entidad</w:t>
            </w:r>
          </w:p>
        </w:tc>
      </w:tr>
      <w:tr w:rsidR="00D53BF5" w:rsidRPr="00B4478A" w14:paraId="3E41575D" w14:textId="77777777" w:rsidTr="00A927B8">
        <w:trPr>
          <w:trHeight w:val="357"/>
        </w:trPr>
        <w:tc>
          <w:tcPr>
            <w:tcW w:w="1945" w:type="dxa"/>
            <w:gridSpan w:val="2"/>
            <w:shd w:val="clear" w:color="auto" w:fill="auto"/>
          </w:tcPr>
          <w:p w14:paraId="4A6503D0" w14:textId="77777777" w:rsidR="00D53BF5" w:rsidRPr="00B4478A" w:rsidRDefault="00D53BF5" w:rsidP="00A927B8">
            <w:pPr>
              <w:rPr>
                <w:rFonts w:ascii="Verdana" w:hAnsi="Verdana"/>
                <w:i/>
                <w:sz w:val="18"/>
              </w:rPr>
            </w:pPr>
            <w:r w:rsidRPr="00B4478A">
              <w:rPr>
                <w:rFonts w:ascii="Verdana" w:hAnsi="Verdana"/>
                <w:sz w:val="18"/>
              </w:rPr>
              <w:t>Propósito</w:t>
            </w:r>
          </w:p>
        </w:tc>
        <w:tc>
          <w:tcPr>
            <w:tcW w:w="7111" w:type="dxa"/>
            <w:gridSpan w:val="3"/>
          </w:tcPr>
          <w:p w14:paraId="205028FE" w14:textId="77777777" w:rsidR="00D53BF5" w:rsidRPr="00B4478A" w:rsidRDefault="00D53BF5" w:rsidP="00A927B8">
            <w:pPr>
              <w:spacing w:line="360" w:lineRule="auto"/>
              <w:rPr>
                <w:rFonts w:ascii="Tahoma" w:hAnsi="Tahoma" w:cs="Tahoma"/>
                <w:sz w:val="18"/>
                <w:szCs w:val="18"/>
              </w:rPr>
            </w:pPr>
            <w:r>
              <w:rPr>
                <w:rFonts w:ascii="Tahoma" w:hAnsi="Tahoma" w:cs="Tahoma"/>
                <w:sz w:val="18"/>
                <w:szCs w:val="18"/>
              </w:rPr>
              <w:t xml:space="preserve">Obtención de token de autenticación para invocar servicio de consulta de solicitudes </w:t>
            </w:r>
            <w:r w:rsidR="00876355">
              <w:rPr>
                <w:rFonts w:ascii="Tahoma" w:hAnsi="Tahoma" w:cs="Tahoma"/>
                <w:sz w:val="18"/>
                <w:szCs w:val="18"/>
              </w:rPr>
              <w:t>pendientes.</w:t>
            </w:r>
          </w:p>
        </w:tc>
      </w:tr>
      <w:tr w:rsidR="00D53BF5" w:rsidRPr="00B4478A" w14:paraId="7F1645C7" w14:textId="77777777" w:rsidTr="00A927B8">
        <w:tc>
          <w:tcPr>
            <w:tcW w:w="1945" w:type="dxa"/>
            <w:gridSpan w:val="2"/>
            <w:shd w:val="clear" w:color="auto" w:fill="auto"/>
          </w:tcPr>
          <w:p w14:paraId="6BC16260" w14:textId="77777777" w:rsidR="00D53BF5" w:rsidRPr="00B4478A" w:rsidRDefault="00492F3A" w:rsidP="00A927B8">
            <w:pPr>
              <w:rPr>
                <w:rFonts w:ascii="Verdana" w:hAnsi="Verdana"/>
                <w:sz w:val="18"/>
              </w:rPr>
            </w:pPr>
            <w:r w:rsidRPr="00B4478A">
              <w:rPr>
                <w:rFonts w:ascii="Verdana" w:hAnsi="Verdana"/>
                <w:sz w:val="18"/>
              </w:rPr>
              <w:t>Precondición</w:t>
            </w:r>
          </w:p>
        </w:tc>
        <w:tc>
          <w:tcPr>
            <w:tcW w:w="7111" w:type="dxa"/>
            <w:gridSpan w:val="3"/>
          </w:tcPr>
          <w:p w14:paraId="74E7E3AC" w14:textId="77777777" w:rsidR="00D53BF5" w:rsidRPr="00B4478A" w:rsidRDefault="00DD3008" w:rsidP="00A927B8">
            <w:pPr>
              <w:spacing w:line="360" w:lineRule="auto"/>
              <w:rPr>
                <w:rFonts w:ascii="Tahoma" w:hAnsi="Tahoma" w:cs="Tahoma"/>
                <w:sz w:val="18"/>
                <w:szCs w:val="18"/>
              </w:rPr>
            </w:pPr>
            <w:r>
              <w:rPr>
                <w:rFonts w:ascii="Tahoma" w:hAnsi="Tahoma" w:cs="Tahoma"/>
                <w:sz w:val="18"/>
                <w:szCs w:val="18"/>
              </w:rPr>
              <w:t>La entidad</w:t>
            </w:r>
            <w:r w:rsidR="00D53BF5" w:rsidRPr="00B4478A">
              <w:rPr>
                <w:rFonts w:ascii="Tahoma" w:hAnsi="Tahoma" w:cs="Tahoma"/>
                <w:sz w:val="18"/>
                <w:szCs w:val="18"/>
              </w:rPr>
              <w:t xml:space="preserve"> debe contar con </w:t>
            </w:r>
            <w:r>
              <w:rPr>
                <w:rFonts w:ascii="Tahoma" w:hAnsi="Tahoma" w:cs="Tahoma"/>
                <w:sz w:val="18"/>
                <w:szCs w:val="18"/>
              </w:rPr>
              <w:t>un usuario/contraseña</w:t>
            </w:r>
            <w:r w:rsidR="00D53BF5">
              <w:rPr>
                <w:rFonts w:ascii="Tahoma" w:hAnsi="Tahoma" w:cs="Tahoma"/>
                <w:sz w:val="18"/>
                <w:szCs w:val="18"/>
              </w:rPr>
              <w:t xml:space="preserve"> </w:t>
            </w:r>
            <w:r>
              <w:rPr>
                <w:rFonts w:ascii="Tahoma" w:hAnsi="Tahoma" w:cs="Tahoma"/>
                <w:sz w:val="18"/>
                <w:szCs w:val="18"/>
              </w:rPr>
              <w:t>válidos en sistema PAE</w:t>
            </w:r>
          </w:p>
        </w:tc>
      </w:tr>
      <w:tr w:rsidR="00D53BF5" w:rsidRPr="00B4478A" w14:paraId="1C590FB3" w14:textId="77777777" w:rsidTr="00A927B8">
        <w:tc>
          <w:tcPr>
            <w:tcW w:w="1945" w:type="dxa"/>
            <w:gridSpan w:val="2"/>
            <w:shd w:val="clear" w:color="auto" w:fill="auto"/>
          </w:tcPr>
          <w:p w14:paraId="147FCCB8" w14:textId="77777777" w:rsidR="00D53BF5" w:rsidRPr="00B4478A" w:rsidRDefault="00492F3A" w:rsidP="00A927B8">
            <w:pPr>
              <w:rPr>
                <w:rFonts w:ascii="Verdana" w:hAnsi="Verdana"/>
                <w:sz w:val="18"/>
              </w:rPr>
            </w:pPr>
            <w:r w:rsidRPr="00B4478A">
              <w:rPr>
                <w:rFonts w:ascii="Verdana" w:hAnsi="Verdana"/>
                <w:sz w:val="18"/>
              </w:rPr>
              <w:t>Postcondición</w:t>
            </w:r>
          </w:p>
        </w:tc>
        <w:tc>
          <w:tcPr>
            <w:tcW w:w="7111" w:type="dxa"/>
            <w:gridSpan w:val="3"/>
          </w:tcPr>
          <w:p w14:paraId="05DD7834" w14:textId="77777777" w:rsidR="00D53BF5" w:rsidRPr="00B4478A" w:rsidRDefault="0028568F" w:rsidP="00A927B8">
            <w:pPr>
              <w:spacing w:line="360" w:lineRule="auto"/>
              <w:rPr>
                <w:rFonts w:ascii="Tahoma" w:hAnsi="Tahoma" w:cs="Tahoma"/>
                <w:sz w:val="18"/>
                <w:szCs w:val="18"/>
              </w:rPr>
            </w:pPr>
            <w:r>
              <w:rPr>
                <w:rFonts w:ascii="Tahoma" w:hAnsi="Tahoma" w:cs="Tahoma"/>
                <w:sz w:val="18"/>
                <w:szCs w:val="18"/>
              </w:rPr>
              <w:t xml:space="preserve">La entidad </w:t>
            </w:r>
            <w:r w:rsidR="001421E9">
              <w:rPr>
                <w:rFonts w:ascii="Tahoma" w:hAnsi="Tahoma" w:cs="Tahoma"/>
                <w:sz w:val="18"/>
                <w:szCs w:val="18"/>
              </w:rPr>
              <w:t>obtiene un token de autenticación</w:t>
            </w:r>
          </w:p>
        </w:tc>
      </w:tr>
      <w:tr w:rsidR="00D53BF5" w:rsidRPr="00B4478A" w14:paraId="0CF1B26A" w14:textId="77777777" w:rsidTr="00A927B8">
        <w:tc>
          <w:tcPr>
            <w:tcW w:w="9056" w:type="dxa"/>
            <w:gridSpan w:val="5"/>
            <w:shd w:val="clear" w:color="auto" w:fill="auto"/>
          </w:tcPr>
          <w:p w14:paraId="1FBC1155" w14:textId="77777777" w:rsidR="00D53BF5" w:rsidRPr="00B4478A" w:rsidRDefault="00D53BF5" w:rsidP="00A927B8">
            <w:pPr>
              <w:rPr>
                <w:rFonts w:ascii="Verdana" w:hAnsi="Verdana"/>
                <w:sz w:val="18"/>
              </w:rPr>
            </w:pPr>
            <w:r w:rsidRPr="00B4478A">
              <w:rPr>
                <w:rFonts w:ascii="Verdana" w:hAnsi="Verdana"/>
                <w:sz w:val="18"/>
              </w:rPr>
              <w:t>Curso Normal de Eventos</w:t>
            </w:r>
          </w:p>
        </w:tc>
      </w:tr>
      <w:tr w:rsidR="00D53BF5" w:rsidRPr="00B4478A" w14:paraId="4FB2E6F6" w14:textId="77777777" w:rsidTr="00A927B8">
        <w:tc>
          <w:tcPr>
            <w:tcW w:w="868" w:type="dxa"/>
            <w:shd w:val="clear" w:color="auto" w:fill="auto"/>
          </w:tcPr>
          <w:p w14:paraId="2F563964" w14:textId="77777777" w:rsidR="00D53BF5" w:rsidRPr="00B4478A" w:rsidRDefault="00D53BF5" w:rsidP="00A927B8">
            <w:pPr>
              <w:rPr>
                <w:rFonts w:ascii="Verdana" w:hAnsi="Verdana"/>
                <w:sz w:val="18"/>
              </w:rPr>
            </w:pPr>
            <w:r w:rsidRPr="00B4478A">
              <w:rPr>
                <w:rFonts w:ascii="Verdana" w:hAnsi="Verdana"/>
                <w:sz w:val="18"/>
              </w:rPr>
              <w:t>Paso</w:t>
            </w:r>
          </w:p>
        </w:tc>
        <w:tc>
          <w:tcPr>
            <w:tcW w:w="3782" w:type="dxa"/>
            <w:gridSpan w:val="2"/>
            <w:shd w:val="clear" w:color="auto" w:fill="auto"/>
          </w:tcPr>
          <w:p w14:paraId="19E4839A" w14:textId="77777777" w:rsidR="00D53BF5" w:rsidRPr="00B4478A" w:rsidRDefault="00D53BF5" w:rsidP="00A927B8">
            <w:pPr>
              <w:rPr>
                <w:rFonts w:ascii="Verdana" w:hAnsi="Verdana"/>
                <w:sz w:val="18"/>
              </w:rPr>
            </w:pPr>
            <w:r w:rsidRPr="00B4478A">
              <w:rPr>
                <w:rFonts w:ascii="Verdana" w:hAnsi="Verdana"/>
                <w:sz w:val="18"/>
              </w:rPr>
              <w:t>Acción del Actor</w:t>
            </w:r>
          </w:p>
        </w:tc>
        <w:tc>
          <w:tcPr>
            <w:tcW w:w="697" w:type="dxa"/>
            <w:shd w:val="clear" w:color="auto" w:fill="auto"/>
          </w:tcPr>
          <w:p w14:paraId="6E996F5A" w14:textId="77777777" w:rsidR="00D53BF5" w:rsidRPr="00B4478A" w:rsidRDefault="00D53BF5" w:rsidP="00A927B8">
            <w:pPr>
              <w:rPr>
                <w:rFonts w:ascii="Verdana" w:hAnsi="Verdana"/>
                <w:sz w:val="18"/>
              </w:rPr>
            </w:pPr>
            <w:r w:rsidRPr="00B4478A">
              <w:rPr>
                <w:rFonts w:ascii="Verdana" w:hAnsi="Verdana"/>
                <w:sz w:val="18"/>
              </w:rPr>
              <w:t>Paso</w:t>
            </w:r>
          </w:p>
        </w:tc>
        <w:tc>
          <w:tcPr>
            <w:tcW w:w="3709" w:type="dxa"/>
            <w:shd w:val="clear" w:color="auto" w:fill="auto"/>
          </w:tcPr>
          <w:p w14:paraId="0F51C9AF" w14:textId="77777777" w:rsidR="00D53BF5" w:rsidRPr="00B4478A" w:rsidRDefault="00D53BF5" w:rsidP="00A927B8">
            <w:pPr>
              <w:rPr>
                <w:rFonts w:ascii="Verdana" w:hAnsi="Verdana"/>
                <w:sz w:val="18"/>
              </w:rPr>
            </w:pPr>
            <w:r w:rsidRPr="00B4478A">
              <w:rPr>
                <w:rFonts w:ascii="Verdana" w:hAnsi="Verdana"/>
                <w:sz w:val="18"/>
              </w:rPr>
              <w:t>Respuesta del Sistema</w:t>
            </w:r>
          </w:p>
        </w:tc>
      </w:tr>
      <w:tr w:rsidR="00D53BF5" w:rsidRPr="00B4478A" w14:paraId="067EE8E4" w14:textId="77777777" w:rsidTr="00A927B8">
        <w:tc>
          <w:tcPr>
            <w:tcW w:w="868" w:type="dxa"/>
          </w:tcPr>
          <w:p w14:paraId="1D53418A" w14:textId="77777777" w:rsidR="00D53BF5" w:rsidRPr="00B4478A" w:rsidRDefault="00D53BF5" w:rsidP="00A927B8">
            <w:pPr>
              <w:spacing w:line="360" w:lineRule="auto"/>
              <w:rPr>
                <w:rFonts w:ascii="Tahoma" w:hAnsi="Tahoma" w:cs="Tahoma"/>
                <w:sz w:val="18"/>
                <w:szCs w:val="18"/>
              </w:rPr>
            </w:pPr>
            <w:r w:rsidRPr="00B4478A">
              <w:rPr>
                <w:rFonts w:ascii="Tahoma" w:hAnsi="Tahoma" w:cs="Tahoma"/>
                <w:sz w:val="18"/>
                <w:szCs w:val="18"/>
              </w:rPr>
              <w:t>1</w:t>
            </w:r>
          </w:p>
        </w:tc>
        <w:tc>
          <w:tcPr>
            <w:tcW w:w="3782" w:type="dxa"/>
            <w:gridSpan w:val="2"/>
          </w:tcPr>
          <w:p w14:paraId="1E05FA44" w14:textId="77777777" w:rsidR="00D53BF5" w:rsidRPr="00B4478A" w:rsidRDefault="00A01385" w:rsidP="00A927B8">
            <w:pPr>
              <w:spacing w:line="360" w:lineRule="auto"/>
              <w:jc w:val="both"/>
              <w:rPr>
                <w:rFonts w:ascii="Tahoma" w:hAnsi="Tahoma" w:cs="Tahoma"/>
                <w:sz w:val="18"/>
                <w:szCs w:val="18"/>
              </w:rPr>
            </w:pPr>
            <w:r>
              <w:rPr>
                <w:rFonts w:ascii="Tahoma" w:hAnsi="Tahoma" w:cs="Tahoma"/>
                <w:sz w:val="18"/>
                <w:szCs w:val="18"/>
              </w:rPr>
              <w:t>La entidad invoca Servicio SOAP de Login, utilizando sus credenciales.</w:t>
            </w:r>
          </w:p>
        </w:tc>
        <w:tc>
          <w:tcPr>
            <w:tcW w:w="697" w:type="dxa"/>
          </w:tcPr>
          <w:p w14:paraId="665EBFD8" w14:textId="77777777" w:rsidR="00D53BF5" w:rsidRPr="00B4478A" w:rsidRDefault="00D53BF5" w:rsidP="00A927B8">
            <w:pPr>
              <w:spacing w:line="360" w:lineRule="auto"/>
              <w:rPr>
                <w:rFonts w:ascii="Tahoma" w:hAnsi="Tahoma" w:cs="Tahoma"/>
                <w:sz w:val="18"/>
                <w:szCs w:val="18"/>
              </w:rPr>
            </w:pPr>
            <w:r w:rsidRPr="00B4478A">
              <w:rPr>
                <w:rFonts w:ascii="Tahoma" w:hAnsi="Tahoma" w:cs="Tahoma"/>
                <w:sz w:val="18"/>
                <w:szCs w:val="18"/>
              </w:rPr>
              <w:t>2</w:t>
            </w:r>
          </w:p>
        </w:tc>
        <w:tc>
          <w:tcPr>
            <w:tcW w:w="3709" w:type="dxa"/>
          </w:tcPr>
          <w:p w14:paraId="5BF2A3B3" w14:textId="77777777" w:rsidR="00D53BF5" w:rsidRPr="00B4478A" w:rsidRDefault="00A01385" w:rsidP="00A01385">
            <w:pPr>
              <w:spacing w:line="360" w:lineRule="auto"/>
              <w:contextualSpacing/>
              <w:jc w:val="both"/>
              <w:rPr>
                <w:rFonts w:ascii="Tahoma" w:hAnsi="Tahoma" w:cs="Tahoma"/>
                <w:sz w:val="18"/>
                <w:szCs w:val="18"/>
              </w:rPr>
            </w:pPr>
            <w:r>
              <w:rPr>
                <w:rFonts w:ascii="Tahoma" w:hAnsi="Tahoma" w:cs="Tahoma"/>
                <w:sz w:val="18"/>
                <w:szCs w:val="18"/>
              </w:rPr>
              <w:t xml:space="preserve">El sistema realiza validación de las credenciales provistas por la entidad </w:t>
            </w:r>
            <w:r w:rsidR="00E6623B">
              <w:rPr>
                <w:rFonts w:ascii="Tahoma" w:hAnsi="Tahoma" w:cs="Tahoma"/>
                <w:sz w:val="18"/>
                <w:szCs w:val="18"/>
              </w:rPr>
              <w:t>y retorna un token de autenticación</w:t>
            </w:r>
            <w:r w:rsidR="009375BA">
              <w:rPr>
                <w:rFonts w:ascii="Tahoma" w:hAnsi="Tahoma" w:cs="Tahoma"/>
                <w:sz w:val="18"/>
                <w:szCs w:val="18"/>
              </w:rPr>
              <w:t>,</w:t>
            </w:r>
            <w:r w:rsidR="00FF535F">
              <w:rPr>
                <w:rFonts w:ascii="Tahoma" w:hAnsi="Tahoma" w:cs="Tahoma"/>
                <w:sz w:val="18"/>
                <w:szCs w:val="18"/>
              </w:rPr>
              <w:t xml:space="preserve"> junto con el código 200 y mensaje “OK”</w:t>
            </w:r>
            <w:r w:rsidR="009375BA">
              <w:rPr>
                <w:rFonts w:ascii="Tahoma" w:hAnsi="Tahoma" w:cs="Tahoma"/>
                <w:sz w:val="18"/>
                <w:szCs w:val="18"/>
              </w:rPr>
              <w:t xml:space="preserve"> finalizando el caso de uso.</w:t>
            </w:r>
          </w:p>
        </w:tc>
      </w:tr>
      <w:tr w:rsidR="00D53BF5" w:rsidRPr="00B4478A" w14:paraId="52C012DA" w14:textId="77777777" w:rsidTr="00A927B8">
        <w:tc>
          <w:tcPr>
            <w:tcW w:w="9056" w:type="dxa"/>
            <w:gridSpan w:val="5"/>
            <w:shd w:val="clear" w:color="auto" w:fill="auto"/>
          </w:tcPr>
          <w:p w14:paraId="4DB924A8" w14:textId="77777777" w:rsidR="00D53BF5" w:rsidRPr="00B4478A" w:rsidRDefault="00D53BF5" w:rsidP="00A927B8">
            <w:pPr>
              <w:rPr>
                <w:rFonts w:ascii="Verdana" w:hAnsi="Verdana"/>
                <w:sz w:val="18"/>
              </w:rPr>
            </w:pPr>
            <w:r w:rsidRPr="00B4478A">
              <w:rPr>
                <w:rFonts w:ascii="Verdana" w:hAnsi="Verdana"/>
                <w:sz w:val="18"/>
              </w:rPr>
              <w:t>Cursos Alternativos</w:t>
            </w:r>
          </w:p>
        </w:tc>
      </w:tr>
      <w:tr w:rsidR="00D53BF5" w:rsidRPr="00B4478A" w14:paraId="41D37443" w14:textId="77777777" w:rsidTr="00A927B8">
        <w:tc>
          <w:tcPr>
            <w:tcW w:w="868" w:type="dxa"/>
            <w:shd w:val="clear" w:color="auto" w:fill="auto"/>
          </w:tcPr>
          <w:p w14:paraId="2DA01C86" w14:textId="77777777" w:rsidR="00D53BF5" w:rsidRPr="00B4478A" w:rsidRDefault="00D53BF5" w:rsidP="00A927B8">
            <w:pPr>
              <w:rPr>
                <w:rFonts w:ascii="Verdana" w:hAnsi="Verdana"/>
                <w:sz w:val="18"/>
              </w:rPr>
            </w:pPr>
            <w:r w:rsidRPr="00B4478A">
              <w:rPr>
                <w:rFonts w:ascii="Verdana" w:hAnsi="Verdana"/>
                <w:sz w:val="18"/>
              </w:rPr>
              <w:t>Paso</w:t>
            </w:r>
          </w:p>
        </w:tc>
        <w:tc>
          <w:tcPr>
            <w:tcW w:w="8188" w:type="dxa"/>
            <w:gridSpan w:val="4"/>
            <w:shd w:val="clear" w:color="auto" w:fill="auto"/>
          </w:tcPr>
          <w:p w14:paraId="727306A9" w14:textId="77777777" w:rsidR="00D53BF5" w:rsidRPr="00B4478A" w:rsidRDefault="00D53BF5" w:rsidP="00A927B8">
            <w:pPr>
              <w:rPr>
                <w:rFonts w:ascii="Verdana" w:hAnsi="Verdana"/>
                <w:sz w:val="18"/>
              </w:rPr>
            </w:pPr>
            <w:r w:rsidRPr="00B4478A">
              <w:rPr>
                <w:rFonts w:ascii="Verdana" w:hAnsi="Verdana"/>
                <w:sz w:val="18"/>
              </w:rPr>
              <w:t>Detalle de Curso Alternativo</w:t>
            </w:r>
          </w:p>
        </w:tc>
      </w:tr>
      <w:tr w:rsidR="00D53BF5" w:rsidRPr="00B4478A" w14:paraId="7CDFF162" w14:textId="77777777" w:rsidTr="00A927B8">
        <w:tc>
          <w:tcPr>
            <w:tcW w:w="868" w:type="dxa"/>
          </w:tcPr>
          <w:p w14:paraId="681FF359" w14:textId="77777777" w:rsidR="00D53BF5" w:rsidRPr="00B4478A" w:rsidRDefault="000E30EF" w:rsidP="00A927B8">
            <w:pPr>
              <w:spacing w:line="360" w:lineRule="auto"/>
              <w:rPr>
                <w:rFonts w:ascii="Tahoma" w:hAnsi="Tahoma" w:cs="Tahoma"/>
                <w:sz w:val="18"/>
                <w:szCs w:val="18"/>
              </w:rPr>
            </w:pPr>
            <w:r>
              <w:rPr>
                <w:rFonts w:ascii="Tahoma" w:hAnsi="Tahoma" w:cs="Tahoma"/>
                <w:sz w:val="18"/>
                <w:szCs w:val="18"/>
              </w:rPr>
              <w:t>2</w:t>
            </w:r>
            <w:r w:rsidR="00D53BF5" w:rsidRPr="00B4478A">
              <w:rPr>
                <w:rFonts w:ascii="Tahoma" w:hAnsi="Tahoma" w:cs="Tahoma"/>
                <w:sz w:val="18"/>
                <w:szCs w:val="18"/>
              </w:rPr>
              <w:t>.1</w:t>
            </w:r>
          </w:p>
        </w:tc>
        <w:tc>
          <w:tcPr>
            <w:tcW w:w="8188" w:type="dxa"/>
            <w:gridSpan w:val="4"/>
          </w:tcPr>
          <w:p w14:paraId="2CC78256" w14:textId="77777777" w:rsidR="00D53BF5" w:rsidRPr="00B4478A" w:rsidRDefault="00FF535F" w:rsidP="00A927B8">
            <w:pPr>
              <w:spacing w:line="360" w:lineRule="auto"/>
              <w:rPr>
                <w:rFonts w:ascii="Tahoma" w:hAnsi="Tahoma" w:cs="Tahoma"/>
                <w:sz w:val="18"/>
                <w:szCs w:val="18"/>
              </w:rPr>
            </w:pPr>
            <w:r>
              <w:rPr>
                <w:rFonts w:ascii="Tahoma" w:hAnsi="Tahoma" w:cs="Tahoma"/>
                <w:sz w:val="18"/>
                <w:szCs w:val="18"/>
              </w:rPr>
              <w:t xml:space="preserve">En caso de que el objeto de entrada sea inválido, el servicio retornará el código </w:t>
            </w:r>
            <w:r w:rsidR="007450D9" w:rsidRPr="007450D9">
              <w:rPr>
                <w:rFonts w:ascii="Tahoma" w:hAnsi="Tahoma" w:cs="Tahoma"/>
                <w:sz w:val="18"/>
                <w:szCs w:val="18"/>
              </w:rPr>
              <w:t xml:space="preserve">506 </w:t>
            </w:r>
            <w:r>
              <w:rPr>
                <w:rFonts w:ascii="Tahoma" w:hAnsi="Tahoma" w:cs="Tahoma"/>
                <w:sz w:val="18"/>
                <w:szCs w:val="18"/>
              </w:rPr>
              <w:t xml:space="preserve">y el mensaje </w:t>
            </w:r>
            <w:r w:rsidR="007450D9">
              <w:rPr>
                <w:rFonts w:ascii="Tahoma" w:hAnsi="Tahoma" w:cs="Tahoma"/>
                <w:sz w:val="18"/>
                <w:szCs w:val="18"/>
              </w:rPr>
              <w:t>“</w:t>
            </w:r>
            <w:r w:rsidR="007450D9" w:rsidRPr="007450D9">
              <w:rPr>
                <w:rFonts w:ascii="Tahoma" w:hAnsi="Tahoma" w:cs="Tahoma"/>
                <w:sz w:val="18"/>
                <w:szCs w:val="18"/>
              </w:rPr>
              <w:t>Debe especificar los datos de entrada</w:t>
            </w:r>
            <w:r w:rsidR="007450D9">
              <w:rPr>
                <w:rFonts w:ascii="Tahoma" w:hAnsi="Tahoma" w:cs="Tahoma"/>
                <w:sz w:val="18"/>
                <w:szCs w:val="18"/>
              </w:rPr>
              <w:t>”</w:t>
            </w:r>
          </w:p>
        </w:tc>
      </w:tr>
      <w:tr w:rsidR="00FF535F" w:rsidRPr="00B4478A" w14:paraId="67426757" w14:textId="77777777" w:rsidTr="00A927B8">
        <w:tc>
          <w:tcPr>
            <w:tcW w:w="868" w:type="dxa"/>
          </w:tcPr>
          <w:p w14:paraId="363C3C21" w14:textId="77777777" w:rsidR="00FF535F" w:rsidRDefault="00FF535F" w:rsidP="00A927B8">
            <w:pPr>
              <w:spacing w:line="360" w:lineRule="auto"/>
              <w:rPr>
                <w:rFonts w:ascii="Tahoma" w:hAnsi="Tahoma" w:cs="Tahoma"/>
                <w:sz w:val="18"/>
                <w:szCs w:val="18"/>
              </w:rPr>
            </w:pPr>
            <w:r>
              <w:rPr>
                <w:rFonts w:ascii="Tahoma" w:hAnsi="Tahoma" w:cs="Tahoma"/>
                <w:sz w:val="18"/>
                <w:szCs w:val="18"/>
              </w:rPr>
              <w:t>2.2</w:t>
            </w:r>
          </w:p>
        </w:tc>
        <w:tc>
          <w:tcPr>
            <w:tcW w:w="8188" w:type="dxa"/>
            <w:gridSpan w:val="4"/>
          </w:tcPr>
          <w:p w14:paraId="3FDB9DD2" w14:textId="77777777" w:rsidR="00FF535F" w:rsidRDefault="00FF535F" w:rsidP="00A927B8">
            <w:pPr>
              <w:spacing w:line="360" w:lineRule="auto"/>
              <w:rPr>
                <w:rFonts w:ascii="Tahoma" w:hAnsi="Tahoma" w:cs="Tahoma"/>
                <w:sz w:val="18"/>
                <w:szCs w:val="18"/>
              </w:rPr>
            </w:pPr>
            <w:r>
              <w:rPr>
                <w:rFonts w:ascii="Tahoma" w:hAnsi="Tahoma" w:cs="Tahoma"/>
                <w:sz w:val="18"/>
                <w:szCs w:val="18"/>
              </w:rPr>
              <w:t xml:space="preserve">En caso de que no se provea un nombre de usuario, el servicio retornará el código </w:t>
            </w:r>
            <w:r w:rsidR="00F04CC2">
              <w:rPr>
                <w:rFonts w:ascii="Tahoma" w:hAnsi="Tahoma" w:cs="Tahoma"/>
                <w:sz w:val="18"/>
                <w:szCs w:val="18"/>
              </w:rPr>
              <w:t xml:space="preserve">503 </w:t>
            </w:r>
            <w:r>
              <w:rPr>
                <w:rFonts w:ascii="Tahoma" w:hAnsi="Tahoma" w:cs="Tahoma"/>
                <w:sz w:val="18"/>
                <w:szCs w:val="18"/>
              </w:rPr>
              <w:t xml:space="preserve">y el mensaje </w:t>
            </w:r>
            <w:r w:rsidR="00911065">
              <w:rPr>
                <w:rFonts w:ascii="Tahoma" w:hAnsi="Tahoma" w:cs="Tahoma"/>
                <w:sz w:val="18"/>
                <w:szCs w:val="18"/>
              </w:rPr>
              <w:t>“</w:t>
            </w:r>
            <w:r w:rsidR="00911065" w:rsidRPr="00911065">
              <w:rPr>
                <w:rFonts w:ascii="Tahoma" w:hAnsi="Tahoma" w:cs="Tahoma"/>
                <w:sz w:val="18"/>
                <w:szCs w:val="18"/>
              </w:rPr>
              <w:t>El nombre es obligatorio</w:t>
            </w:r>
            <w:r w:rsidR="00911065">
              <w:rPr>
                <w:rFonts w:ascii="Tahoma" w:hAnsi="Tahoma" w:cs="Tahoma"/>
                <w:sz w:val="18"/>
                <w:szCs w:val="18"/>
              </w:rPr>
              <w:t>”</w:t>
            </w:r>
          </w:p>
        </w:tc>
      </w:tr>
      <w:tr w:rsidR="00FF535F" w:rsidRPr="00B4478A" w14:paraId="7374DC4B" w14:textId="77777777" w:rsidTr="00A927B8">
        <w:tc>
          <w:tcPr>
            <w:tcW w:w="868" w:type="dxa"/>
          </w:tcPr>
          <w:p w14:paraId="79835D94" w14:textId="77777777" w:rsidR="00FF535F" w:rsidRDefault="00FF535F" w:rsidP="00A927B8">
            <w:pPr>
              <w:spacing w:line="360" w:lineRule="auto"/>
              <w:rPr>
                <w:rFonts w:ascii="Tahoma" w:hAnsi="Tahoma" w:cs="Tahoma"/>
                <w:sz w:val="18"/>
                <w:szCs w:val="18"/>
              </w:rPr>
            </w:pPr>
            <w:r>
              <w:rPr>
                <w:rFonts w:ascii="Tahoma" w:hAnsi="Tahoma" w:cs="Tahoma"/>
                <w:sz w:val="18"/>
                <w:szCs w:val="18"/>
              </w:rPr>
              <w:lastRenderedPageBreak/>
              <w:t>2.3</w:t>
            </w:r>
          </w:p>
        </w:tc>
        <w:tc>
          <w:tcPr>
            <w:tcW w:w="8188" w:type="dxa"/>
            <w:gridSpan w:val="4"/>
          </w:tcPr>
          <w:p w14:paraId="3FA9E2F6" w14:textId="77777777" w:rsidR="00FF535F" w:rsidRDefault="00FF535F" w:rsidP="00A927B8">
            <w:pPr>
              <w:spacing w:line="360" w:lineRule="auto"/>
              <w:rPr>
                <w:rFonts w:ascii="Tahoma" w:hAnsi="Tahoma" w:cs="Tahoma"/>
                <w:sz w:val="18"/>
                <w:szCs w:val="18"/>
              </w:rPr>
            </w:pPr>
            <w:r>
              <w:rPr>
                <w:rFonts w:ascii="Tahoma" w:hAnsi="Tahoma" w:cs="Tahoma"/>
                <w:sz w:val="18"/>
                <w:szCs w:val="18"/>
              </w:rPr>
              <w:t xml:space="preserve">En caso de que no se provea una contraseña, el servicio retornará el código </w:t>
            </w:r>
            <w:r w:rsidR="00F04CC2">
              <w:rPr>
                <w:rFonts w:ascii="Tahoma" w:hAnsi="Tahoma" w:cs="Tahoma"/>
                <w:sz w:val="18"/>
                <w:szCs w:val="18"/>
              </w:rPr>
              <w:t xml:space="preserve">504 </w:t>
            </w:r>
            <w:r>
              <w:rPr>
                <w:rFonts w:ascii="Tahoma" w:hAnsi="Tahoma" w:cs="Tahoma"/>
                <w:sz w:val="18"/>
                <w:szCs w:val="18"/>
              </w:rPr>
              <w:t xml:space="preserve">y el mensaje </w:t>
            </w:r>
            <w:r w:rsidR="00911065">
              <w:rPr>
                <w:rFonts w:ascii="Tahoma" w:hAnsi="Tahoma" w:cs="Tahoma"/>
                <w:sz w:val="18"/>
                <w:szCs w:val="18"/>
              </w:rPr>
              <w:t>“</w:t>
            </w:r>
            <w:r w:rsidR="00911065" w:rsidRPr="00911065">
              <w:rPr>
                <w:rFonts w:ascii="Tahoma" w:hAnsi="Tahoma" w:cs="Tahoma"/>
                <w:sz w:val="18"/>
                <w:szCs w:val="18"/>
              </w:rPr>
              <w:t>La clave es obligatoria</w:t>
            </w:r>
            <w:r w:rsidR="00911065">
              <w:rPr>
                <w:rFonts w:ascii="Tahoma" w:hAnsi="Tahoma" w:cs="Tahoma"/>
                <w:sz w:val="18"/>
                <w:szCs w:val="18"/>
              </w:rPr>
              <w:t>”</w:t>
            </w:r>
          </w:p>
        </w:tc>
      </w:tr>
      <w:tr w:rsidR="00FF535F" w:rsidRPr="00B4478A" w14:paraId="2DB9D763" w14:textId="77777777" w:rsidTr="00A927B8">
        <w:tc>
          <w:tcPr>
            <w:tcW w:w="868" w:type="dxa"/>
          </w:tcPr>
          <w:p w14:paraId="65341CC9" w14:textId="77777777" w:rsidR="00FF535F" w:rsidRDefault="00FF535F" w:rsidP="00A927B8">
            <w:pPr>
              <w:spacing w:line="360" w:lineRule="auto"/>
              <w:rPr>
                <w:rFonts w:ascii="Tahoma" w:hAnsi="Tahoma" w:cs="Tahoma"/>
                <w:sz w:val="18"/>
                <w:szCs w:val="18"/>
              </w:rPr>
            </w:pPr>
            <w:r>
              <w:rPr>
                <w:rFonts w:ascii="Tahoma" w:hAnsi="Tahoma" w:cs="Tahoma"/>
                <w:sz w:val="18"/>
                <w:szCs w:val="18"/>
              </w:rPr>
              <w:t>2.4</w:t>
            </w:r>
          </w:p>
        </w:tc>
        <w:tc>
          <w:tcPr>
            <w:tcW w:w="8188" w:type="dxa"/>
            <w:gridSpan w:val="4"/>
          </w:tcPr>
          <w:p w14:paraId="1B412875" w14:textId="77777777" w:rsidR="00FF535F" w:rsidRDefault="00FF535F" w:rsidP="00A927B8">
            <w:pPr>
              <w:spacing w:line="360" w:lineRule="auto"/>
              <w:rPr>
                <w:rFonts w:ascii="Tahoma" w:hAnsi="Tahoma" w:cs="Tahoma"/>
                <w:sz w:val="18"/>
                <w:szCs w:val="18"/>
              </w:rPr>
            </w:pPr>
            <w:r>
              <w:rPr>
                <w:rFonts w:ascii="Tahoma" w:hAnsi="Tahoma" w:cs="Tahoma"/>
                <w:sz w:val="18"/>
                <w:szCs w:val="18"/>
              </w:rPr>
              <w:t xml:space="preserve">Si el usuario provisto no existe en base de datos, </w:t>
            </w:r>
            <w:r w:rsidR="00773C51">
              <w:rPr>
                <w:rFonts w:ascii="Tahoma" w:hAnsi="Tahoma" w:cs="Tahoma"/>
                <w:sz w:val="18"/>
                <w:szCs w:val="18"/>
              </w:rPr>
              <w:t xml:space="preserve">el servicio retornará el código </w:t>
            </w:r>
            <w:r w:rsidR="00F04CC2">
              <w:rPr>
                <w:rFonts w:ascii="Tahoma" w:hAnsi="Tahoma" w:cs="Tahoma"/>
                <w:sz w:val="18"/>
                <w:szCs w:val="18"/>
              </w:rPr>
              <w:t xml:space="preserve">501 </w:t>
            </w:r>
            <w:r w:rsidR="00773C51">
              <w:rPr>
                <w:rFonts w:ascii="Tahoma" w:hAnsi="Tahoma" w:cs="Tahoma"/>
                <w:sz w:val="18"/>
                <w:szCs w:val="18"/>
              </w:rPr>
              <w:t xml:space="preserve">y el mensaje </w:t>
            </w:r>
            <w:r w:rsidR="00911065">
              <w:rPr>
                <w:rFonts w:ascii="Tahoma" w:hAnsi="Tahoma" w:cs="Tahoma"/>
                <w:sz w:val="18"/>
                <w:szCs w:val="18"/>
              </w:rPr>
              <w:t>“</w:t>
            </w:r>
            <w:r w:rsidR="00911065" w:rsidRPr="00911065">
              <w:rPr>
                <w:rFonts w:ascii="Tahoma" w:hAnsi="Tahoma" w:cs="Tahoma"/>
                <w:sz w:val="18"/>
                <w:szCs w:val="18"/>
              </w:rPr>
              <w:t>Usuario no registrado</w:t>
            </w:r>
            <w:r w:rsidR="00911065">
              <w:rPr>
                <w:rFonts w:ascii="Tahoma" w:hAnsi="Tahoma" w:cs="Tahoma"/>
                <w:sz w:val="18"/>
                <w:szCs w:val="18"/>
              </w:rPr>
              <w:t>”</w:t>
            </w:r>
          </w:p>
        </w:tc>
      </w:tr>
      <w:tr w:rsidR="00FF535F" w:rsidRPr="00B4478A" w14:paraId="7E004C04" w14:textId="77777777" w:rsidTr="00A927B8">
        <w:tc>
          <w:tcPr>
            <w:tcW w:w="868" w:type="dxa"/>
          </w:tcPr>
          <w:p w14:paraId="4D88C45C" w14:textId="77777777" w:rsidR="00FF535F" w:rsidRDefault="00FF535F" w:rsidP="00A927B8">
            <w:pPr>
              <w:spacing w:line="360" w:lineRule="auto"/>
              <w:rPr>
                <w:rFonts w:ascii="Tahoma" w:hAnsi="Tahoma" w:cs="Tahoma"/>
                <w:sz w:val="18"/>
                <w:szCs w:val="18"/>
              </w:rPr>
            </w:pPr>
            <w:r>
              <w:rPr>
                <w:rFonts w:ascii="Tahoma" w:hAnsi="Tahoma" w:cs="Tahoma"/>
                <w:sz w:val="18"/>
                <w:szCs w:val="18"/>
              </w:rPr>
              <w:t>2.5</w:t>
            </w:r>
          </w:p>
        </w:tc>
        <w:tc>
          <w:tcPr>
            <w:tcW w:w="8188" w:type="dxa"/>
            <w:gridSpan w:val="4"/>
          </w:tcPr>
          <w:p w14:paraId="12E1DDA2" w14:textId="77777777" w:rsidR="00FF535F" w:rsidRDefault="00FF535F" w:rsidP="00A927B8">
            <w:pPr>
              <w:spacing w:line="360" w:lineRule="auto"/>
              <w:rPr>
                <w:rFonts w:ascii="Tahoma" w:hAnsi="Tahoma" w:cs="Tahoma"/>
                <w:sz w:val="18"/>
                <w:szCs w:val="18"/>
              </w:rPr>
            </w:pPr>
            <w:r>
              <w:rPr>
                <w:rFonts w:ascii="Tahoma" w:hAnsi="Tahoma" w:cs="Tahoma"/>
                <w:sz w:val="18"/>
                <w:szCs w:val="18"/>
              </w:rPr>
              <w:t xml:space="preserve">Si el usuario provisto se encuentra en un estado distinto a </w:t>
            </w:r>
            <w:r w:rsidR="00773C51">
              <w:rPr>
                <w:rFonts w:ascii="Tahoma" w:hAnsi="Tahoma" w:cs="Tahoma"/>
                <w:sz w:val="18"/>
                <w:szCs w:val="18"/>
              </w:rPr>
              <w:t xml:space="preserve">ACTIVO, el servicio retornará el código </w:t>
            </w:r>
            <w:r w:rsidR="00F04CC2">
              <w:rPr>
                <w:rFonts w:ascii="Tahoma" w:hAnsi="Tahoma" w:cs="Tahoma"/>
                <w:sz w:val="18"/>
                <w:szCs w:val="18"/>
              </w:rPr>
              <w:t xml:space="preserve">505 </w:t>
            </w:r>
            <w:r w:rsidR="00773C51">
              <w:rPr>
                <w:rFonts w:ascii="Tahoma" w:hAnsi="Tahoma" w:cs="Tahoma"/>
                <w:sz w:val="18"/>
                <w:szCs w:val="18"/>
              </w:rPr>
              <w:t xml:space="preserve">y el mensaje </w:t>
            </w:r>
            <w:r w:rsidR="00911065">
              <w:rPr>
                <w:rFonts w:ascii="Tahoma" w:hAnsi="Tahoma" w:cs="Tahoma"/>
                <w:sz w:val="18"/>
                <w:szCs w:val="18"/>
              </w:rPr>
              <w:t>“</w:t>
            </w:r>
            <w:r w:rsidR="00911065" w:rsidRPr="00911065">
              <w:rPr>
                <w:rFonts w:ascii="Tahoma" w:hAnsi="Tahoma" w:cs="Tahoma"/>
                <w:sz w:val="18"/>
                <w:szCs w:val="18"/>
              </w:rPr>
              <w:t>Usuario no se encuentra activo</w:t>
            </w:r>
            <w:r w:rsidR="00911065">
              <w:rPr>
                <w:rFonts w:ascii="Tahoma" w:hAnsi="Tahoma" w:cs="Tahoma"/>
                <w:sz w:val="18"/>
                <w:szCs w:val="18"/>
              </w:rPr>
              <w:t>”</w:t>
            </w:r>
          </w:p>
        </w:tc>
      </w:tr>
      <w:tr w:rsidR="00354AF9" w:rsidRPr="00B4478A" w14:paraId="6D9E4393" w14:textId="77777777" w:rsidTr="00A927B8">
        <w:tc>
          <w:tcPr>
            <w:tcW w:w="868" w:type="dxa"/>
          </w:tcPr>
          <w:p w14:paraId="6C71302F" w14:textId="77777777" w:rsidR="00354AF9" w:rsidRDefault="00354AF9" w:rsidP="00354AF9">
            <w:pPr>
              <w:spacing w:line="360" w:lineRule="auto"/>
              <w:rPr>
                <w:rFonts w:ascii="Tahoma" w:hAnsi="Tahoma" w:cs="Tahoma"/>
                <w:sz w:val="18"/>
                <w:szCs w:val="18"/>
              </w:rPr>
            </w:pPr>
            <w:r>
              <w:rPr>
                <w:rFonts w:ascii="Tahoma" w:hAnsi="Tahoma" w:cs="Tahoma"/>
                <w:sz w:val="18"/>
                <w:szCs w:val="18"/>
              </w:rPr>
              <w:t>2.6</w:t>
            </w:r>
          </w:p>
        </w:tc>
        <w:tc>
          <w:tcPr>
            <w:tcW w:w="8188" w:type="dxa"/>
            <w:gridSpan w:val="4"/>
          </w:tcPr>
          <w:p w14:paraId="4D52694B" w14:textId="77777777" w:rsidR="00354AF9" w:rsidRDefault="00354AF9" w:rsidP="00354AF9">
            <w:pPr>
              <w:spacing w:line="360" w:lineRule="auto"/>
              <w:rPr>
                <w:rFonts w:ascii="Tahoma" w:hAnsi="Tahoma" w:cs="Tahoma"/>
                <w:sz w:val="18"/>
                <w:szCs w:val="18"/>
              </w:rPr>
            </w:pPr>
            <w:r>
              <w:rPr>
                <w:rFonts w:ascii="Tahoma" w:hAnsi="Tahoma" w:cs="Tahoma"/>
                <w:sz w:val="18"/>
                <w:szCs w:val="18"/>
              </w:rPr>
              <w:t xml:space="preserve">En caso de cualquier error interno, distinto a los enumerados anteriormente, el servicio retornará el código </w:t>
            </w:r>
            <w:r w:rsidR="00796B3C">
              <w:rPr>
                <w:rFonts w:ascii="Tahoma" w:hAnsi="Tahoma" w:cs="Tahoma"/>
                <w:sz w:val="18"/>
                <w:szCs w:val="18"/>
              </w:rPr>
              <w:t>502</w:t>
            </w:r>
            <w:r>
              <w:rPr>
                <w:rFonts w:ascii="Tahoma" w:hAnsi="Tahoma" w:cs="Tahoma"/>
                <w:sz w:val="18"/>
                <w:szCs w:val="18"/>
              </w:rPr>
              <w:t xml:space="preserve"> y el mensaje “</w:t>
            </w:r>
            <w:r w:rsidRPr="00354AF9">
              <w:rPr>
                <w:rFonts w:ascii="Tahoma" w:hAnsi="Tahoma" w:cs="Tahoma"/>
                <w:sz w:val="18"/>
                <w:szCs w:val="18"/>
              </w:rPr>
              <w:t>El usuario y/o clave es (son) inv</w:t>
            </w:r>
            <w:r>
              <w:rPr>
                <w:rFonts w:ascii="Tahoma" w:hAnsi="Tahoma" w:cs="Tahoma"/>
                <w:sz w:val="18"/>
                <w:szCs w:val="18"/>
              </w:rPr>
              <w:t>á</w:t>
            </w:r>
            <w:r w:rsidRPr="00354AF9">
              <w:rPr>
                <w:rFonts w:ascii="Tahoma" w:hAnsi="Tahoma" w:cs="Tahoma"/>
                <w:sz w:val="18"/>
                <w:szCs w:val="18"/>
              </w:rPr>
              <w:t>lido(s).</w:t>
            </w:r>
            <w:r>
              <w:rPr>
                <w:rFonts w:ascii="Tahoma" w:hAnsi="Tahoma" w:cs="Tahoma"/>
                <w:sz w:val="18"/>
                <w:szCs w:val="18"/>
              </w:rPr>
              <w:t>”</w:t>
            </w:r>
          </w:p>
        </w:tc>
      </w:tr>
      <w:tr w:rsidR="00354AF9" w:rsidRPr="00B4478A" w14:paraId="712CAC1F" w14:textId="77777777" w:rsidTr="00A927B8">
        <w:tc>
          <w:tcPr>
            <w:tcW w:w="868" w:type="dxa"/>
          </w:tcPr>
          <w:p w14:paraId="6B935CBB" w14:textId="77777777" w:rsidR="00354AF9" w:rsidRDefault="00354AF9" w:rsidP="00354AF9">
            <w:pPr>
              <w:spacing w:line="360" w:lineRule="auto"/>
              <w:rPr>
                <w:rFonts w:ascii="Tahoma" w:hAnsi="Tahoma" w:cs="Tahoma"/>
                <w:sz w:val="18"/>
                <w:szCs w:val="18"/>
              </w:rPr>
            </w:pPr>
            <w:r>
              <w:rPr>
                <w:rFonts w:ascii="Tahoma" w:hAnsi="Tahoma" w:cs="Tahoma"/>
                <w:sz w:val="18"/>
                <w:szCs w:val="18"/>
              </w:rPr>
              <w:t>2.7</w:t>
            </w:r>
          </w:p>
        </w:tc>
        <w:tc>
          <w:tcPr>
            <w:tcW w:w="8188" w:type="dxa"/>
            <w:gridSpan w:val="4"/>
          </w:tcPr>
          <w:p w14:paraId="0F59555E" w14:textId="77777777" w:rsidR="00354AF9" w:rsidRDefault="00354AF9" w:rsidP="00354AF9">
            <w:pPr>
              <w:spacing w:line="360" w:lineRule="auto"/>
              <w:rPr>
                <w:rFonts w:ascii="Tahoma" w:hAnsi="Tahoma" w:cs="Tahoma"/>
                <w:sz w:val="18"/>
                <w:szCs w:val="18"/>
              </w:rPr>
            </w:pPr>
            <w:r>
              <w:rPr>
                <w:rFonts w:ascii="Tahoma" w:hAnsi="Tahoma" w:cs="Tahoma"/>
                <w:sz w:val="18"/>
                <w:szCs w:val="18"/>
              </w:rPr>
              <w:t xml:space="preserve">En caso de cualquier error interno, distinto a los enumerados anteriormente, el servicio retornará el código </w:t>
            </w:r>
            <w:r w:rsidRPr="00F04CC2">
              <w:rPr>
                <w:rFonts w:ascii="Tahoma" w:hAnsi="Tahoma" w:cs="Tahoma"/>
                <w:sz w:val="18"/>
                <w:szCs w:val="18"/>
              </w:rPr>
              <w:t>599</w:t>
            </w:r>
            <w:r>
              <w:rPr>
                <w:rFonts w:ascii="Tahoma" w:hAnsi="Tahoma" w:cs="Tahoma"/>
                <w:sz w:val="18"/>
                <w:szCs w:val="18"/>
              </w:rPr>
              <w:t xml:space="preserve"> y el mensaje “</w:t>
            </w:r>
            <w:r w:rsidRPr="00F04CC2">
              <w:rPr>
                <w:rFonts w:ascii="Tahoma" w:hAnsi="Tahoma" w:cs="Tahoma"/>
                <w:sz w:val="18"/>
                <w:szCs w:val="18"/>
              </w:rPr>
              <w:t>No se pudo ejecutar la acci</w:t>
            </w:r>
            <w:r>
              <w:rPr>
                <w:rFonts w:ascii="Tahoma" w:hAnsi="Tahoma" w:cs="Tahoma"/>
                <w:sz w:val="18"/>
                <w:szCs w:val="18"/>
              </w:rPr>
              <w:t>ó</w:t>
            </w:r>
            <w:r w:rsidRPr="00F04CC2">
              <w:rPr>
                <w:rFonts w:ascii="Tahoma" w:hAnsi="Tahoma" w:cs="Tahoma"/>
                <w:sz w:val="18"/>
                <w:szCs w:val="18"/>
              </w:rPr>
              <w:t>n por problema t</w:t>
            </w:r>
            <w:r>
              <w:rPr>
                <w:rFonts w:ascii="Tahoma" w:hAnsi="Tahoma" w:cs="Tahoma"/>
                <w:sz w:val="18"/>
                <w:szCs w:val="18"/>
              </w:rPr>
              <w:t>é</w:t>
            </w:r>
            <w:r w:rsidRPr="00F04CC2">
              <w:rPr>
                <w:rFonts w:ascii="Tahoma" w:hAnsi="Tahoma" w:cs="Tahoma"/>
                <w:sz w:val="18"/>
                <w:szCs w:val="18"/>
              </w:rPr>
              <w:t>cnico</w:t>
            </w:r>
            <w:r>
              <w:rPr>
                <w:rFonts w:ascii="Tahoma" w:hAnsi="Tahoma" w:cs="Tahoma"/>
                <w:sz w:val="18"/>
                <w:szCs w:val="18"/>
              </w:rPr>
              <w:t>”</w:t>
            </w:r>
          </w:p>
        </w:tc>
      </w:tr>
    </w:tbl>
    <w:p w14:paraId="59D40B36" w14:textId="77777777" w:rsidR="003011BD" w:rsidRDefault="003011BD" w:rsidP="003011BD">
      <w:pPr>
        <w:pStyle w:val="TEC-Normal"/>
      </w:pPr>
    </w:p>
    <w:p w14:paraId="36BEEA76" w14:textId="77777777" w:rsidR="003E21C7" w:rsidRPr="00D53BF5" w:rsidRDefault="003E21C7" w:rsidP="00C87ACD">
      <w:pPr>
        <w:pStyle w:val="TEC-Ttulo2"/>
      </w:pPr>
      <w:bookmarkStart w:id="14" w:name="_Toc113622550"/>
      <w:r>
        <w:t>CU00</w:t>
      </w:r>
      <w:r w:rsidR="00D668F2">
        <w:t>2</w:t>
      </w:r>
      <w:r>
        <w:t xml:space="preserve"> – Obtener Eventos</w:t>
      </w:r>
      <w:bookmarkEnd w:id="14"/>
      <w:r>
        <w:t xml:space="preserve"> </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868"/>
        <w:gridCol w:w="1074"/>
        <w:gridCol w:w="2030"/>
        <w:gridCol w:w="636"/>
        <w:gridCol w:w="4222"/>
      </w:tblGrid>
      <w:tr w:rsidR="003E21C7" w:rsidRPr="00B4478A" w14:paraId="385945AA" w14:textId="77777777" w:rsidTr="00A927B8">
        <w:tc>
          <w:tcPr>
            <w:tcW w:w="1942" w:type="dxa"/>
            <w:gridSpan w:val="2"/>
            <w:shd w:val="clear" w:color="auto" w:fill="auto"/>
          </w:tcPr>
          <w:p w14:paraId="55359485" w14:textId="77777777" w:rsidR="003E21C7" w:rsidRPr="00B4478A" w:rsidRDefault="003E21C7" w:rsidP="00A927B8">
            <w:pPr>
              <w:rPr>
                <w:rFonts w:ascii="Verdana" w:hAnsi="Verdana"/>
                <w:sz w:val="18"/>
              </w:rPr>
            </w:pPr>
            <w:r w:rsidRPr="00B4478A">
              <w:rPr>
                <w:rFonts w:ascii="Verdana" w:hAnsi="Verdana"/>
                <w:sz w:val="18"/>
              </w:rPr>
              <w:t>Actores</w:t>
            </w:r>
          </w:p>
        </w:tc>
        <w:tc>
          <w:tcPr>
            <w:tcW w:w="7114" w:type="dxa"/>
            <w:gridSpan w:val="3"/>
          </w:tcPr>
          <w:p w14:paraId="038FA27D" w14:textId="77777777" w:rsidR="003E21C7" w:rsidRPr="00B4478A" w:rsidRDefault="003E21C7" w:rsidP="00A927B8">
            <w:pPr>
              <w:spacing w:line="360" w:lineRule="auto"/>
              <w:rPr>
                <w:rFonts w:ascii="Tahoma" w:hAnsi="Tahoma" w:cs="Tahoma"/>
                <w:sz w:val="18"/>
                <w:szCs w:val="18"/>
              </w:rPr>
            </w:pPr>
            <w:r>
              <w:rPr>
                <w:rFonts w:ascii="Tahoma" w:hAnsi="Tahoma" w:cs="Tahoma"/>
                <w:sz w:val="18"/>
                <w:szCs w:val="18"/>
              </w:rPr>
              <w:t>Entidad</w:t>
            </w:r>
          </w:p>
        </w:tc>
      </w:tr>
      <w:tr w:rsidR="003E21C7" w:rsidRPr="00B4478A" w14:paraId="5A248750" w14:textId="77777777" w:rsidTr="00A927B8">
        <w:trPr>
          <w:trHeight w:val="357"/>
        </w:trPr>
        <w:tc>
          <w:tcPr>
            <w:tcW w:w="1942" w:type="dxa"/>
            <w:gridSpan w:val="2"/>
            <w:shd w:val="clear" w:color="auto" w:fill="auto"/>
          </w:tcPr>
          <w:p w14:paraId="53D263B2" w14:textId="77777777" w:rsidR="003E21C7" w:rsidRPr="00B4478A" w:rsidRDefault="003E21C7" w:rsidP="00A927B8">
            <w:pPr>
              <w:rPr>
                <w:rFonts w:ascii="Verdana" w:hAnsi="Verdana"/>
                <w:i/>
                <w:sz w:val="18"/>
              </w:rPr>
            </w:pPr>
            <w:r w:rsidRPr="00B4478A">
              <w:rPr>
                <w:rFonts w:ascii="Verdana" w:hAnsi="Verdana"/>
                <w:sz w:val="18"/>
              </w:rPr>
              <w:t>Propósito</w:t>
            </w:r>
          </w:p>
        </w:tc>
        <w:tc>
          <w:tcPr>
            <w:tcW w:w="7114" w:type="dxa"/>
            <w:gridSpan w:val="3"/>
          </w:tcPr>
          <w:p w14:paraId="494794CE" w14:textId="2159036B" w:rsidR="003E21C7" w:rsidRPr="00B4478A" w:rsidRDefault="003E21C7" w:rsidP="00A927B8">
            <w:pPr>
              <w:spacing w:line="360" w:lineRule="auto"/>
              <w:rPr>
                <w:rFonts w:ascii="Tahoma" w:hAnsi="Tahoma" w:cs="Tahoma"/>
                <w:sz w:val="18"/>
                <w:szCs w:val="18"/>
              </w:rPr>
            </w:pPr>
            <w:r>
              <w:rPr>
                <w:rFonts w:ascii="Tahoma" w:hAnsi="Tahoma" w:cs="Tahoma"/>
                <w:sz w:val="18"/>
                <w:szCs w:val="18"/>
              </w:rPr>
              <w:t>Retornar lista de eventos asociados a una entidad, los cuales pueden ser solicitudes de antecedentes</w:t>
            </w:r>
            <w:r w:rsidR="00FD0637">
              <w:rPr>
                <w:rFonts w:ascii="Tahoma" w:hAnsi="Tahoma" w:cs="Tahoma"/>
                <w:sz w:val="18"/>
                <w:szCs w:val="18"/>
              </w:rPr>
              <w:t>, cumplimientos</w:t>
            </w:r>
            <w:r>
              <w:rPr>
                <w:rFonts w:ascii="Tahoma" w:hAnsi="Tahoma" w:cs="Tahoma"/>
                <w:sz w:val="18"/>
                <w:szCs w:val="18"/>
              </w:rPr>
              <w:t>, o bien, dictámenes donde la entidad figura como parte de la distribución.</w:t>
            </w:r>
            <w:r w:rsidR="00362879">
              <w:rPr>
                <w:rFonts w:ascii="Tahoma" w:hAnsi="Tahoma" w:cs="Tahoma"/>
                <w:sz w:val="18"/>
                <w:szCs w:val="18"/>
              </w:rPr>
              <w:t xml:space="preserve"> Dicha información será retornada en un XML embebido, como parte de la respuesta</w:t>
            </w:r>
            <w:r w:rsidR="00683828">
              <w:rPr>
                <w:rFonts w:ascii="Tahoma" w:hAnsi="Tahoma" w:cs="Tahoma"/>
                <w:sz w:val="18"/>
                <w:szCs w:val="18"/>
              </w:rPr>
              <w:t>.</w:t>
            </w:r>
          </w:p>
        </w:tc>
      </w:tr>
      <w:tr w:rsidR="003E21C7" w:rsidRPr="00B4478A" w14:paraId="379F2956" w14:textId="77777777" w:rsidTr="00A927B8">
        <w:tc>
          <w:tcPr>
            <w:tcW w:w="1942" w:type="dxa"/>
            <w:gridSpan w:val="2"/>
            <w:shd w:val="clear" w:color="auto" w:fill="auto"/>
          </w:tcPr>
          <w:p w14:paraId="4667F828" w14:textId="77777777" w:rsidR="003E21C7" w:rsidRPr="00B4478A" w:rsidRDefault="003E21C7" w:rsidP="00A927B8">
            <w:pPr>
              <w:rPr>
                <w:rFonts w:ascii="Verdana" w:hAnsi="Verdana"/>
                <w:sz w:val="18"/>
              </w:rPr>
            </w:pPr>
            <w:r w:rsidRPr="00B4478A">
              <w:rPr>
                <w:rFonts w:ascii="Verdana" w:hAnsi="Verdana"/>
                <w:sz w:val="18"/>
              </w:rPr>
              <w:t>Precondición</w:t>
            </w:r>
          </w:p>
        </w:tc>
        <w:tc>
          <w:tcPr>
            <w:tcW w:w="7114" w:type="dxa"/>
            <w:gridSpan w:val="3"/>
          </w:tcPr>
          <w:p w14:paraId="1DA7E62F" w14:textId="77777777" w:rsidR="003E21C7" w:rsidRDefault="003E21C7" w:rsidP="00A927B8">
            <w:pPr>
              <w:spacing w:line="360" w:lineRule="auto"/>
              <w:rPr>
                <w:rFonts w:ascii="Tahoma" w:hAnsi="Tahoma" w:cs="Tahoma"/>
                <w:sz w:val="18"/>
                <w:szCs w:val="18"/>
              </w:rPr>
            </w:pPr>
            <w:r>
              <w:rPr>
                <w:rFonts w:ascii="Tahoma" w:hAnsi="Tahoma" w:cs="Tahoma"/>
                <w:sz w:val="18"/>
                <w:szCs w:val="18"/>
              </w:rPr>
              <w:t>La entidad</w:t>
            </w:r>
            <w:r w:rsidRPr="00B4478A">
              <w:rPr>
                <w:rFonts w:ascii="Tahoma" w:hAnsi="Tahoma" w:cs="Tahoma"/>
                <w:sz w:val="18"/>
                <w:szCs w:val="18"/>
              </w:rPr>
              <w:t xml:space="preserve"> debe contar con </w:t>
            </w:r>
            <w:r>
              <w:rPr>
                <w:rFonts w:ascii="Tahoma" w:hAnsi="Tahoma" w:cs="Tahoma"/>
                <w:sz w:val="18"/>
                <w:szCs w:val="18"/>
              </w:rPr>
              <w:t>un usuario/contraseña válidos en sistema PAE</w:t>
            </w:r>
          </w:p>
          <w:p w14:paraId="4D364FC5" w14:textId="77777777" w:rsidR="003E21C7" w:rsidRPr="00B4478A" w:rsidRDefault="003E21C7" w:rsidP="00A927B8">
            <w:pPr>
              <w:spacing w:line="360" w:lineRule="auto"/>
              <w:jc w:val="both"/>
              <w:rPr>
                <w:rFonts w:ascii="Tahoma" w:hAnsi="Tahoma" w:cs="Tahoma"/>
                <w:sz w:val="18"/>
                <w:szCs w:val="18"/>
              </w:rPr>
            </w:pPr>
            <w:r w:rsidRPr="00077544">
              <w:rPr>
                <w:rFonts w:ascii="Tahoma" w:hAnsi="Tahoma" w:cs="Tahoma"/>
                <w:sz w:val="18"/>
                <w:szCs w:val="18"/>
              </w:rPr>
              <w:t>Caso de Uso CU00</w:t>
            </w:r>
            <w:r>
              <w:rPr>
                <w:rFonts w:ascii="Tahoma" w:hAnsi="Tahoma" w:cs="Tahoma"/>
                <w:sz w:val="18"/>
                <w:szCs w:val="18"/>
              </w:rPr>
              <w:t>1</w:t>
            </w:r>
            <w:r w:rsidRPr="00077544">
              <w:rPr>
                <w:rFonts w:ascii="Tahoma" w:hAnsi="Tahoma" w:cs="Tahoma"/>
                <w:sz w:val="18"/>
                <w:szCs w:val="18"/>
              </w:rPr>
              <w:t xml:space="preserve"> – </w:t>
            </w:r>
            <w:r>
              <w:rPr>
                <w:rFonts w:ascii="Tahoma" w:hAnsi="Tahoma" w:cs="Tahoma"/>
                <w:sz w:val="18"/>
                <w:szCs w:val="18"/>
              </w:rPr>
              <w:t>Obtener token</w:t>
            </w:r>
            <w:r w:rsidRPr="00077544">
              <w:rPr>
                <w:rFonts w:ascii="Tahoma" w:hAnsi="Tahoma" w:cs="Tahoma"/>
                <w:sz w:val="18"/>
                <w:szCs w:val="18"/>
              </w:rPr>
              <w:t>, ejecutado exitosamente.</w:t>
            </w:r>
          </w:p>
        </w:tc>
      </w:tr>
      <w:tr w:rsidR="003E21C7" w:rsidRPr="00B4478A" w14:paraId="62021AF5" w14:textId="77777777" w:rsidTr="00A927B8">
        <w:tc>
          <w:tcPr>
            <w:tcW w:w="1942" w:type="dxa"/>
            <w:gridSpan w:val="2"/>
            <w:shd w:val="clear" w:color="auto" w:fill="auto"/>
          </w:tcPr>
          <w:p w14:paraId="700189E0" w14:textId="77777777" w:rsidR="003E21C7" w:rsidRPr="00B4478A" w:rsidRDefault="003E21C7" w:rsidP="00A927B8">
            <w:pPr>
              <w:rPr>
                <w:rFonts w:ascii="Verdana" w:hAnsi="Verdana"/>
                <w:sz w:val="18"/>
              </w:rPr>
            </w:pPr>
            <w:r w:rsidRPr="00B4478A">
              <w:rPr>
                <w:rFonts w:ascii="Verdana" w:hAnsi="Verdana"/>
                <w:sz w:val="18"/>
              </w:rPr>
              <w:t>Postcondición</w:t>
            </w:r>
          </w:p>
        </w:tc>
        <w:tc>
          <w:tcPr>
            <w:tcW w:w="7114" w:type="dxa"/>
            <w:gridSpan w:val="3"/>
          </w:tcPr>
          <w:p w14:paraId="06135B14" w14:textId="0711E6C5" w:rsidR="003E21C7" w:rsidRDefault="003E21C7" w:rsidP="00A927B8">
            <w:pPr>
              <w:spacing w:line="360" w:lineRule="auto"/>
              <w:rPr>
                <w:rFonts w:ascii="Tahoma" w:hAnsi="Tahoma" w:cs="Tahoma"/>
                <w:sz w:val="18"/>
                <w:szCs w:val="18"/>
              </w:rPr>
            </w:pPr>
            <w:r>
              <w:rPr>
                <w:rFonts w:ascii="Tahoma" w:hAnsi="Tahoma" w:cs="Tahoma"/>
                <w:sz w:val="18"/>
                <w:szCs w:val="18"/>
              </w:rPr>
              <w:t xml:space="preserve">La entidad obtiene </w:t>
            </w:r>
            <w:r w:rsidR="00E8121E">
              <w:rPr>
                <w:rFonts w:ascii="Tahoma" w:hAnsi="Tahoma" w:cs="Tahoma"/>
                <w:sz w:val="18"/>
                <w:szCs w:val="18"/>
              </w:rPr>
              <w:t>los eventos ocurridos sobre las</w:t>
            </w:r>
            <w:r>
              <w:rPr>
                <w:rFonts w:ascii="Tahoma" w:hAnsi="Tahoma" w:cs="Tahoma"/>
                <w:sz w:val="18"/>
                <w:szCs w:val="18"/>
              </w:rPr>
              <w:t xml:space="preserve"> solicitudes</w:t>
            </w:r>
            <w:r w:rsidR="005934CB">
              <w:rPr>
                <w:rFonts w:ascii="Tahoma" w:hAnsi="Tahoma" w:cs="Tahoma"/>
                <w:sz w:val="18"/>
                <w:szCs w:val="18"/>
              </w:rPr>
              <w:t>, cumplimientos o</w:t>
            </w:r>
            <w:r>
              <w:rPr>
                <w:rFonts w:ascii="Tahoma" w:hAnsi="Tahoma" w:cs="Tahoma"/>
                <w:sz w:val="18"/>
                <w:szCs w:val="18"/>
              </w:rPr>
              <w:t xml:space="preserve"> dictámenes emitidos, de acuerdo con un rango de fechas, en formato XML.</w:t>
            </w:r>
          </w:p>
          <w:p w14:paraId="2F99B5C1" w14:textId="77777777" w:rsidR="00C5005A" w:rsidRDefault="00C5005A" w:rsidP="00A927B8">
            <w:pPr>
              <w:spacing w:line="360" w:lineRule="auto"/>
              <w:rPr>
                <w:rFonts w:ascii="Tahoma" w:hAnsi="Tahoma" w:cs="Tahoma"/>
                <w:sz w:val="18"/>
                <w:szCs w:val="18"/>
              </w:rPr>
            </w:pPr>
            <w:r>
              <w:rPr>
                <w:rFonts w:ascii="Tahoma" w:hAnsi="Tahoma" w:cs="Tahoma"/>
                <w:sz w:val="18"/>
                <w:szCs w:val="18"/>
              </w:rPr>
              <w:t>Los eventos ocurridos para las solicitudes pueden ser:</w:t>
            </w:r>
          </w:p>
          <w:p w14:paraId="36DE7C63" w14:textId="77777777" w:rsidR="007140DE" w:rsidRPr="007140DE" w:rsidRDefault="007140DE" w:rsidP="007140DE">
            <w:pPr>
              <w:pStyle w:val="TEC-NormalTabla"/>
              <w:numPr>
                <w:ilvl w:val="0"/>
                <w:numId w:val="28"/>
              </w:numPr>
              <w:rPr>
                <w:rFonts w:ascii="Tahoma" w:hAnsi="Tahoma" w:cs="Tahoma"/>
                <w:color w:val="auto"/>
                <w:sz w:val="18"/>
                <w:lang w:val="es-CL" w:eastAsia="es-ES_tradnl"/>
              </w:rPr>
            </w:pPr>
            <w:r w:rsidRPr="007140DE">
              <w:rPr>
                <w:rFonts w:ascii="Tahoma" w:hAnsi="Tahoma" w:cs="Tahoma"/>
                <w:color w:val="auto"/>
                <w:sz w:val="18"/>
                <w:lang w:val="es-CL" w:eastAsia="es-ES_tradnl"/>
              </w:rPr>
              <w:t>Enviada</w:t>
            </w:r>
            <w:r>
              <w:rPr>
                <w:rFonts w:ascii="Tahoma" w:hAnsi="Tahoma" w:cs="Tahoma"/>
                <w:color w:val="auto"/>
                <w:sz w:val="18"/>
                <w:lang w:val="es-CL" w:eastAsia="es-ES_tradnl"/>
              </w:rPr>
              <w:t>, s</w:t>
            </w:r>
            <w:r w:rsidRPr="007140DE">
              <w:rPr>
                <w:rFonts w:ascii="Tahoma" w:hAnsi="Tahoma" w:cs="Tahoma"/>
                <w:color w:val="auto"/>
                <w:sz w:val="18"/>
                <w:lang w:val="es-CL" w:eastAsia="es-ES_tradnl"/>
              </w:rPr>
              <w:t>on las pendientes de respuesta por la entidad (Si uno de los documentos es rechazado por SUSESO, se genera nuevamente la misma solicitud en estado Enviada, indicando la fecha del evento, además al consultar el detalle de la solicitud se indican los documentos que han sido aprobados o rechazados)</w:t>
            </w:r>
          </w:p>
          <w:p w14:paraId="1056C28D" w14:textId="77777777" w:rsidR="007140DE" w:rsidRPr="007140DE" w:rsidRDefault="007140DE" w:rsidP="007140DE">
            <w:pPr>
              <w:pStyle w:val="TEC-NormalTabla"/>
              <w:numPr>
                <w:ilvl w:val="0"/>
                <w:numId w:val="28"/>
              </w:numPr>
              <w:rPr>
                <w:rFonts w:ascii="Tahoma" w:hAnsi="Tahoma" w:cs="Tahoma"/>
                <w:color w:val="auto"/>
                <w:sz w:val="18"/>
                <w:lang w:val="es-CL" w:eastAsia="es-ES_tradnl"/>
              </w:rPr>
            </w:pPr>
            <w:r w:rsidRPr="007140DE">
              <w:rPr>
                <w:rFonts w:ascii="Tahoma" w:hAnsi="Tahoma" w:cs="Tahoma"/>
                <w:color w:val="auto"/>
                <w:sz w:val="18"/>
                <w:lang w:val="es-CL" w:eastAsia="es-ES_tradnl"/>
              </w:rPr>
              <w:t>Recepcionada</w:t>
            </w:r>
            <w:r>
              <w:rPr>
                <w:rFonts w:ascii="Tahoma" w:hAnsi="Tahoma" w:cs="Tahoma"/>
                <w:color w:val="auto"/>
                <w:sz w:val="18"/>
                <w:lang w:val="es-CL" w:eastAsia="es-ES_tradnl"/>
              </w:rPr>
              <w:t>, f</w:t>
            </w:r>
            <w:r w:rsidRPr="007140DE">
              <w:rPr>
                <w:rFonts w:ascii="Tahoma" w:hAnsi="Tahoma" w:cs="Tahoma"/>
                <w:color w:val="auto"/>
                <w:sz w:val="18"/>
                <w:lang w:val="es-CL" w:eastAsia="es-ES_tradnl"/>
              </w:rPr>
              <w:t>ue respondida por la Entidad, pero aún no ha sido validada por la SUSESO</w:t>
            </w:r>
          </w:p>
          <w:p w14:paraId="6B7253DE" w14:textId="77777777" w:rsidR="007140DE" w:rsidRPr="007140DE" w:rsidRDefault="007140DE" w:rsidP="007140DE">
            <w:pPr>
              <w:pStyle w:val="TEC-NormalTabla"/>
              <w:numPr>
                <w:ilvl w:val="0"/>
                <w:numId w:val="28"/>
              </w:numPr>
              <w:rPr>
                <w:rFonts w:ascii="Tahoma" w:hAnsi="Tahoma" w:cs="Tahoma"/>
                <w:color w:val="auto"/>
                <w:sz w:val="18"/>
                <w:lang w:val="es-CL" w:eastAsia="es-ES_tradnl"/>
              </w:rPr>
            </w:pPr>
            <w:r w:rsidRPr="007140DE">
              <w:rPr>
                <w:rFonts w:ascii="Tahoma" w:hAnsi="Tahoma" w:cs="Tahoma"/>
                <w:color w:val="auto"/>
                <w:sz w:val="18"/>
                <w:lang w:val="es-CL" w:eastAsia="es-ES_tradnl"/>
              </w:rPr>
              <w:t>Aprobada</w:t>
            </w:r>
            <w:r>
              <w:rPr>
                <w:rFonts w:ascii="Tahoma" w:hAnsi="Tahoma" w:cs="Tahoma"/>
                <w:color w:val="auto"/>
                <w:sz w:val="18"/>
                <w:lang w:val="es-CL" w:eastAsia="es-ES_tradnl"/>
              </w:rPr>
              <w:t>, l</w:t>
            </w:r>
            <w:r w:rsidRPr="007140DE">
              <w:rPr>
                <w:rFonts w:ascii="Tahoma" w:hAnsi="Tahoma" w:cs="Tahoma"/>
                <w:color w:val="auto"/>
                <w:sz w:val="18"/>
                <w:lang w:val="es-CL" w:eastAsia="es-ES_tradnl"/>
              </w:rPr>
              <w:t>a respuesta fue aprobada por SUSESO (Todos los documentos de la solicitud han sido aprobados)</w:t>
            </w:r>
          </w:p>
          <w:p w14:paraId="1C0851C7" w14:textId="77777777" w:rsidR="007140DE" w:rsidRPr="007140DE" w:rsidRDefault="007140DE" w:rsidP="007140DE">
            <w:pPr>
              <w:pStyle w:val="TEC-NormalTabla"/>
              <w:numPr>
                <w:ilvl w:val="0"/>
                <w:numId w:val="28"/>
              </w:numPr>
              <w:rPr>
                <w:rFonts w:ascii="Tahoma" w:hAnsi="Tahoma" w:cs="Tahoma"/>
                <w:color w:val="auto"/>
                <w:sz w:val="18"/>
                <w:lang w:val="es-CL" w:eastAsia="es-ES_tradnl"/>
              </w:rPr>
            </w:pPr>
            <w:r w:rsidRPr="007140DE">
              <w:rPr>
                <w:rFonts w:ascii="Tahoma" w:hAnsi="Tahoma" w:cs="Tahoma"/>
                <w:color w:val="auto"/>
                <w:sz w:val="18"/>
                <w:lang w:val="es-CL" w:eastAsia="es-ES_tradnl"/>
              </w:rPr>
              <w:t>Cancelada</w:t>
            </w:r>
            <w:r>
              <w:rPr>
                <w:rFonts w:ascii="Tahoma" w:hAnsi="Tahoma" w:cs="Tahoma"/>
                <w:color w:val="auto"/>
                <w:sz w:val="18"/>
                <w:lang w:val="es-CL" w:eastAsia="es-ES_tradnl"/>
              </w:rPr>
              <w:t>, l</w:t>
            </w:r>
            <w:r w:rsidRPr="007140DE">
              <w:rPr>
                <w:rFonts w:ascii="Tahoma" w:hAnsi="Tahoma" w:cs="Tahoma"/>
                <w:color w:val="auto"/>
                <w:sz w:val="18"/>
                <w:lang w:val="es-CL" w:eastAsia="es-ES_tradnl"/>
              </w:rPr>
              <w:t>a solicitud fue cancelada por SUSESO.</w:t>
            </w:r>
          </w:p>
          <w:p w14:paraId="063608F4" w14:textId="77777777" w:rsidR="00C13A63" w:rsidRPr="00C13A63" w:rsidRDefault="007140DE" w:rsidP="007140DE">
            <w:pPr>
              <w:pStyle w:val="TEC-NormalTabla"/>
              <w:numPr>
                <w:ilvl w:val="0"/>
                <w:numId w:val="28"/>
              </w:numPr>
              <w:rPr>
                <w:rFonts w:ascii="Tahoma" w:hAnsi="Tahoma" w:cs="Tahoma"/>
                <w:sz w:val="18"/>
              </w:rPr>
            </w:pPr>
            <w:r w:rsidRPr="007140DE">
              <w:rPr>
                <w:rFonts w:ascii="Tahoma" w:hAnsi="Tahoma" w:cs="Tahoma"/>
                <w:color w:val="auto"/>
                <w:sz w:val="18"/>
                <w:lang w:val="es-CL" w:eastAsia="es-ES_tradnl"/>
              </w:rPr>
              <w:t>Rechazada</w:t>
            </w:r>
            <w:r>
              <w:rPr>
                <w:rFonts w:ascii="Tahoma" w:hAnsi="Tahoma" w:cs="Tahoma"/>
                <w:color w:val="auto"/>
                <w:sz w:val="18"/>
                <w:lang w:val="es-CL" w:eastAsia="es-ES_tradnl"/>
              </w:rPr>
              <w:t>, l</w:t>
            </w:r>
            <w:r w:rsidRPr="007140DE">
              <w:rPr>
                <w:rFonts w:ascii="Tahoma" w:hAnsi="Tahoma" w:cs="Tahoma"/>
                <w:color w:val="auto"/>
                <w:sz w:val="18"/>
                <w:lang w:val="es-CL" w:eastAsia="es-ES_tradnl"/>
              </w:rPr>
              <w:t>a solicitud cumplió con la tercera iteración y uno de los documentos pendientes respondidos por la entidad han sido rechazado por la SUSESO. Fin de proceso de la solicitud quedando rechazada.</w:t>
            </w:r>
          </w:p>
        </w:tc>
      </w:tr>
      <w:tr w:rsidR="003E21C7" w:rsidRPr="00B4478A" w14:paraId="3F809D78" w14:textId="77777777" w:rsidTr="00A927B8">
        <w:tc>
          <w:tcPr>
            <w:tcW w:w="9056" w:type="dxa"/>
            <w:gridSpan w:val="5"/>
            <w:shd w:val="clear" w:color="auto" w:fill="auto"/>
          </w:tcPr>
          <w:p w14:paraId="05D10A31" w14:textId="77777777" w:rsidR="003E21C7" w:rsidRPr="00B4478A" w:rsidRDefault="003E21C7" w:rsidP="00A927B8">
            <w:pPr>
              <w:rPr>
                <w:rFonts w:ascii="Verdana" w:hAnsi="Verdana"/>
                <w:sz w:val="18"/>
              </w:rPr>
            </w:pPr>
            <w:r w:rsidRPr="00B4478A">
              <w:rPr>
                <w:rFonts w:ascii="Verdana" w:hAnsi="Verdana"/>
                <w:sz w:val="18"/>
              </w:rPr>
              <w:t>Curso Normal de Eventos</w:t>
            </w:r>
          </w:p>
        </w:tc>
      </w:tr>
      <w:tr w:rsidR="003E21C7" w:rsidRPr="00B4478A" w14:paraId="47B83E59" w14:textId="77777777" w:rsidTr="00A927B8">
        <w:tc>
          <w:tcPr>
            <w:tcW w:w="868" w:type="dxa"/>
            <w:shd w:val="clear" w:color="auto" w:fill="auto"/>
          </w:tcPr>
          <w:p w14:paraId="4425C9C1" w14:textId="77777777" w:rsidR="003E21C7" w:rsidRPr="00B4478A" w:rsidRDefault="003E21C7" w:rsidP="00A927B8">
            <w:pPr>
              <w:rPr>
                <w:rFonts w:ascii="Verdana" w:hAnsi="Verdana"/>
                <w:sz w:val="18"/>
              </w:rPr>
            </w:pPr>
            <w:r w:rsidRPr="00B4478A">
              <w:rPr>
                <w:rFonts w:ascii="Verdana" w:hAnsi="Verdana"/>
                <w:sz w:val="18"/>
              </w:rPr>
              <w:t>Paso</w:t>
            </w:r>
          </w:p>
        </w:tc>
        <w:tc>
          <w:tcPr>
            <w:tcW w:w="3201" w:type="dxa"/>
            <w:gridSpan w:val="2"/>
            <w:shd w:val="clear" w:color="auto" w:fill="auto"/>
          </w:tcPr>
          <w:p w14:paraId="78B9BDB0" w14:textId="77777777" w:rsidR="003E21C7" w:rsidRPr="00B4478A" w:rsidRDefault="003E21C7" w:rsidP="00A927B8">
            <w:pPr>
              <w:rPr>
                <w:rFonts w:ascii="Verdana" w:hAnsi="Verdana"/>
                <w:sz w:val="18"/>
              </w:rPr>
            </w:pPr>
            <w:r w:rsidRPr="00B4478A">
              <w:rPr>
                <w:rFonts w:ascii="Verdana" w:hAnsi="Verdana"/>
                <w:sz w:val="18"/>
              </w:rPr>
              <w:t>Acción del Actor</w:t>
            </w:r>
          </w:p>
        </w:tc>
        <w:tc>
          <w:tcPr>
            <w:tcW w:w="636" w:type="dxa"/>
            <w:shd w:val="clear" w:color="auto" w:fill="auto"/>
          </w:tcPr>
          <w:p w14:paraId="08AEFB35" w14:textId="77777777" w:rsidR="003E21C7" w:rsidRPr="00B4478A" w:rsidRDefault="003E21C7" w:rsidP="00A927B8">
            <w:pPr>
              <w:rPr>
                <w:rFonts w:ascii="Verdana" w:hAnsi="Verdana"/>
                <w:sz w:val="18"/>
              </w:rPr>
            </w:pPr>
            <w:r w:rsidRPr="00B4478A">
              <w:rPr>
                <w:rFonts w:ascii="Verdana" w:hAnsi="Verdana"/>
                <w:sz w:val="18"/>
              </w:rPr>
              <w:t>Paso</w:t>
            </w:r>
          </w:p>
        </w:tc>
        <w:tc>
          <w:tcPr>
            <w:tcW w:w="4351" w:type="dxa"/>
            <w:shd w:val="clear" w:color="auto" w:fill="auto"/>
          </w:tcPr>
          <w:p w14:paraId="3BE7D3E1" w14:textId="77777777" w:rsidR="003E21C7" w:rsidRPr="00B4478A" w:rsidRDefault="003E21C7" w:rsidP="00A927B8">
            <w:pPr>
              <w:rPr>
                <w:rFonts w:ascii="Verdana" w:hAnsi="Verdana"/>
                <w:sz w:val="18"/>
              </w:rPr>
            </w:pPr>
            <w:r w:rsidRPr="00B4478A">
              <w:rPr>
                <w:rFonts w:ascii="Verdana" w:hAnsi="Verdana"/>
                <w:sz w:val="18"/>
              </w:rPr>
              <w:t>Respuesta del Sistema</w:t>
            </w:r>
          </w:p>
        </w:tc>
      </w:tr>
      <w:tr w:rsidR="003E21C7" w:rsidRPr="00B4478A" w14:paraId="6D1B306E" w14:textId="77777777" w:rsidTr="00A927B8">
        <w:tc>
          <w:tcPr>
            <w:tcW w:w="868" w:type="dxa"/>
          </w:tcPr>
          <w:p w14:paraId="023CAD7C" w14:textId="77777777" w:rsidR="003E21C7" w:rsidRPr="00B4478A" w:rsidRDefault="003E21C7" w:rsidP="00A927B8">
            <w:pPr>
              <w:spacing w:line="360" w:lineRule="auto"/>
              <w:rPr>
                <w:rFonts w:ascii="Tahoma" w:hAnsi="Tahoma" w:cs="Tahoma"/>
                <w:sz w:val="18"/>
                <w:szCs w:val="18"/>
              </w:rPr>
            </w:pPr>
            <w:r w:rsidRPr="00B4478A">
              <w:rPr>
                <w:rFonts w:ascii="Tahoma" w:hAnsi="Tahoma" w:cs="Tahoma"/>
                <w:sz w:val="18"/>
                <w:szCs w:val="18"/>
              </w:rPr>
              <w:lastRenderedPageBreak/>
              <w:t>1</w:t>
            </w:r>
          </w:p>
        </w:tc>
        <w:tc>
          <w:tcPr>
            <w:tcW w:w="3201" w:type="dxa"/>
            <w:gridSpan w:val="2"/>
          </w:tcPr>
          <w:p w14:paraId="6CD816A8" w14:textId="77777777" w:rsidR="00531122" w:rsidRDefault="003E21C7" w:rsidP="00A927B8">
            <w:pPr>
              <w:spacing w:line="360" w:lineRule="auto"/>
              <w:jc w:val="both"/>
              <w:rPr>
                <w:rFonts w:ascii="Tahoma" w:hAnsi="Tahoma" w:cs="Tahoma"/>
                <w:sz w:val="18"/>
                <w:szCs w:val="18"/>
              </w:rPr>
            </w:pPr>
            <w:r>
              <w:rPr>
                <w:rFonts w:ascii="Tahoma" w:hAnsi="Tahoma" w:cs="Tahoma"/>
                <w:sz w:val="18"/>
                <w:szCs w:val="18"/>
              </w:rPr>
              <w:t>La entidad invoca Servicio SOAP de Eventos, utilizando el token de autenticación obtenido al invocar Servicio SOAP de Login</w:t>
            </w:r>
            <w:r w:rsidR="00531122">
              <w:rPr>
                <w:rFonts w:ascii="Tahoma" w:hAnsi="Tahoma" w:cs="Tahoma"/>
                <w:sz w:val="18"/>
                <w:szCs w:val="18"/>
              </w:rPr>
              <w:t>. Además</w:t>
            </w:r>
            <w:r>
              <w:rPr>
                <w:rFonts w:ascii="Tahoma" w:hAnsi="Tahoma" w:cs="Tahoma"/>
                <w:sz w:val="18"/>
                <w:szCs w:val="18"/>
              </w:rPr>
              <w:t xml:space="preserve">, </w:t>
            </w:r>
            <w:r w:rsidR="00531122">
              <w:rPr>
                <w:rFonts w:ascii="Tahoma" w:hAnsi="Tahoma" w:cs="Tahoma"/>
                <w:sz w:val="18"/>
                <w:szCs w:val="18"/>
              </w:rPr>
              <w:t>la entidad deberá proveer los siguientes parámetros de consulta:</w:t>
            </w:r>
          </w:p>
          <w:p w14:paraId="38EA161B" w14:textId="77777777" w:rsidR="00531122" w:rsidRDefault="00531122" w:rsidP="00531122">
            <w:pPr>
              <w:pStyle w:val="Prrafodelista"/>
              <w:numPr>
                <w:ilvl w:val="0"/>
                <w:numId w:val="20"/>
              </w:numPr>
              <w:spacing w:line="360" w:lineRule="auto"/>
              <w:rPr>
                <w:rFonts w:ascii="Tahoma" w:hAnsi="Tahoma" w:cs="Tahoma"/>
                <w:sz w:val="18"/>
                <w:szCs w:val="18"/>
              </w:rPr>
            </w:pPr>
            <w:r>
              <w:rPr>
                <w:rFonts w:ascii="Tahoma" w:hAnsi="Tahoma" w:cs="Tahoma"/>
                <w:sz w:val="18"/>
                <w:szCs w:val="18"/>
              </w:rPr>
              <w:t>Identificador de la entidad</w:t>
            </w:r>
          </w:p>
          <w:p w14:paraId="075EE9F2" w14:textId="77777777" w:rsidR="00531122" w:rsidRDefault="00531122" w:rsidP="00531122">
            <w:pPr>
              <w:pStyle w:val="Prrafodelista"/>
              <w:numPr>
                <w:ilvl w:val="0"/>
                <w:numId w:val="20"/>
              </w:numPr>
              <w:spacing w:line="360" w:lineRule="auto"/>
              <w:rPr>
                <w:rFonts w:ascii="Tahoma" w:hAnsi="Tahoma" w:cs="Tahoma"/>
                <w:sz w:val="18"/>
                <w:szCs w:val="18"/>
              </w:rPr>
            </w:pPr>
            <w:r>
              <w:rPr>
                <w:rFonts w:ascii="Tahoma" w:hAnsi="Tahoma" w:cs="Tahoma"/>
                <w:sz w:val="18"/>
                <w:szCs w:val="18"/>
              </w:rPr>
              <w:t>Fecha Desde</w:t>
            </w:r>
          </w:p>
          <w:p w14:paraId="5F419E1D" w14:textId="77777777" w:rsidR="003E21C7" w:rsidRDefault="00531122" w:rsidP="00A927B8">
            <w:pPr>
              <w:pStyle w:val="Prrafodelista"/>
              <w:numPr>
                <w:ilvl w:val="0"/>
                <w:numId w:val="20"/>
              </w:numPr>
              <w:spacing w:line="360" w:lineRule="auto"/>
              <w:rPr>
                <w:rFonts w:ascii="Tahoma" w:hAnsi="Tahoma" w:cs="Tahoma"/>
                <w:sz w:val="18"/>
                <w:szCs w:val="18"/>
              </w:rPr>
            </w:pPr>
            <w:r>
              <w:rPr>
                <w:rFonts w:ascii="Tahoma" w:hAnsi="Tahoma" w:cs="Tahoma"/>
                <w:sz w:val="18"/>
                <w:szCs w:val="18"/>
              </w:rPr>
              <w:t>Fecha Hasta</w:t>
            </w:r>
          </w:p>
          <w:p w14:paraId="735B9706" w14:textId="77777777" w:rsidR="00456D91" w:rsidRDefault="00531122" w:rsidP="00456D91">
            <w:pPr>
              <w:pStyle w:val="Prrafodelista"/>
              <w:numPr>
                <w:ilvl w:val="0"/>
                <w:numId w:val="20"/>
              </w:numPr>
              <w:spacing w:line="360" w:lineRule="auto"/>
              <w:rPr>
                <w:rFonts w:ascii="Tahoma" w:hAnsi="Tahoma" w:cs="Tahoma"/>
                <w:sz w:val="18"/>
                <w:szCs w:val="18"/>
              </w:rPr>
            </w:pPr>
            <w:r>
              <w:rPr>
                <w:rFonts w:ascii="Tahoma" w:hAnsi="Tahoma" w:cs="Tahoma"/>
                <w:sz w:val="18"/>
                <w:szCs w:val="18"/>
              </w:rPr>
              <w:t>Identificador del tipo de evento</w:t>
            </w:r>
          </w:p>
          <w:p w14:paraId="1BBDAEE1" w14:textId="77777777" w:rsidR="00456D91" w:rsidRPr="001F6B09" w:rsidRDefault="00F02629" w:rsidP="00456D91">
            <w:pPr>
              <w:spacing w:line="360" w:lineRule="auto"/>
              <w:rPr>
                <w:rFonts w:ascii="Tahoma" w:hAnsi="Tahoma" w:cs="Tahoma"/>
                <w:i/>
                <w:iCs/>
                <w:sz w:val="18"/>
                <w:szCs w:val="18"/>
              </w:rPr>
            </w:pPr>
            <w:r w:rsidRPr="001F6B09">
              <w:rPr>
                <w:rFonts w:ascii="Tahoma" w:hAnsi="Tahoma" w:cs="Tahoma"/>
                <w:i/>
                <w:iCs/>
                <w:sz w:val="18"/>
                <w:szCs w:val="18"/>
              </w:rPr>
              <w:t xml:space="preserve">* El rango de </w:t>
            </w:r>
            <w:r w:rsidR="001F6B09" w:rsidRPr="001F6B09">
              <w:rPr>
                <w:rFonts w:ascii="Tahoma" w:hAnsi="Tahoma" w:cs="Tahoma"/>
                <w:i/>
                <w:iCs/>
                <w:sz w:val="18"/>
                <w:szCs w:val="18"/>
              </w:rPr>
              <w:t xml:space="preserve">tiempo descrito por “Fecha Desde” y “Fecha Hasta”, considera ambas fechas inclusive. </w:t>
            </w:r>
          </w:p>
        </w:tc>
        <w:tc>
          <w:tcPr>
            <w:tcW w:w="636" w:type="dxa"/>
          </w:tcPr>
          <w:p w14:paraId="56EA9E37" w14:textId="77777777" w:rsidR="003E21C7" w:rsidRPr="00B4478A" w:rsidRDefault="003E21C7" w:rsidP="00A927B8">
            <w:pPr>
              <w:spacing w:line="360" w:lineRule="auto"/>
              <w:rPr>
                <w:rFonts w:ascii="Tahoma" w:hAnsi="Tahoma" w:cs="Tahoma"/>
                <w:sz w:val="18"/>
                <w:szCs w:val="18"/>
              </w:rPr>
            </w:pPr>
            <w:r w:rsidRPr="00B4478A">
              <w:rPr>
                <w:rFonts w:ascii="Tahoma" w:hAnsi="Tahoma" w:cs="Tahoma"/>
                <w:sz w:val="18"/>
                <w:szCs w:val="18"/>
              </w:rPr>
              <w:t>2</w:t>
            </w:r>
          </w:p>
        </w:tc>
        <w:tc>
          <w:tcPr>
            <w:tcW w:w="4351" w:type="dxa"/>
          </w:tcPr>
          <w:p w14:paraId="01C491D4" w14:textId="77777777" w:rsidR="003E21C7" w:rsidRPr="00531122" w:rsidRDefault="00531122" w:rsidP="00531122">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validará los parámetros de entrada.</w:t>
            </w:r>
          </w:p>
        </w:tc>
      </w:tr>
      <w:tr w:rsidR="00531122" w:rsidRPr="00B4478A" w14:paraId="1DC8DCAB" w14:textId="77777777" w:rsidTr="00A927B8">
        <w:tc>
          <w:tcPr>
            <w:tcW w:w="868" w:type="dxa"/>
          </w:tcPr>
          <w:p w14:paraId="471DD191" w14:textId="77777777" w:rsidR="00531122" w:rsidRPr="00B4478A" w:rsidRDefault="00531122" w:rsidP="00A927B8">
            <w:pPr>
              <w:spacing w:line="360" w:lineRule="auto"/>
              <w:rPr>
                <w:rFonts w:ascii="Tahoma" w:hAnsi="Tahoma" w:cs="Tahoma"/>
                <w:sz w:val="18"/>
                <w:szCs w:val="18"/>
              </w:rPr>
            </w:pPr>
          </w:p>
        </w:tc>
        <w:tc>
          <w:tcPr>
            <w:tcW w:w="3201" w:type="dxa"/>
            <w:gridSpan w:val="2"/>
          </w:tcPr>
          <w:p w14:paraId="5DFD7DEB" w14:textId="77777777" w:rsidR="00531122" w:rsidRDefault="00531122" w:rsidP="00A927B8">
            <w:pPr>
              <w:spacing w:line="360" w:lineRule="auto"/>
              <w:jc w:val="both"/>
              <w:rPr>
                <w:rFonts w:ascii="Tahoma" w:hAnsi="Tahoma" w:cs="Tahoma"/>
                <w:sz w:val="18"/>
                <w:szCs w:val="18"/>
              </w:rPr>
            </w:pPr>
          </w:p>
        </w:tc>
        <w:tc>
          <w:tcPr>
            <w:tcW w:w="636" w:type="dxa"/>
          </w:tcPr>
          <w:p w14:paraId="60D47CD5" w14:textId="77777777" w:rsidR="00531122" w:rsidRPr="00B4478A" w:rsidRDefault="002F3307" w:rsidP="00A927B8">
            <w:pPr>
              <w:spacing w:line="360" w:lineRule="auto"/>
              <w:rPr>
                <w:rFonts w:ascii="Tahoma" w:hAnsi="Tahoma" w:cs="Tahoma"/>
                <w:sz w:val="18"/>
                <w:szCs w:val="18"/>
              </w:rPr>
            </w:pPr>
            <w:r>
              <w:rPr>
                <w:rFonts w:ascii="Tahoma" w:hAnsi="Tahoma" w:cs="Tahoma"/>
                <w:sz w:val="18"/>
                <w:szCs w:val="18"/>
              </w:rPr>
              <w:t>3</w:t>
            </w:r>
          </w:p>
        </w:tc>
        <w:tc>
          <w:tcPr>
            <w:tcW w:w="4351" w:type="dxa"/>
          </w:tcPr>
          <w:p w14:paraId="52C5D6C3" w14:textId="77777777" w:rsidR="008A22EE" w:rsidRDefault="008A22EE" w:rsidP="008A22EE">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retornará:</w:t>
            </w:r>
          </w:p>
          <w:p w14:paraId="0ACCD973" w14:textId="77777777" w:rsidR="008A22EE" w:rsidRDefault="008A22EE" w:rsidP="008A22EE">
            <w:pPr>
              <w:pStyle w:val="Prrafodelista"/>
              <w:numPr>
                <w:ilvl w:val="1"/>
                <w:numId w:val="16"/>
              </w:numPr>
              <w:spacing w:line="360" w:lineRule="auto"/>
              <w:rPr>
                <w:rFonts w:ascii="Tahoma" w:hAnsi="Tahoma" w:cs="Tahoma"/>
                <w:sz w:val="18"/>
                <w:szCs w:val="18"/>
              </w:rPr>
            </w:pPr>
            <w:r>
              <w:rPr>
                <w:rFonts w:ascii="Tahoma" w:hAnsi="Tahoma" w:cs="Tahoma"/>
                <w:sz w:val="18"/>
                <w:szCs w:val="18"/>
              </w:rPr>
              <w:t>Respuesta, con código 200 y mensaje OK</w:t>
            </w:r>
          </w:p>
          <w:p w14:paraId="6FBEC5C0" w14:textId="77777777" w:rsidR="008A22EE" w:rsidRDefault="008A22EE" w:rsidP="008A22EE">
            <w:pPr>
              <w:pStyle w:val="Prrafodelista"/>
              <w:numPr>
                <w:ilvl w:val="1"/>
                <w:numId w:val="16"/>
              </w:numPr>
              <w:spacing w:line="360" w:lineRule="auto"/>
              <w:rPr>
                <w:rFonts w:ascii="Tahoma" w:hAnsi="Tahoma" w:cs="Tahoma"/>
                <w:sz w:val="18"/>
                <w:szCs w:val="18"/>
              </w:rPr>
            </w:pPr>
            <w:r>
              <w:rPr>
                <w:rFonts w:ascii="Tahoma" w:hAnsi="Tahoma" w:cs="Tahoma"/>
                <w:sz w:val="18"/>
                <w:szCs w:val="18"/>
              </w:rPr>
              <w:t>Identificador del tipo de Evento</w:t>
            </w:r>
          </w:p>
          <w:p w14:paraId="04B540B4" w14:textId="77777777" w:rsidR="008A22EE" w:rsidRDefault="008A22EE" w:rsidP="00D5421C">
            <w:pPr>
              <w:pStyle w:val="Prrafodelista"/>
              <w:numPr>
                <w:ilvl w:val="1"/>
                <w:numId w:val="16"/>
              </w:numPr>
              <w:spacing w:line="360" w:lineRule="auto"/>
              <w:rPr>
                <w:rFonts w:ascii="Tahoma" w:hAnsi="Tahoma" w:cs="Tahoma"/>
                <w:sz w:val="18"/>
                <w:szCs w:val="18"/>
              </w:rPr>
            </w:pPr>
            <w:r>
              <w:rPr>
                <w:rFonts w:ascii="Tahoma" w:hAnsi="Tahoma" w:cs="Tahoma"/>
                <w:sz w:val="18"/>
                <w:szCs w:val="18"/>
              </w:rPr>
              <w:t>XML con lista de eventos según parámetros.</w:t>
            </w:r>
          </w:p>
          <w:p w14:paraId="387FE6DF" w14:textId="77777777" w:rsidR="00531122" w:rsidRPr="00531122" w:rsidRDefault="00531122" w:rsidP="00D5421C"/>
        </w:tc>
      </w:tr>
      <w:tr w:rsidR="003E21C7" w:rsidRPr="00B4478A" w14:paraId="7CDB3BB6" w14:textId="77777777" w:rsidTr="00A927B8">
        <w:tc>
          <w:tcPr>
            <w:tcW w:w="9056" w:type="dxa"/>
            <w:gridSpan w:val="5"/>
            <w:shd w:val="clear" w:color="auto" w:fill="auto"/>
          </w:tcPr>
          <w:p w14:paraId="3DC655ED" w14:textId="77777777" w:rsidR="003E21C7" w:rsidRPr="00B4478A" w:rsidRDefault="003E21C7" w:rsidP="00A927B8">
            <w:pPr>
              <w:rPr>
                <w:rFonts w:ascii="Verdana" w:hAnsi="Verdana"/>
                <w:sz w:val="18"/>
              </w:rPr>
            </w:pPr>
            <w:r w:rsidRPr="00B4478A">
              <w:rPr>
                <w:rFonts w:ascii="Verdana" w:hAnsi="Verdana"/>
                <w:sz w:val="18"/>
              </w:rPr>
              <w:t>Cursos Alternativos</w:t>
            </w:r>
          </w:p>
        </w:tc>
      </w:tr>
      <w:tr w:rsidR="003E21C7" w:rsidRPr="00B4478A" w14:paraId="21A25D71" w14:textId="77777777" w:rsidTr="00A927B8">
        <w:tc>
          <w:tcPr>
            <w:tcW w:w="868" w:type="dxa"/>
            <w:shd w:val="clear" w:color="auto" w:fill="auto"/>
          </w:tcPr>
          <w:p w14:paraId="018EB46D" w14:textId="77777777" w:rsidR="003E21C7" w:rsidRPr="00B4478A" w:rsidRDefault="003E21C7" w:rsidP="00A927B8">
            <w:pPr>
              <w:rPr>
                <w:rFonts w:ascii="Verdana" w:hAnsi="Verdana"/>
                <w:sz w:val="18"/>
              </w:rPr>
            </w:pPr>
            <w:r w:rsidRPr="00B4478A">
              <w:rPr>
                <w:rFonts w:ascii="Verdana" w:hAnsi="Verdana"/>
                <w:sz w:val="18"/>
              </w:rPr>
              <w:t>Paso</w:t>
            </w:r>
          </w:p>
        </w:tc>
        <w:tc>
          <w:tcPr>
            <w:tcW w:w="8188" w:type="dxa"/>
            <w:gridSpan w:val="4"/>
            <w:shd w:val="clear" w:color="auto" w:fill="auto"/>
          </w:tcPr>
          <w:p w14:paraId="5AAC5E16" w14:textId="77777777" w:rsidR="003E21C7" w:rsidRPr="00B4478A" w:rsidRDefault="003E21C7" w:rsidP="00A927B8">
            <w:pPr>
              <w:rPr>
                <w:rFonts w:ascii="Verdana" w:hAnsi="Verdana"/>
                <w:sz w:val="18"/>
              </w:rPr>
            </w:pPr>
            <w:r w:rsidRPr="00B4478A">
              <w:rPr>
                <w:rFonts w:ascii="Verdana" w:hAnsi="Verdana"/>
                <w:sz w:val="18"/>
              </w:rPr>
              <w:t>Detalle de Curso Alternativo</w:t>
            </w:r>
          </w:p>
        </w:tc>
      </w:tr>
      <w:tr w:rsidR="003E21C7" w:rsidRPr="00B4478A" w14:paraId="354907C2" w14:textId="77777777" w:rsidTr="00A927B8">
        <w:tc>
          <w:tcPr>
            <w:tcW w:w="868" w:type="dxa"/>
          </w:tcPr>
          <w:p w14:paraId="6CE7891F" w14:textId="77777777" w:rsidR="003E21C7" w:rsidRPr="00B4478A" w:rsidRDefault="003E21C7" w:rsidP="00A927B8">
            <w:pPr>
              <w:spacing w:line="360" w:lineRule="auto"/>
              <w:rPr>
                <w:rFonts w:ascii="Tahoma" w:hAnsi="Tahoma" w:cs="Tahoma"/>
                <w:sz w:val="18"/>
                <w:szCs w:val="18"/>
              </w:rPr>
            </w:pPr>
            <w:r>
              <w:rPr>
                <w:rFonts w:ascii="Tahoma" w:hAnsi="Tahoma" w:cs="Tahoma"/>
                <w:sz w:val="18"/>
                <w:szCs w:val="18"/>
              </w:rPr>
              <w:t>2</w:t>
            </w:r>
            <w:r w:rsidRPr="00B4478A">
              <w:rPr>
                <w:rFonts w:ascii="Tahoma" w:hAnsi="Tahoma" w:cs="Tahoma"/>
                <w:sz w:val="18"/>
                <w:szCs w:val="18"/>
              </w:rPr>
              <w:t>.1</w:t>
            </w:r>
          </w:p>
        </w:tc>
        <w:tc>
          <w:tcPr>
            <w:tcW w:w="8188" w:type="dxa"/>
            <w:gridSpan w:val="4"/>
          </w:tcPr>
          <w:p w14:paraId="098458A2" w14:textId="77777777" w:rsidR="003E21C7" w:rsidRPr="00B4478A" w:rsidRDefault="003E21C7" w:rsidP="00A927B8">
            <w:pPr>
              <w:spacing w:line="360" w:lineRule="auto"/>
              <w:rPr>
                <w:rFonts w:ascii="Tahoma" w:hAnsi="Tahoma" w:cs="Tahoma"/>
                <w:sz w:val="18"/>
                <w:szCs w:val="18"/>
              </w:rPr>
            </w:pPr>
            <w:r>
              <w:rPr>
                <w:rFonts w:ascii="Tahoma" w:hAnsi="Tahoma" w:cs="Tahoma"/>
                <w:sz w:val="18"/>
                <w:szCs w:val="18"/>
              </w:rPr>
              <w:t>Si el token de autenticación provisto está expirado o es incorrecto, el servicio retornará el código 501 y el mensaje “</w:t>
            </w:r>
            <w:r w:rsidRPr="006D73B6">
              <w:rPr>
                <w:rFonts w:ascii="Tahoma" w:hAnsi="Tahoma" w:cs="Tahoma"/>
                <w:sz w:val="18"/>
                <w:szCs w:val="18"/>
              </w:rPr>
              <w:t>Token de seguridad inválido</w:t>
            </w:r>
            <w:r>
              <w:rPr>
                <w:rFonts w:ascii="Tahoma" w:hAnsi="Tahoma" w:cs="Tahoma"/>
                <w:sz w:val="18"/>
                <w:szCs w:val="18"/>
              </w:rPr>
              <w:t>”</w:t>
            </w:r>
          </w:p>
        </w:tc>
      </w:tr>
      <w:tr w:rsidR="00482CFB" w:rsidRPr="00B4478A" w14:paraId="3869313C" w14:textId="77777777" w:rsidTr="00A927B8">
        <w:tc>
          <w:tcPr>
            <w:tcW w:w="868" w:type="dxa"/>
          </w:tcPr>
          <w:p w14:paraId="4DBB6D33" w14:textId="77777777" w:rsidR="00482CFB" w:rsidRDefault="00482CFB" w:rsidP="00482CFB">
            <w:pPr>
              <w:spacing w:line="360" w:lineRule="auto"/>
              <w:rPr>
                <w:rFonts w:ascii="Tahoma" w:hAnsi="Tahoma" w:cs="Tahoma"/>
                <w:sz w:val="18"/>
                <w:szCs w:val="18"/>
              </w:rPr>
            </w:pPr>
            <w:r>
              <w:rPr>
                <w:rFonts w:ascii="Tahoma" w:hAnsi="Tahoma" w:cs="Tahoma"/>
                <w:sz w:val="18"/>
                <w:szCs w:val="18"/>
              </w:rPr>
              <w:t>2.2</w:t>
            </w:r>
          </w:p>
        </w:tc>
        <w:tc>
          <w:tcPr>
            <w:tcW w:w="8188" w:type="dxa"/>
            <w:gridSpan w:val="4"/>
          </w:tcPr>
          <w:p w14:paraId="2A59218F" w14:textId="77777777" w:rsidR="00482CFB" w:rsidRDefault="00482CFB" w:rsidP="00482CFB">
            <w:pPr>
              <w:spacing w:line="360" w:lineRule="auto"/>
              <w:rPr>
                <w:rFonts w:ascii="Tahoma" w:hAnsi="Tahoma" w:cs="Tahoma"/>
                <w:sz w:val="18"/>
                <w:szCs w:val="18"/>
              </w:rPr>
            </w:pPr>
            <w:r>
              <w:rPr>
                <w:rFonts w:ascii="Tahoma" w:hAnsi="Tahoma" w:cs="Tahoma"/>
                <w:sz w:val="18"/>
                <w:szCs w:val="18"/>
              </w:rPr>
              <w:t>Si el objeto de entrada de parámetros no es provisto, el sistema retornará el código 502 y el mensaje “</w:t>
            </w:r>
            <w:r w:rsidRPr="0041486A">
              <w:rPr>
                <w:rFonts w:ascii="Tahoma" w:hAnsi="Tahoma" w:cs="Tahoma"/>
                <w:sz w:val="18"/>
                <w:szCs w:val="18"/>
              </w:rPr>
              <w:t>No se ha encontrado objeto de entrada</w:t>
            </w:r>
            <w:r>
              <w:rPr>
                <w:rFonts w:ascii="Tahoma" w:hAnsi="Tahoma" w:cs="Tahoma"/>
                <w:sz w:val="18"/>
                <w:szCs w:val="18"/>
              </w:rPr>
              <w:t>”</w:t>
            </w:r>
          </w:p>
        </w:tc>
      </w:tr>
      <w:tr w:rsidR="00482CFB" w:rsidRPr="00B4478A" w14:paraId="7BA99E9F" w14:textId="77777777" w:rsidTr="00A927B8">
        <w:tc>
          <w:tcPr>
            <w:tcW w:w="868" w:type="dxa"/>
          </w:tcPr>
          <w:p w14:paraId="36928CCF" w14:textId="77777777" w:rsidR="00482CFB" w:rsidRDefault="00482CFB" w:rsidP="00482CFB">
            <w:pPr>
              <w:spacing w:line="360" w:lineRule="auto"/>
              <w:rPr>
                <w:rFonts w:ascii="Tahoma" w:hAnsi="Tahoma" w:cs="Tahoma"/>
                <w:sz w:val="18"/>
                <w:szCs w:val="18"/>
              </w:rPr>
            </w:pPr>
            <w:r>
              <w:rPr>
                <w:rFonts w:ascii="Tahoma" w:hAnsi="Tahoma" w:cs="Tahoma"/>
                <w:sz w:val="18"/>
                <w:szCs w:val="18"/>
              </w:rPr>
              <w:t>2.3</w:t>
            </w:r>
          </w:p>
        </w:tc>
        <w:tc>
          <w:tcPr>
            <w:tcW w:w="8188" w:type="dxa"/>
            <w:gridSpan w:val="4"/>
          </w:tcPr>
          <w:p w14:paraId="2F30BC03" w14:textId="77777777" w:rsidR="00482CFB" w:rsidRPr="0041486A" w:rsidRDefault="004D442B" w:rsidP="00482CFB">
            <w:pPr>
              <w:spacing w:line="360" w:lineRule="auto"/>
              <w:rPr>
                <w:rFonts w:ascii="Tahoma" w:hAnsi="Tahoma" w:cs="Tahoma"/>
                <w:sz w:val="18"/>
                <w:szCs w:val="18"/>
              </w:rPr>
            </w:pPr>
            <w:r>
              <w:rPr>
                <w:rFonts w:ascii="Tahoma" w:hAnsi="Tahoma" w:cs="Tahoma"/>
                <w:sz w:val="18"/>
                <w:szCs w:val="18"/>
              </w:rPr>
              <w:t>Si no se provee identificador de entidad, el sistema retornará el código 503 y el mensaje “</w:t>
            </w:r>
            <w:r w:rsidRPr="004D442B">
              <w:rPr>
                <w:rFonts w:ascii="Tahoma" w:hAnsi="Tahoma" w:cs="Tahoma"/>
                <w:sz w:val="18"/>
                <w:szCs w:val="18"/>
              </w:rPr>
              <w:t>Debe indicar identificador de entidad</w:t>
            </w:r>
            <w:r>
              <w:rPr>
                <w:rFonts w:ascii="Tahoma" w:hAnsi="Tahoma" w:cs="Tahoma"/>
                <w:sz w:val="18"/>
                <w:szCs w:val="18"/>
              </w:rPr>
              <w:t>”</w:t>
            </w:r>
          </w:p>
        </w:tc>
      </w:tr>
      <w:tr w:rsidR="009F5CED" w:rsidRPr="00B4478A" w14:paraId="6ECEB766" w14:textId="77777777" w:rsidTr="00A927B8">
        <w:tc>
          <w:tcPr>
            <w:tcW w:w="868" w:type="dxa"/>
          </w:tcPr>
          <w:p w14:paraId="35372A4E" w14:textId="77777777" w:rsidR="009F5CED" w:rsidRDefault="009F5CED" w:rsidP="009F5CED">
            <w:pPr>
              <w:spacing w:line="360" w:lineRule="auto"/>
              <w:rPr>
                <w:rFonts w:ascii="Tahoma" w:hAnsi="Tahoma" w:cs="Tahoma"/>
                <w:sz w:val="18"/>
                <w:szCs w:val="18"/>
              </w:rPr>
            </w:pPr>
            <w:r>
              <w:rPr>
                <w:rFonts w:ascii="Tahoma" w:hAnsi="Tahoma" w:cs="Tahoma"/>
                <w:sz w:val="18"/>
                <w:szCs w:val="18"/>
              </w:rPr>
              <w:t>2.4</w:t>
            </w:r>
          </w:p>
        </w:tc>
        <w:tc>
          <w:tcPr>
            <w:tcW w:w="8188" w:type="dxa"/>
            <w:gridSpan w:val="4"/>
          </w:tcPr>
          <w:p w14:paraId="205EC595" w14:textId="77777777" w:rsidR="009F5CED" w:rsidRDefault="009F5CED" w:rsidP="009F5CED">
            <w:pPr>
              <w:spacing w:line="360" w:lineRule="auto"/>
              <w:rPr>
                <w:rFonts w:ascii="Tahoma" w:hAnsi="Tahoma" w:cs="Tahoma"/>
                <w:sz w:val="18"/>
                <w:szCs w:val="18"/>
              </w:rPr>
            </w:pPr>
            <w:r>
              <w:rPr>
                <w:rFonts w:ascii="Tahoma" w:hAnsi="Tahoma" w:cs="Tahoma"/>
                <w:sz w:val="18"/>
                <w:szCs w:val="18"/>
              </w:rPr>
              <w:t>Si no se provee el parámetro fecha desde, el sistema retornará el código 504 y el mensaje “</w:t>
            </w:r>
            <w:r w:rsidRPr="00802B87">
              <w:rPr>
                <w:rFonts w:ascii="Tahoma" w:hAnsi="Tahoma" w:cs="Tahoma"/>
                <w:sz w:val="18"/>
                <w:szCs w:val="18"/>
              </w:rPr>
              <w:t>Debe indicar fecha desde</w:t>
            </w:r>
            <w:r>
              <w:rPr>
                <w:rFonts w:ascii="Tahoma" w:hAnsi="Tahoma" w:cs="Tahoma"/>
                <w:sz w:val="18"/>
                <w:szCs w:val="18"/>
              </w:rPr>
              <w:t>”</w:t>
            </w:r>
          </w:p>
        </w:tc>
      </w:tr>
      <w:tr w:rsidR="009F5CED" w:rsidRPr="00B4478A" w14:paraId="3EB7F1D6" w14:textId="77777777" w:rsidTr="00A927B8">
        <w:tc>
          <w:tcPr>
            <w:tcW w:w="868" w:type="dxa"/>
          </w:tcPr>
          <w:p w14:paraId="0B5EAED5" w14:textId="77777777" w:rsidR="009F5CED" w:rsidRDefault="009F5CED" w:rsidP="009F5CED">
            <w:pPr>
              <w:spacing w:line="360" w:lineRule="auto"/>
              <w:rPr>
                <w:rFonts w:ascii="Tahoma" w:hAnsi="Tahoma" w:cs="Tahoma"/>
                <w:sz w:val="18"/>
                <w:szCs w:val="18"/>
              </w:rPr>
            </w:pPr>
            <w:r>
              <w:rPr>
                <w:rFonts w:ascii="Tahoma" w:hAnsi="Tahoma" w:cs="Tahoma"/>
                <w:sz w:val="18"/>
                <w:szCs w:val="18"/>
              </w:rPr>
              <w:t>2.5</w:t>
            </w:r>
          </w:p>
        </w:tc>
        <w:tc>
          <w:tcPr>
            <w:tcW w:w="8188" w:type="dxa"/>
            <w:gridSpan w:val="4"/>
          </w:tcPr>
          <w:p w14:paraId="4A65CEB6" w14:textId="77777777" w:rsidR="009F5CED" w:rsidRDefault="009F5CED" w:rsidP="009F5CED">
            <w:pPr>
              <w:spacing w:line="360" w:lineRule="auto"/>
              <w:rPr>
                <w:rFonts w:ascii="Tahoma" w:hAnsi="Tahoma" w:cs="Tahoma"/>
                <w:sz w:val="18"/>
                <w:szCs w:val="18"/>
              </w:rPr>
            </w:pPr>
            <w:r>
              <w:rPr>
                <w:rFonts w:ascii="Tahoma" w:hAnsi="Tahoma" w:cs="Tahoma"/>
                <w:sz w:val="18"/>
                <w:szCs w:val="18"/>
              </w:rPr>
              <w:t>Si no se provee el parámetro fecha hasta</w:t>
            </w:r>
            <w:r w:rsidRPr="008A0533">
              <w:rPr>
                <w:rFonts w:ascii="Tahoma" w:hAnsi="Tahoma" w:cs="Tahoma"/>
                <w:sz w:val="18"/>
                <w:szCs w:val="18"/>
              </w:rPr>
              <w:t>, el sistema retornará el código 50</w:t>
            </w:r>
            <w:r>
              <w:rPr>
                <w:rFonts w:ascii="Tahoma" w:hAnsi="Tahoma" w:cs="Tahoma"/>
                <w:sz w:val="18"/>
                <w:szCs w:val="18"/>
              </w:rPr>
              <w:t>5</w:t>
            </w:r>
            <w:r w:rsidRPr="008A0533">
              <w:rPr>
                <w:rFonts w:ascii="Tahoma" w:hAnsi="Tahoma" w:cs="Tahoma"/>
                <w:sz w:val="18"/>
                <w:szCs w:val="18"/>
              </w:rPr>
              <w:t xml:space="preserve"> y el mensaje “</w:t>
            </w:r>
            <w:r w:rsidRPr="00802B87">
              <w:rPr>
                <w:rFonts w:ascii="Tahoma" w:hAnsi="Tahoma" w:cs="Tahoma"/>
                <w:sz w:val="18"/>
                <w:szCs w:val="18"/>
              </w:rPr>
              <w:t>Debe indicar fecha hasta</w:t>
            </w:r>
            <w:r w:rsidRPr="008A0533">
              <w:rPr>
                <w:rFonts w:ascii="Tahoma" w:hAnsi="Tahoma" w:cs="Tahoma"/>
                <w:sz w:val="18"/>
                <w:szCs w:val="18"/>
              </w:rPr>
              <w:t>”</w:t>
            </w:r>
          </w:p>
        </w:tc>
      </w:tr>
      <w:tr w:rsidR="009F5CED" w:rsidRPr="00B4478A" w14:paraId="4776363C" w14:textId="77777777" w:rsidTr="00A927B8">
        <w:tc>
          <w:tcPr>
            <w:tcW w:w="868" w:type="dxa"/>
          </w:tcPr>
          <w:p w14:paraId="31C570CA" w14:textId="77777777" w:rsidR="009F5CED" w:rsidRDefault="009F5CED" w:rsidP="009F5CED">
            <w:pPr>
              <w:spacing w:line="360" w:lineRule="auto"/>
              <w:rPr>
                <w:rFonts w:ascii="Tahoma" w:hAnsi="Tahoma" w:cs="Tahoma"/>
                <w:sz w:val="18"/>
                <w:szCs w:val="18"/>
              </w:rPr>
            </w:pPr>
            <w:r>
              <w:rPr>
                <w:rFonts w:ascii="Tahoma" w:hAnsi="Tahoma" w:cs="Tahoma"/>
                <w:sz w:val="18"/>
                <w:szCs w:val="18"/>
              </w:rPr>
              <w:t>2.6</w:t>
            </w:r>
          </w:p>
        </w:tc>
        <w:tc>
          <w:tcPr>
            <w:tcW w:w="8188" w:type="dxa"/>
            <w:gridSpan w:val="4"/>
          </w:tcPr>
          <w:p w14:paraId="7E84CB3F" w14:textId="77777777" w:rsidR="009F5CED" w:rsidRDefault="009F5CED" w:rsidP="009F5CED">
            <w:pPr>
              <w:spacing w:line="360" w:lineRule="auto"/>
              <w:rPr>
                <w:rFonts w:ascii="Tahoma" w:hAnsi="Tahoma" w:cs="Tahoma"/>
                <w:sz w:val="18"/>
                <w:szCs w:val="18"/>
              </w:rPr>
            </w:pPr>
            <w:r>
              <w:rPr>
                <w:rFonts w:ascii="Tahoma" w:hAnsi="Tahoma" w:cs="Tahoma"/>
                <w:sz w:val="18"/>
                <w:szCs w:val="18"/>
              </w:rPr>
              <w:t>Si no se provee identificador de entidad, el sistema retornará el código 506 y el mensaje “</w:t>
            </w:r>
            <w:r w:rsidRPr="004D442B">
              <w:rPr>
                <w:rFonts w:ascii="Tahoma" w:hAnsi="Tahoma" w:cs="Tahoma"/>
                <w:sz w:val="18"/>
                <w:szCs w:val="18"/>
              </w:rPr>
              <w:t>Debe indicar tipo de evento a consultar</w:t>
            </w:r>
            <w:r>
              <w:rPr>
                <w:rFonts w:ascii="Tahoma" w:hAnsi="Tahoma" w:cs="Tahoma"/>
                <w:sz w:val="18"/>
                <w:szCs w:val="18"/>
              </w:rPr>
              <w:t>”</w:t>
            </w:r>
          </w:p>
        </w:tc>
      </w:tr>
      <w:tr w:rsidR="009F5CED" w:rsidRPr="00B4478A" w14:paraId="44BB3E91" w14:textId="77777777" w:rsidTr="00A927B8">
        <w:tc>
          <w:tcPr>
            <w:tcW w:w="868" w:type="dxa"/>
          </w:tcPr>
          <w:p w14:paraId="1D0B6980" w14:textId="77777777" w:rsidR="009F5CED" w:rsidRDefault="009F5CED" w:rsidP="009F5CED">
            <w:pPr>
              <w:spacing w:line="360" w:lineRule="auto"/>
              <w:rPr>
                <w:rFonts w:ascii="Tahoma" w:hAnsi="Tahoma" w:cs="Tahoma"/>
                <w:sz w:val="18"/>
                <w:szCs w:val="18"/>
              </w:rPr>
            </w:pPr>
            <w:r>
              <w:rPr>
                <w:rFonts w:ascii="Tahoma" w:hAnsi="Tahoma" w:cs="Tahoma"/>
                <w:sz w:val="18"/>
                <w:szCs w:val="18"/>
              </w:rPr>
              <w:t>2.7</w:t>
            </w:r>
          </w:p>
        </w:tc>
        <w:tc>
          <w:tcPr>
            <w:tcW w:w="8188" w:type="dxa"/>
            <w:gridSpan w:val="4"/>
          </w:tcPr>
          <w:p w14:paraId="59DB14D6" w14:textId="77777777" w:rsidR="009F5CED" w:rsidRDefault="009F5CED" w:rsidP="009F5CED">
            <w:pPr>
              <w:spacing w:line="360" w:lineRule="auto"/>
              <w:rPr>
                <w:rFonts w:ascii="Tahoma" w:hAnsi="Tahoma" w:cs="Tahoma"/>
                <w:sz w:val="18"/>
                <w:szCs w:val="18"/>
              </w:rPr>
            </w:pPr>
            <w:r>
              <w:rPr>
                <w:rFonts w:ascii="Tahoma" w:hAnsi="Tahoma" w:cs="Tahoma"/>
                <w:sz w:val="18"/>
                <w:szCs w:val="18"/>
              </w:rPr>
              <w:t>Si el valor del parámetro fecha desde es posterior al valor del parámetro fecha hasta</w:t>
            </w:r>
            <w:r w:rsidRPr="008A0533">
              <w:rPr>
                <w:rFonts w:ascii="Tahoma" w:hAnsi="Tahoma" w:cs="Tahoma"/>
                <w:sz w:val="18"/>
                <w:szCs w:val="18"/>
              </w:rPr>
              <w:t>, el sistema retornará el código 50</w:t>
            </w:r>
            <w:r>
              <w:rPr>
                <w:rFonts w:ascii="Tahoma" w:hAnsi="Tahoma" w:cs="Tahoma"/>
                <w:sz w:val="18"/>
                <w:szCs w:val="18"/>
              </w:rPr>
              <w:t>7</w:t>
            </w:r>
            <w:r w:rsidRPr="008A0533">
              <w:rPr>
                <w:rFonts w:ascii="Tahoma" w:hAnsi="Tahoma" w:cs="Tahoma"/>
                <w:sz w:val="18"/>
                <w:szCs w:val="18"/>
              </w:rPr>
              <w:t xml:space="preserve"> y el mensaje “</w:t>
            </w:r>
            <w:r w:rsidRPr="004035C0">
              <w:rPr>
                <w:rFonts w:ascii="Tahoma" w:hAnsi="Tahoma" w:cs="Tahoma"/>
                <w:sz w:val="18"/>
                <w:szCs w:val="18"/>
              </w:rPr>
              <w:t>Fecha desde no puede ser mayor a fecha hasta</w:t>
            </w:r>
            <w:r w:rsidRPr="008A0533">
              <w:rPr>
                <w:rFonts w:ascii="Tahoma" w:hAnsi="Tahoma" w:cs="Tahoma"/>
                <w:sz w:val="18"/>
                <w:szCs w:val="18"/>
              </w:rPr>
              <w:t>”</w:t>
            </w:r>
          </w:p>
        </w:tc>
      </w:tr>
      <w:tr w:rsidR="009F5CED" w:rsidRPr="00B4478A" w14:paraId="326F3A11" w14:textId="77777777" w:rsidTr="00A927B8">
        <w:tc>
          <w:tcPr>
            <w:tcW w:w="868" w:type="dxa"/>
          </w:tcPr>
          <w:p w14:paraId="5E5C1EEF" w14:textId="77777777" w:rsidR="009F5CED" w:rsidRDefault="009F5CED" w:rsidP="009F5CED">
            <w:pPr>
              <w:spacing w:line="360" w:lineRule="auto"/>
              <w:rPr>
                <w:rFonts w:ascii="Tahoma" w:hAnsi="Tahoma" w:cs="Tahoma"/>
                <w:sz w:val="18"/>
                <w:szCs w:val="18"/>
              </w:rPr>
            </w:pPr>
            <w:r>
              <w:rPr>
                <w:rFonts w:ascii="Tahoma" w:hAnsi="Tahoma" w:cs="Tahoma"/>
                <w:sz w:val="18"/>
                <w:szCs w:val="18"/>
              </w:rPr>
              <w:lastRenderedPageBreak/>
              <w:t>2.8</w:t>
            </w:r>
          </w:p>
        </w:tc>
        <w:tc>
          <w:tcPr>
            <w:tcW w:w="8188" w:type="dxa"/>
            <w:gridSpan w:val="4"/>
          </w:tcPr>
          <w:p w14:paraId="0F1BA400" w14:textId="77777777" w:rsidR="009F5CED" w:rsidRDefault="009F5CED" w:rsidP="009F5CED">
            <w:pPr>
              <w:spacing w:line="360" w:lineRule="auto"/>
              <w:rPr>
                <w:rFonts w:ascii="Tahoma" w:hAnsi="Tahoma" w:cs="Tahoma"/>
                <w:sz w:val="18"/>
                <w:szCs w:val="18"/>
              </w:rPr>
            </w:pPr>
            <w:r w:rsidRPr="008A0533">
              <w:rPr>
                <w:rFonts w:ascii="Tahoma" w:hAnsi="Tahoma" w:cs="Tahoma"/>
                <w:sz w:val="18"/>
                <w:szCs w:val="18"/>
              </w:rPr>
              <w:t xml:space="preserve">Si </w:t>
            </w:r>
            <w:r>
              <w:rPr>
                <w:rFonts w:ascii="Tahoma" w:hAnsi="Tahoma" w:cs="Tahoma"/>
                <w:sz w:val="18"/>
                <w:szCs w:val="18"/>
              </w:rPr>
              <w:t>ocurre un error al validar el rango de tiempo entre los valores de los parámetros fecha desde y fecha hasta</w:t>
            </w:r>
            <w:r w:rsidRPr="008A0533">
              <w:rPr>
                <w:rFonts w:ascii="Tahoma" w:hAnsi="Tahoma" w:cs="Tahoma"/>
                <w:sz w:val="18"/>
                <w:szCs w:val="18"/>
              </w:rPr>
              <w:t>, el sistema retornará el código 50</w:t>
            </w:r>
            <w:r>
              <w:rPr>
                <w:rFonts w:ascii="Tahoma" w:hAnsi="Tahoma" w:cs="Tahoma"/>
                <w:sz w:val="18"/>
                <w:szCs w:val="18"/>
              </w:rPr>
              <w:t>8</w:t>
            </w:r>
            <w:r w:rsidRPr="008A0533">
              <w:rPr>
                <w:rFonts w:ascii="Tahoma" w:hAnsi="Tahoma" w:cs="Tahoma"/>
                <w:sz w:val="18"/>
                <w:szCs w:val="18"/>
              </w:rPr>
              <w:t xml:space="preserve"> y el mensaje “</w:t>
            </w:r>
            <w:r w:rsidRPr="00F318D3">
              <w:rPr>
                <w:rFonts w:ascii="Tahoma" w:hAnsi="Tahoma" w:cs="Tahoma"/>
                <w:sz w:val="18"/>
                <w:szCs w:val="18"/>
              </w:rPr>
              <w:t>Error al validar rango de tiempo entre fecha desde y fecha hasta</w:t>
            </w:r>
            <w:r w:rsidRPr="008A0533">
              <w:rPr>
                <w:rFonts w:ascii="Tahoma" w:hAnsi="Tahoma" w:cs="Tahoma"/>
                <w:sz w:val="18"/>
                <w:szCs w:val="18"/>
              </w:rPr>
              <w:t>”</w:t>
            </w:r>
          </w:p>
        </w:tc>
      </w:tr>
      <w:tr w:rsidR="009F5CED" w:rsidRPr="00B4478A" w14:paraId="1562DCD7" w14:textId="77777777" w:rsidTr="00A927B8">
        <w:tc>
          <w:tcPr>
            <w:tcW w:w="868" w:type="dxa"/>
          </w:tcPr>
          <w:p w14:paraId="70135C24" w14:textId="77777777" w:rsidR="009F5CED" w:rsidRDefault="009F5CED" w:rsidP="009F5CED">
            <w:pPr>
              <w:spacing w:line="360" w:lineRule="auto"/>
              <w:rPr>
                <w:rFonts w:ascii="Tahoma" w:hAnsi="Tahoma" w:cs="Tahoma"/>
                <w:sz w:val="18"/>
                <w:szCs w:val="18"/>
              </w:rPr>
            </w:pPr>
            <w:r>
              <w:rPr>
                <w:rFonts w:ascii="Tahoma" w:hAnsi="Tahoma" w:cs="Tahoma"/>
                <w:sz w:val="18"/>
                <w:szCs w:val="18"/>
              </w:rPr>
              <w:t>2.9</w:t>
            </w:r>
          </w:p>
        </w:tc>
        <w:tc>
          <w:tcPr>
            <w:tcW w:w="8188" w:type="dxa"/>
            <w:gridSpan w:val="4"/>
          </w:tcPr>
          <w:p w14:paraId="31C2B33C" w14:textId="52B1734A" w:rsidR="009F5CED" w:rsidRDefault="009F5CED" w:rsidP="009F5CED">
            <w:pPr>
              <w:spacing w:line="360" w:lineRule="auto"/>
              <w:rPr>
                <w:rFonts w:ascii="Tahoma" w:hAnsi="Tahoma" w:cs="Tahoma"/>
                <w:sz w:val="18"/>
                <w:szCs w:val="18"/>
              </w:rPr>
            </w:pPr>
            <w:r w:rsidRPr="008A0533">
              <w:rPr>
                <w:rFonts w:ascii="Tahoma" w:hAnsi="Tahoma" w:cs="Tahoma"/>
                <w:sz w:val="18"/>
                <w:szCs w:val="18"/>
              </w:rPr>
              <w:t xml:space="preserve">Si </w:t>
            </w:r>
            <w:r>
              <w:rPr>
                <w:rFonts w:ascii="Tahoma" w:hAnsi="Tahoma" w:cs="Tahoma"/>
                <w:sz w:val="18"/>
                <w:szCs w:val="18"/>
              </w:rPr>
              <w:t>el rango de tiempo entre el valor de fecha desde y fecha hasta supera el límite permitido (1 mes</w:t>
            </w:r>
            <w:r w:rsidR="005E011A">
              <w:rPr>
                <w:rFonts w:ascii="Tahoma" w:hAnsi="Tahoma" w:cs="Tahoma"/>
                <w:sz w:val="18"/>
                <w:szCs w:val="18"/>
              </w:rPr>
              <w:t xml:space="preserve"> para tipo de Evento </w:t>
            </w:r>
            <w:r w:rsidR="006145CB">
              <w:rPr>
                <w:rFonts w:ascii="Tahoma" w:hAnsi="Tahoma" w:cs="Tahoma"/>
                <w:sz w:val="18"/>
                <w:szCs w:val="18"/>
              </w:rPr>
              <w:t xml:space="preserve">1: Solicitud, 2: Cumplimiento y </w:t>
            </w:r>
            <w:r w:rsidR="005E011A">
              <w:rPr>
                <w:rFonts w:ascii="Tahoma" w:hAnsi="Tahoma" w:cs="Tahoma"/>
                <w:sz w:val="18"/>
                <w:szCs w:val="18"/>
              </w:rPr>
              <w:t>una semana para tipo de Evento 3</w:t>
            </w:r>
            <w:r w:rsidR="006145CB">
              <w:rPr>
                <w:rFonts w:ascii="Tahoma" w:hAnsi="Tahoma" w:cs="Tahoma"/>
                <w:sz w:val="18"/>
                <w:szCs w:val="18"/>
              </w:rPr>
              <w:t xml:space="preserve">: </w:t>
            </w:r>
            <w:r w:rsidR="00020FB2">
              <w:rPr>
                <w:rFonts w:ascii="Tahoma" w:hAnsi="Tahoma" w:cs="Tahoma"/>
                <w:sz w:val="18"/>
                <w:szCs w:val="18"/>
              </w:rPr>
              <w:t>Dictamen</w:t>
            </w:r>
            <w:r>
              <w:rPr>
                <w:rFonts w:ascii="Tahoma" w:hAnsi="Tahoma" w:cs="Tahoma"/>
                <w:sz w:val="18"/>
                <w:szCs w:val="18"/>
              </w:rPr>
              <w:t>)</w:t>
            </w:r>
            <w:r w:rsidRPr="008A0533">
              <w:rPr>
                <w:rFonts w:ascii="Tahoma" w:hAnsi="Tahoma" w:cs="Tahoma"/>
                <w:sz w:val="18"/>
                <w:szCs w:val="18"/>
              </w:rPr>
              <w:t>, el sistema retornará el código 50</w:t>
            </w:r>
            <w:r>
              <w:rPr>
                <w:rFonts w:ascii="Tahoma" w:hAnsi="Tahoma" w:cs="Tahoma"/>
                <w:sz w:val="18"/>
                <w:szCs w:val="18"/>
              </w:rPr>
              <w:t>9</w:t>
            </w:r>
            <w:r w:rsidRPr="008A0533">
              <w:rPr>
                <w:rFonts w:ascii="Tahoma" w:hAnsi="Tahoma" w:cs="Tahoma"/>
                <w:sz w:val="18"/>
                <w:szCs w:val="18"/>
              </w:rPr>
              <w:t xml:space="preserve"> y el mensaje “</w:t>
            </w:r>
            <w:r w:rsidRPr="00EC3AE0">
              <w:rPr>
                <w:rFonts w:ascii="Tahoma" w:hAnsi="Tahoma" w:cs="Tahoma"/>
                <w:sz w:val="18"/>
                <w:szCs w:val="18"/>
              </w:rPr>
              <w:t>El rango de tiempo entre fecha desde y fecha hasta superan el m</w:t>
            </w:r>
            <w:r>
              <w:rPr>
                <w:rFonts w:ascii="Tahoma" w:hAnsi="Tahoma" w:cs="Tahoma"/>
                <w:sz w:val="18"/>
                <w:szCs w:val="18"/>
              </w:rPr>
              <w:t>á</w:t>
            </w:r>
            <w:r w:rsidRPr="00EC3AE0">
              <w:rPr>
                <w:rFonts w:ascii="Tahoma" w:hAnsi="Tahoma" w:cs="Tahoma"/>
                <w:sz w:val="18"/>
                <w:szCs w:val="18"/>
              </w:rPr>
              <w:t>ximo permitido</w:t>
            </w:r>
            <w:r w:rsidRPr="008A0533">
              <w:rPr>
                <w:rFonts w:ascii="Tahoma" w:hAnsi="Tahoma" w:cs="Tahoma"/>
                <w:sz w:val="18"/>
                <w:szCs w:val="18"/>
              </w:rPr>
              <w:t>”</w:t>
            </w:r>
          </w:p>
        </w:tc>
      </w:tr>
      <w:tr w:rsidR="009F5CED" w:rsidRPr="00B4478A" w14:paraId="543C67EB" w14:textId="77777777" w:rsidTr="00A927B8">
        <w:tc>
          <w:tcPr>
            <w:tcW w:w="868" w:type="dxa"/>
          </w:tcPr>
          <w:p w14:paraId="0CBEE7FE" w14:textId="77777777" w:rsidR="009F5CED" w:rsidRDefault="009F5CED" w:rsidP="009F5CED">
            <w:pPr>
              <w:spacing w:line="360" w:lineRule="auto"/>
              <w:rPr>
                <w:rFonts w:ascii="Tahoma" w:hAnsi="Tahoma" w:cs="Tahoma"/>
                <w:sz w:val="18"/>
                <w:szCs w:val="18"/>
              </w:rPr>
            </w:pPr>
            <w:r>
              <w:rPr>
                <w:rFonts w:ascii="Tahoma" w:hAnsi="Tahoma" w:cs="Tahoma"/>
                <w:sz w:val="18"/>
                <w:szCs w:val="18"/>
              </w:rPr>
              <w:t>2.10</w:t>
            </w:r>
          </w:p>
        </w:tc>
        <w:tc>
          <w:tcPr>
            <w:tcW w:w="8188" w:type="dxa"/>
            <w:gridSpan w:val="4"/>
          </w:tcPr>
          <w:p w14:paraId="12D6C47B" w14:textId="77777777" w:rsidR="009F5CED" w:rsidRDefault="009F5CED" w:rsidP="009F5CED">
            <w:pPr>
              <w:spacing w:line="360" w:lineRule="auto"/>
              <w:rPr>
                <w:rFonts w:ascii="Tahoma" w:hAnsi="Tahoma" w:cs="Tahoma"/>
                <w:sz w:val="18"/>
                <w:szCs w:val="18"/>
              </w:rPr>
            </w:pPr>
            <w:r>
              <w:rPr>
                <w:rFonts w:ascii="Tahoma" w:hAnsi="Tahoma" w:cs="Tahoma"/>
                <w:sz w:val="18"/>
                <w:szCs w:val="18"/>
              </w:rPr>
              <w:t xml:space="preserve">Si no se logra determinar la entidad a través del token de </w:t>
            </w:r>
            <w:r w:rsidRPr="007C709D">
              <w:rPr>
                <w:rFonts w:ascii="Tahoma" w:hAnsi="Tahoma" w:cs="Tahoma"/>
                <w:sz w:val="18"/>
                <w:szCs w:val="18"/>
              </w:rPr>
              <w:t>autenticación</w:t>
            </w:r>
            <w:r>
              <w:rPr>
                <w:rFonts w:ascii="Tahoma" w:hAnsi="Tahoma" w:cs="Tahoma"/>
                <w:sz w:val="18"/>
                <w:szCs w:val="18"/>
              </w:rPr>
              <w:t xml:space="preserve"> y el identificador de entidad provisto, el servicio retornará el código 510 y el mensaje “No se pudo determinar entidad”</w:t>
            </w:r>
          </w:p>
        </w:tc>
      </w:tr>
      <w:tr w:rsidR="009F5CED" w:rsidRPr="00B4478A" w14:paraId="1C1C3276" w14:textId="77777777" w:rsidTr="00A927B8">
        <w:tc>
          <w:tcPr>
            <w:tcW w:w="868" w:type="dxa"/>
          </w:tcPr>
          <w:p w14:paraId="2C6B75EB" w14:textId="77777777" w:rsidR="009F5CED" w:rsidRDefault="009F5CED" w:rsidP="009F5CED">
            <w:pPr>
              <w:spacing w:line="360" w:lineRule="auto"/>
              <w:rPr>
                <w:rFonts w:ascii="Tahoma" w:hAnsi="Tahoma" w:cs="Tahoma"/>
                <w:sz w:val="18"/>
                <w:szCs w:val="18"/>
              </w:rPr>
            </w:pPr>
            <w:r>
              <w:rPr>
                <w:rFonts w:ascii="Tahoma" w:hAnsi="Tahoma" w:cs="Tahoma"/>
                <w:sz w:val="18"/>
                <w:szCs w:val="18"/>
              </w:rPr>
              <w:t>2.11</w:t>
            </w:r>
          </w:p>
        </w:tc>
        <w:tc>
          <w:tcPr>
            <w:tcW w:w="8188" w:type="dxa"/>
            <w:gridSpan w:val="4"/>
          </w:tcPr>
          <w:p w14:paraId="31978027" w14:textId="05EB9EE9" w:rsidR="009F5CED" w:rsidRDefault="009F5CED" w:rsidP="009F5CED">
            <w:pPr>
              <w:spacing w:line="360" w:lineRule="auto"/>
              <w:rPr>
                <w:rFonts w:ascii="Tahoma" w:hAnsi="Tahoma" w:cs="Tahoma"/>
                <w:sz w:val="18"/>
                <w:szCs w:val="18"/>
              </w:rPr>
            </w:pPr>
            <w:r>
              <w:rPr>
                <w:rFonts w:ascii="Tahoma" w:hAnsi="Tahoma" w:cs="Tahoma"/>
                <w:sz w:val="18"/>
                <w:szCs w:val="18"/>
              </w:rPr>
              <w:t>Si el tipo de evento provisto no corresponde a los aceptados por el sistema (1: Solicitud, 2: Cumplimiento</w:t>
            </w:r>
            <w:r w:rsidR="00EA121B">
              <w:rPr>
                <w:rFonts w:ascii="Tahoma" w:hAnsi="Tahoma" w:cs="Tahoma"/>
                <w:sz w:val="18"/>
                <w:szCs w:val="18"/>
              </w:rPr>
              <w:t>, 3:</w:t>
            </w:r>
            <w:r w:rsidR="00C86056">
              <w:rPr>
                <w:rFonts w:ascii="Tahoma" w:hAnsi="Tahoma" w:cs="Tahoma"/>
                <w:sz w:val="18"/>
                <w:szCs w:val="18"/>
              </w:rPr>
              <w:t xml:space="preserve"> </w:t>
            </w:r>
            <w:r w:rsidR="00EA121B">
              <w:rPr>
                <w:rFonts w:ascii="Tahoma" w:hAnsi="Tahoma" w:cs="Tahoma"/>
                <w:sz w:val="18"/>
                <w:szCs w:val="18"/>
              </w:rPr>
              <w:t>Dictamen</w:t>
            </w:r>
            <w:r>
              <w:rPr>
                <w:rFonts w:ascii="Tahoma" w:hAnsi="Tahoma" w:cs="Tahoma"/>
                <w:sz w:val="18"/>
                <w:szCs w:val="18"/>
              </w:rPr>
              <w:t>), el sistema retornará el código 511 y el mensaje “Tipo de evento inválido”</w:t>
            </w:r>
          </w:p>
        </w:tc>
      </w:tr>
      <w:tr w:rsidR="001C6A19" w:rsidRPr="00B4478A" w14:paraId="4D3BA6DB" w14:textId="77777777" w:rsidTr="00A927B8">
        <w:tc>
          <w:tcPr>
            <w:tcW w:w="868" w:type="dxa"/>
          </w:tcPr>
          <w:p w14:paraId="00C887A0" w14:textId="77777777" w:rsidR="001C6A19" w:rsidRDefault="00FB4066" w:rsidP="001C6A19">
            <w:pPr>
              <w:spacing w:line="360" w:lineRule="auto"/>
              <w:rPr>
                <w:rFonts w:ascii="Tahoma" w:hAnsi="Tahoma" w:cs="Tahoma"/>
                <w:sz w:val="18"/>
                <w:szCs w:val="18"/>
              </w:rPr>
            </w:pPr>
            <w:r>
              <w:rPr>
                <w:rFonts w:ascii="Tahoma" w:hAnsi="Tahoma" w:cs="Tahoma"/>
                <w:sz w:val="18"/>
                <w:szCs w:val="18"/>
              </w:rPr>
              <w:t>3</w:t>
            </w:r>
            <w:r w:rsidR="001C6A19">
              <w:rPr>
                <w:rFonts w:ascii="Tahoma" w:hAnsi="Tahoma" w:cs="Tahoma"/>
                <w:sz w:val="18"/>
                <w:szCs w:val="18"/>
              </w:rPr>
              <w:t>.1</w:t>
            </w:r>
          </w:p>
        </w:tc>
        <w:tc>
          <w:tcPr>
            <w:tcW w:w="8188" w:type="dxa"/>
            <w:gridSpan w:val="4"/>
          </w:tcPr>
          <w:p w14:paraId="2807C5CA" w14:textId="77777777" w:rsidR="001C6A19" w:rsidRDefault="001C6A19" w:rsidP="001C6A19">
            <w:pPr>
              <w:spacing w:line="360" w:lineRule="auto"/>
              <w:rPr>
                <w:rFonts w:ascii="Tahoma" w:hAnsi="Tahoma" w:cs="Tahoma"/>
                <w:sz w:val="18"/>
                <w:szCs w:val="18"/>
              </w:rPr>
            </w:pPr>
            <w:r>
              <w:rPr>
                <w:rFonts w:ascii="Tahoma" w:hAnsi="Tahoma" w:cs="Tahoma"/>
                <w:sz w:val="18"/>
                <w:szCs w:val="18"/>
              </w:rPr>
              <w:t>En caso de cualquier error interno, distinto a los enumerados anteriormente, el servicio retornará el código 500 y el mensaje “</w:t>
            </w:r>
            <w:r w:rsidRPr="00F04CC2">
              <w:rPr>
                <w:rFonts w:ascii="Tahoma" w:hAnsi="Tahoma" w:cs="Tahoma"/>
                <w:sz w:val="18"/>
                <w:szCs w:val="18"/>
              </w:rPr>
              <w:t>No se pudo ejecutar la acci</w:t>
            </w:r>
            <w:r>
              <w:rPr>
                <w:rFonts w:ascii="Tahoma" w:hAnsi="Tahoma" w:cs="Tahoma"/>
                <w:sz w:val="18"/>
                <w:szCs w:val="18"/>
              </w:rPr>
              <w:t>ó</w:t>
            </w:r>
            <w:r w:rsidRPr="00F04CC2">
              <w:rPr>
                <w:rFonts w:ascii="Tahoma" w:hAnsi="Tahoma" w:cs="Tahoma"/>
                <w:sz w:val="18"/>
                <w:szCs w:val="18"/>
              </w:rPr>
              <w:t>n por problema t</w:t>
            </w:r>
            <w:r>
              <w:rPr>
                <w:rFonts w:ascii="Tahoma" w:hAnsi="Tahoma" w:cs="Tahoma"/>
                <w:sz w:val="18"/>
                <w:szCs w:val="18"/>
              </w:rPr>
              <w:t>é</w:t>
            </w:r>
            <w:r w:rsidRPr="00F04CC2">
              <w:rPr>
                <w:rFonts w:ascii="Tahoma" w:hAnsi="Tahoma" w:cs="Tahoma"/>
                <w:sz w:val="18"/>
                <w:szCs w:val="18"/>
              </w:rPr>
              <w:t>cnico</w:t>
            </w:r>
            <w:r>
              <w:rPr>
                <w:rFonts w:ascii="Tahoma" w:hAnsi="Tahoma" w:cs="Tahoma"/>
                <w:sz w:val="18"/>
                <w:szCs w:val="18"/>
              </w:rPr>
              <w:t>”</w:t>
            </w:r>
          </w:p>
        </w:tc>
      </w:tr>
      <w:tr w:rsidR="001C6A19" w:rsidRPr="00B4478A" w14:paraId="67F5F985" w14:textId="77777777" w:rsidTr="00A927B8">
        <w:tc>
          <w:tcPr>
            <w:tcW w:w="868" w:type="dxa"/>
          </w:tcPr>
          <w:p w14:paraId="047D080D" w14:textId="77777777" w:rsidR="001C6A19" w:rsidRDefault="00FB4066" w:rsidP="001C6A19">
            <w:pPr>
              <w:spacing w:line="360" w:lineRule="auto"/>
              <w:rPr>
                <w:rFonts w:ascii="Tahoma" w:hAnsi="Tahoma" w:cs="Tahoma"/>
                <w:sz w:val="18"/>
                <w:szCs w:val="18"/>
              </w:rPr>
            </w:pPr>
            <w:r>
              <w:rPr>
                <w:rFonts w:ascii="Tahoma" w:hAnsi="Tahoma" w:cs="Tahoma"/>
                <w:sz w:val="18"/>
                <w:szCs w:val="18"/>
              </w:rPr>
              <w:t>3</w:t>
            </w:r>
            <w:r w:rsidR="001C6A19">
              <w:rPr>
                <w:rFonts w:ascii="Tahoma" w:hAnsi="Tahoma" w:cs="Tahoma"/>
                <w:sz w:val="18"/>
                <w:szCs w:val="18"/>
              </w:rPr>
              <w:t>.</w:t>
            </w:r>
            <w:r w:rsidR="001F0F3B">
              <w:rPr>
                <w:rFonts w:ascii="Tahoma" w:hAnsi="Tahoma" w:cs="Tahoma"/>
                <w:sz w:val="18"/>
                <w:szCs w:val="18"/>
              </w:rPr>
              <w:t>2</w:t>
            </w:r>
          </w:p>
        </w:tc>
        <w:tc>
          <w:tcPr>
            <w:tcW w:w="8188" w:type="dxa"/>
            <w:gridSpan w:val="4"/>
          </w:tcPr>
          <w:p w14:paraId="4BAA867B" w14:textId="77777777" w:rsidR="001C6A19" w:rsidRDefault="001C6A19" w:rsidP="001C6A19">
            <w:pPr>
              <w:spacing w:line="360" w:lineRule="auto"/>
              <w:rPr>
                <w:rFonts w:ascii="Tahoma" w:hAnsi="Tahoma" w:cs="Tahoma"/>
                <w:sz w:val="18"/>
                <w:szCs w:val="18"/>
              </w:rPr>
            </w:pPr>
            <w:r>
              <w:rPr>
                <w:rFonts w:ascii="Tahoma" w:hAnsi="Tahoma" w:cs="Tahoma"/>
                <w:sz w:val="18"/>
                <w:szCs w:val="18"/>
              </w:rPr>
              <w:t>Si la entidad no tiene eventos, el servicio retornará el código 200 y el mensaje “OK”, pero sin incluir registros en la lista de resultados</w:t>
            </w:r>
          </w:p>
        </w:tc>
      </w:tr>
    </w:tbl>
    <w:p w14:paraId="62723F2D" w14:textId="77777777" w:rsidR="003E21C7" w:rsidRDefault="003E21C7" w:rsidP="003011BD">
      <w:pPr>
        <w:pStyle w:val="TEC-Normal"/>
      </w:pPr>
    </w:p>
    <w:p w14:paraId="53EE95B6" w14:textId="77777777" w:rsidR="00197624" w:rsidRDefault="00197624" w:rsidP="003011BD">
      <w:pPr>
        <w:pStyle w:val="TEC-Normal"/>
      </w:pPr>
    </w:p>
    <w:p w14:paraId="02F24455" w14:textId="77777777" w:rsidR="00C271E9" w:rsidRDefault="00C271E9" w:rsidP="003011BD">
      <w:pPr>
        <w:pStyle w:val="TEC-Normal"/>
      </w:pPr>
    </w:p>
    <w:p w14:paraId="233422DC" w14:textId="77777777" w:rsidR="004414A6" w:rsidRDefault="004414A6" w:rsidP="003011BD">
      <w:pPr>
        <w:pStyle w:val="TEC-Normal"/>
      </w:pPr>
    </w:p>
    <w:p w14:paraId="222A0B52" w14:textId="77777777" w:rsidR="005A4E40" w:rsidRPr="00D53BF5" w:rsidRDefault="005A4E40" w:rsidP="00C87ACD">
      <w:pPr>
        <w:pStyle w:val="TEC-Ttulo2"/>
      </w:pPr>
      <w:bookmarkStart w:id="15" w:name="_Toc113622551"/>
      <w:r>
        <w:t>CU00</w:t>
      </w:r>
      <w:r w:rsidR="00A709DD">
        <w:t>3</w:t>
      </w:r>
      <w:r>
        <w:t xml:space="preserve"> – Consultar D</w:t>
      </w:r>
      <w:r w:rsidR="00E25896">
        <w:t xml:space="preserve">etalle </w:t>
      </w:r>
      <w:r w:rsidR="001B7966">
        <w:t>Evento</w:t>
      </w:r>
      <w:bookmarkEnd w:id="15"/>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868"/>
        <w:gridCol w:w="1074"/>
        <w:gridCol w:w="1788"/>
        <w:gridCol w:w="636"/>
        <w:gridCol w:w="4464"/>
      </w:tblGrid>
      <w:tr w:rsidR="005A4E40" w:rsidRPr="00B4478A" w14:paraId="5346C30B" w14:textId="77777777" w:rsidTr="00A927B8">
        <w:tc>
          <w:tcPr>
            <w:tcW w:w="1942" w:type="dxa"/>
            <w:gridSpan w:val="2"/>
            <w:shd w:val="clear" w:color="auto" w:fill="auto"/>
          </w:tcPr>
          <w:p w14:paraId="42011883" w14:textId="77777777" w:rsidR="005A4E40" w:rsidRPr="00B4478A" w:rsidRDefault="005A4E40" w:rsidP="00A927B8">
            <w:pPr>
              <w:rPr>
                <w:rFonts w:ascii="Verdana" w:hAnsi="Verdana"/>
                <w:sz w:val="18"/>
              </w:rPr>
            </w:pPr>
            <w:r w:rsidRPr="00B4478A">
              <w:rPr>
                <w:rFonts w:ascii="Verdana" w:hAnsi="Verdana"/>
                <w:sz w:val="18"/>
              </w:rPr>
              <w:t>Actores</w:t>
            </w:r>
          </w:p>
        </w:tc>
        <w:tc>
          <w:tcPr>
            <w:tcW w:w="7114" w:type="dxa"/>
            <w:gridSpan w:val="3"/>
          </w:tcPr>
          <w:p w14:paraId="3F163D9F" w14:textId="77777777" w:rsidR="005A4E40" w:rsidRPr="00B4478A" w:rsidRDefault="005A4E40" w:rsidP="00A927B8">
            <w:pPr>
              <w:spacing w:line="360" w:lineRule="auto"/>
              <w:rPr>
                <w:rFonts w:ascii="Tahoma" w:hAnsi="Tahoma" w:cs="Tahoma"/>
                <w:sz w:val="18"/>
                <w:szCs w:val="18"/>
              </w:rPr>
            </w:pPr>
            <w:r>
              <w:rPr>
                <w:rFonts w:ascii="Tahoma" w:hAnsi="Tahoma" w:cs="Tahoma"/>
                <w:sz w:val="18"/>
                <w:szCs w:val="18"/>
              </w:rPr>
              <w:t>Entidad</w:t>
            </w:r>
          </w:p>
        </w:tc>
      </w:tr>
      <w:tr w:rsidR="005A4E40" w:rsidRPr="00B4478A" w14:paraId="0A57F7B1" w14:textId="77777777" w:rsidTr="00A927B8">
        <w:trPr>
          <w:trHeight w:val="357"/>
        </w:trPr>
        <w:tc>
          <w:tcPr>
            <w:tcW w:w="1942" w:type="dxa"/>
            <w:gridSpan w:val="2"/>
            <w:shd w:val="clear" w:color="auto" w:fill="auto"/>
          </w:tcPr>
          <w:p w14:paraId="5CB5655F" w14:textId="77777777" w:rsidR="005A4E40" w:rsidRPr="00B4478A" w:rsidRDefault="005A4E40" w:rsidP="00A927B8">
            <w:pPr>
              <w:rPr>
                <w:rFonts w:ascii="Verdana" w:hAnsi="Verdana"/>
                <w:i/>
                <w:sz w:val="18"/>
              </w:rPr>
            </w:pPr>
            <w:r w:rsidRPr="00B4478A">
              <w:rPr>
                <w:rFonts w:ascii="Verdana" w:hAnsi="Verdana"/>
                <w:sz w:val="18"/>
              </w:rPr>
              <w:t>Propósito</w:t>
            </w:r>
          </w:p>
        </w:tc>
        <w:tc>
          <w:tcPr>
            <w:tcW w:w="7114" w:type="dxa"/>
            <w:gridSpan w:val="3"/>
          </w:tcPr>
          <w:p w14:paraId="35FEC853" w14:textId="77777777" w:rsidR="005A4E40" w:rsidRPr="00B4478A" w:rsidRDefault="005A4E40" w:rsidP="00A927B8">
            <w:pPr>
              <w:spacing w:line="360" w:lineRule="auto"/>
              <w:rPr>
                <w:rFonts w:ascii="Tahoma" w:hAnsi="Tahoma" w:cs="Tahoma"/>
                <w:sz w:val="18"/>
                <w:szCs w:val="18"/>
              </w:rPr>
            </w:pPr>
            <w:r>
              <w:rPr>
                <w:rFonts w:ascii="Tahoma" w:hAnsi="Tahoma" w:cs="Tahoma"/>
                <w:sz w:val="18"/>
                <w:szCs w:val="18"/>
              </w:rPr>
              <w:t>Retornar</w:t>
            </w:r>
            <w:r w:rsidR="00F700D3">
              <w:rPr>
                <w:rFonts w:ascii="Tahoma" w:hAnsi="Tahoma" w:cs="Tahoma"/>
                <w:sz w:val="18"/>
                <w:szCs w:val="18"/>
              </w:rPr>
              <w:t xml:space="preserve"> el detalle de un evento</w:t>
            </w:r>
            <w:r>
              <w:rPr>
                <w:rFonts w:ascii="Tahoma" w:hAnsi="Tahoma" w:cs="Tahoma"/>
                <w:sz w:val="18"/>
                <w:szCs w:val="18"/>
              </w:rPr>
              <w:t xml:space="preserve"> </w:t>
            </w:r>
            <w:r w:rsidR="00F700D3">
              <w:rPr>
                <w:rFonts w:ascii="Tahoma" w:hAnsi="Tahoma" w:cs="Tahoma"/>
                <w:sz w:val="18"/>
                <w:szCs w:val="18"/>
              </w:rPr>
              <w:t>asociado a una entidad</w:t>
            </w:r>
          </w:p>
        </w:tc>
      </w:tr>
      <w:tr w:rsidR="005A4E40" w:rsidRPr="00B4478A" w14:paraId="6BC3CBEE" w14:textId="77777777" w:rsidTr="00A927B8">
        <w:tc>
          <w:tcPr>
            <w:tcW w:w="1942" w:type="dxa"/>
            <w:gridSpan w:val="2"/>
            <w:shd w:val="clear" w:color="auto" w:fill="auto"/>
          </w:tcPr>
          <w:p w14:paraId="6BC5E51D" w14:textId="77777777" w:rsidR="005A4E40" w:rsidRPr="00B4478A" w:rsidRDefault="005A4E40" w:rsidP="00A927B8">
            <w:pPr>
              <w:rPr>
                <w:rFonts w:ascii="Verdana" w:hAnsi="Verdana"/>
                <w:sz w:val="18"/>
              </w:rPr>
            </w:pPr>
            <w:r w:rsidRPr="00B4478A">
              <w:rPr>
                <w:rFonts w:ascii="Verdana" w:hAnsi="Verdana"/>
                <w:sz w:val="18"/>
              </w:rPr>
              <w:t>Precondición</w:t>
            </w:r>
          </w:p>
        </w:tc>
        <w:tc>
          <w:tcPr>
            <w:tcW w:w="7114" w:type="dxa"/>
            <w:gridSpan w:val="3"/>
          </w:tcPr>
          <w:p w14:paraId="21F382FF" w14:textId="77777777" w:rsidR="005A4E40" w:rsidRDefault="005A4E40" w:rsidP="00A927B8">
            <w:pPr>
              <w:spacing w:line="360" w:lineRule="auto"/>
              <w:rPr>
                <w:rFonts w:ascii="Tahoma" w:hAnsi="Tahoma" w:cs="Tahoma"/>
                <w:sz w:val="18"/>
                <w:szCs w:val="18"/>
              </w:rPr>
            </w:pPr>
            <w:r>
              <w:rPr>
                <w:rFonts w:ascii="Tahoma" w:hAnsi="Tahoma" w:cs="Tahoma"/>
                <w:sz w:val="18"/>
                <w:szCs w:val="18"/>
              </w:rPr>
              <w:t>La entidad</w:t>
            </w:r>
            <w:r w:rsidRPr="00B4478A">
              <w:rPr>
                <w:rFonts w:ascii="Tahoma" w:hAnsi="Tahoma" w:cs="Tahoma"/>
                <w:sz w:val="18"/>
                <w:szCs w:val="18"/>
              </w:rPr>
              <w:t xml:space="preserve"> debe contar con </w:t>
            </w:r>
            <w:r>
              <w:rPr>
                <w:rFonts w:ascii="Tahoma" w:hAnsi="Tahoma" w:cs="Tahoma"/>
                <w:sz w:val="18"/>
                <w:szCs w:val="18"/>
              </w:rPr>
              <w:t>un usuario/contraseña válidos en sistema PAE</w:t>
            </w:r>
          </w:p>
          <w:p w14:paraId="15F5350D" w14:textId="77777777" w:rsidR="005A4E40" w:rsidRDefault="005A4E40" w:rsidP="00A024E5">
            <w:pPr>
              <w:spacing w:line="360" w:lineRule="auto"/>
              <w:jc w:val="both"/>
              <w:rPr>
                <w:rFonts w:ascii="Tahoma" w:hAnsi="Tahoma" w:cs="Tahoma"/>
                <w:sz w:val="18"/>
                <w:szCs w:val="18"/>
              </w:rPr>
            </w:pPr>
            <w:r w:rsidRPr="00077544">
              <w:rPr>
                <w:rFonts w:ascii="Tahoma" w:hAnsi="Tahoma" w:cs="Tahoma"/>
                <w:sz w:val="18"/>
                <w:szCs w:val="18"/>
              </w:rPr>
              <w:t>Caso de Uso CU00</w:t>
            </w:r>
            <w:r>
              <w:rPr>
                <w:rFonts w:ascii="Tahoma" w:hAnsi="Tahoma" w:cs="Tahoma"/>
                <w:sz w:val="18"/>
                <w:szCs w:val="18"/>
              </w:rPr>
              <w:t>1</w:t>
            </w:r>
            <w:r w:rsidRPr="00077544">
              <w:rPr>
                <w:rFonts w:ascii="Tahoma" w:hAnsi="Tahoma" w:cs="Tahoma"/>
                <w:sz w:val="18"/>
                <w:szCs w:val="18"/>
              </w:rPr>
              <w:t xml:space="preserve"> – </w:t>
            </w:r>
            <w:r>
              <w:rPr>
                <w:rFonts w:ascii="Tahoma" w:hAnsi="Tahoma" w:cs="Tahoma"/>
                <w:sz w:val="18"/>
                <w:szCs w:val="18"/>
              </w:rPr>
              <w:t>Obtener token</w:t>
            </w:r>
            <w:r w:rsidRPr="00077544">
              <w:rPr>
                <w:rFonts w:ascii="Tahoma" w:hAnsi="Tahoma" w:cs="Tahoma"/>
                <w:sz w:val="18"/>
                <w:szCs w:val="18"/>
              </w:rPr>
              <w:t>, ejecutado exitosamente.</w:t>
            </w:r>
          </w:p>
          <w:p w14:paraId="7B00E0FA" w14:textId="77777777" w:rsidR="00A024E5" w:rsidRPr="00B4478A" w:rsidRDefault="00A024E5" w:rsidP="00A024E5">
            <w:pPr>
              <w:spacing w:line="360" w:lineRule="auto"/>
              <w:jc w:val="both"/>
              <w:rPr>
                <w:rFonts w:ascii="Tahoma" w:hAnsi="Tahoma" w:cs="Tahoma"/>
                <w:sz w:val="18"/>
                <w:szCs w:val="18"/>
              </w:rPr>
            </w:pPr>
            <w:r>
              <w:rPr>
                <w:rFonts w:ascii="Tahoma" w:hAnsi="Tahoma" w:cs="Tahoma"/>
                <w:sz w:val="18"/>
                <w:szCs w:val="18"/>
              </w:rPr>
              <w:t xml:space="preserve">La entidad debe contar con un identificador de </w:t>
            </w:r>
            <w:r w:rsidR="00F700D3">
              <w:rPr>
                <w:rFonts w:ascii="Tahoma" w:hAnsi="Tahoma" w:cs="Tahoma"/>
                <w:sz w:val="18"/>
                <w:szCs w:val="18"/>
              </w:rPr>
              <w:t>evento</w:t>
            </w:r>
            <w:r>
              <w:rPr>
                <w:rFonts w:ascii="Tahoma" w:hAnsi="Tahoma" w:cs="Tahoma"/>
                <w:sz w:val="18"/>
                <w:szCs w:val="18"/>
              </w:rPr>
              <w:t>, obtenido previamente mediante la ejecución del caso de uso</w:t>
            </w:r>
            <w:r w:rsidR="00F700D3">
              <w:rPr>
                <w:rFonts w:ascii="Tahoma" w:hAnsi="Tahoma" w:cs="Tahoma"/>
                <w:sz w:val="18"/>
                <w:szCs w:val="18"/>
              </w:rPr>
              <w:t xml:space="preserve"> </w:t>
            </w:r>
            <w:r w:rsidR="00D668F2">
              <w:rPr>
                <w:rFonts w:ascii="Tahoma" w:hAnsi="Tahoma" w:cs="Tahoma"/>
                <w:sz w:val="18"/>
                <w:szCs w:val="18"/>
              </w:rPr>
              <w:t>CU002 – Obtener Eventos</w:t>
            </w:r>
          </w:p>
        </w:tc>
      </w:tr>
      <w:tr w:rsidR="005A4E40" w:rsidRPr="00B4478A" w14:paraId="791A0A77" w14:textId="77777777" w:rsidTr="00A927B8">
        <w:tc>
          <w:tcPr>
            <w:tcW w:w="1942" w:type="dxa"/>
            <w:gridSpan w:val="2"/>
            <w:shd w:val="clear" w:color="auto" w:fill="auto"/>
          </w:tcPr>
          <w:p w14:paraId="51736611" w14:textId="77777777" w:rsidR="005A4E40" w:rsidRPr="00B4478A" w:rsidRDefault="005A4E40" w:rsidP="00A927B8">
            <w:pPr>
              <w:rPr>
                <w:rFonts w:ascii="Verdana" w:hAnsi="Verdana"/>
                <w:sz w:val="18"/>
              </w:rPr>
            </w:pPr>
            <w:r w:rsidRPr="00B4478A">
              <w:rPr>
                <w:rFonts w:ascii="Verdana" w:hAnsi="Verdana"/>
                <w:sz w:val="18"/>
              </w:rPr>
              <w:t>Postcondición</w:t>
            </w:r>
          </w:p>
        </w:tc>
        <w:tc>
          <w:tcPr>
            <w:tcW w:w="7114" w:type="dxa"/>
            <w:gridSpan w:val="3"/>
          </w:tcPr>
          <w:p w14:paraId="531F76B6" w14:textId="77777777" w:rsidR="005A4E40" w:rsidRPr="00B4478A" w:rsidRDefault="005A4E40" w:rsidP="00A927B8">
            <w:pPr>
              <w:spacing w:line="360" w:lineRule="auto"/>
              <w:rPr>
                <w:rFonts w:ascii="Tahoma" w:hAnsi="Tahoma" w:cs="Tahoma"/>
                <w:sz w:val="18"/>
                <w:szCs w:val="18"/>
              </w:rPr>
            </w:pPr>
            <w:r>
              <w:rPr>
                <w:rFonts w:ascii="Tahoma" w:hAnsi="Tahoma" w:cs="Tahoma"/>
                <w:sz w:val="18"/>
                <w:szCs w:val="18"/>
              </w:rPr>
              <w:t xml:space="preserve">La entidad obtiene </w:t>
            </w:r>
            <w:r w:rsidR="00386DAF">
              <w:rPr>
                <w:rFonts w:ascii="Tahoma" w:hAnsi="Tahoma" w:cs="Tahoma"/>
                <w:sz w:val="18"/>
                <w:szCs w:val="18"/>
              </w:rPr>
              <w:t>el detalle de una solicitud</w:t>
            </w:r>
            <w:r>
              <w:rPr>
                <w:rFonts w:ascii="Tahoma" w:hAnsi="Tahoma" w:cs="Tahoma"/>
                <w:sz w:val="18"/>
                <w:szCs w:val="18"/>
              </w:rPr>
              <w:t>, en formato XML.</w:t>
            </w:r>
          </w:p>
        </w:tc>
      </w:tr>
      <w:tr w:rsidR="005A4E40" w:rsidRPr="00B4478A" w14:paraId="4E74E70D" w14:textId="77777777" w:rsidTr="00A927B8">
        <w:tc>
          <w:tcPr>
            <w:tcW w:w="9056" w:type="dxa"/>
            <w:gridSpan w:val="5"/>
            <w:shd w:val="clear" w:color="auto" w:fill="auto"/>
          </w:tcPr>
          <w:p w14:paraId="77107C13" w14:textId="77777777" w:rsidR="005A4E40" w:rsidRPr="00B4478A" w:rsidRDefault="005A4E40" w:rsidP="00A927B8">
            <w:pPr>
              <w:rPr>
                <w:rFonts w:ascii="Verdana" w:hAnsi="Verdana"/>
                <w:sz w:val="18"/>
              </w:rPr>
            </w:pPr>
            <w:r w:rsidRPr="00B4478A">
              <w:rPr>
                <w:rFonts w:ascii="Verdana" w:hAnsi="Verdana"/>
                <w:sz w:val="18"/>
              </w:rPr>
              <w:t>Curso Normal de Eventos</w:t>
            </w:r>
          </w:p>
        </w:tc>
      </w:tr>
      <w:tr w:rsidR="005A4E40" w:rsidRPr="00B4478A" w14:paraId="4C3185F0" w14:textId="77777777" w:rsidTr="009B644B">
        <w:tc>
          <w:tcPr>
            <w:tcW w:w="868" w:type="dxa"/>
            <w:shd w:val="clear" w:color="auto" w:fill="auto"/>
          </w:tcPr>
          <w:p w14:paraId="75D0CB31" w14:textId="77777777" w:rsidR="005A4E40" w:rsidRPr="00B4478A" w:rsidRDefault="005A4E40" w:rsidP="00A927B8">
            <w:pPr>
              <w:rPr>
                <w:rFonts w:ascii="Verdana" w:hAnsi="Verdana"/>
                <w:sz w:val="18"/>
              </w:rPr>
            </w:pPr>
            <w:r w:rsidRPr="00B4478A">
              <w:rPr>
                <w:rFonts w:ascii="Verdana" w:hAnsi="Verdana"/>
                <w:sz w:val="18"/>
              </w:rPr>
              <w:t>Paso</w:t>
            </w:r>
          </w:p>
        </w:tc>
        <w:tc>
          <w:tcPr>
            <w:tcW w:w="2936" w:type="dxa"/>
            <w:gridSpan w:val="2"/>
            <w:shd w:val="clear" w:color="auto" w:fill="auto"/>
          </w:tcPr>
          <w:p w14:paraId="660FFF19" w14:textId="77777777" w:rsidR="005A4E40" w:rsidRPr="00B4478A" w:rsidRDefault="005A4E40" w:rsidP="00A927B8">
            <w:pPr>
              <w:rPr>
                <w:rFonts w:ascii="Verdana" w:hAnsi="Verdana"/>
                <w:sz w:val="18"/>
              </w:rPr>
            </w:pPr>
            <w:r w:rsidRPr="00B4478A">
              <w:rPr>
                <w:rFonts w:ascii="Verdana" w:hAnsi="Verdana"/>
                <w:sz w:val="18"/>
              </w:rPr>
              <w:t>Acción del Actor</w:t>
            </w:r>
          </w:p>
        </w:tc>
        <w:tc>
          <w:tcPr>
            <w:tcW w:w="636" w:type="dxa"/>
            <w:shd w:val="clear" w:color="auto" w:fill="auto"/>
          </w:tcPr>
          <w:p w14:paraId="0EBA5C4B" w14:textId="77777777" w:rsidR="005A4E40" w:rsidRPr="00B4478A" w:rsidRDefault="005A4E40" w:rsidP="00A927B8">
            <w:pPr>
              <w:rPr>
                <w:rFonts w:ascii="Verdana" w:hAnsi="Verdana"/>
                <w:sz w:val="18"/>
              </w:rPr>
            </w:pPr>
            <w:r w:rsidRPr="00B4478A">
              <w:rPr>
                <w:rFonts w:ascii="Verdana" w:hAnsi="Verdana"/>
                <w:sz w:val="18"/>
              </w:rPr>
              <w:t>Paso</w:t>
            </w:r>
          </w:p>
        </w:tc>
        <w:tc>
          <w:tcPr>
            <w:tcW w:w="4616" w:type="dxa"/>
            <w:shd w:val="clear" w:color="auto" w:fill="auto"/>
          </w:tcPr>
          <w:p w14:paraId="1E73668A" w14:textId="77777777" w:rsidR="005A4E40" w:rsidRPr="00B4478A" w:rsidRDefault="005A4E40" w:rsidP="00A927B8">
            <w:pPr>
              <w:rPr>
                <w:rFonts w:ascii="Verdana" w:hAnsi="Verdana"/>
                <w:sz w:val="18"/>
              </w:rPr>
            </w:pPr>
            <w:r w:rsidRPr="00B4478A">
              <w:rPr>
                <w:rFonts w:ascii="Verdana" w:hAnsi="Verdana"/>
                <w:sz w:val="18"/>
              </w:rPr>
              <w:t>Respuesta del Sistema</w:t>
            </w:r>
          </w:p>
        </w:tc>
      </w:tr>
      <w:tr w:rsidR="005A4E40" w:rsidRPr="00B4478A" w14:paraId="255CE36A" w14:textId="77777777" w:rsidTr="009B644B">
        <w:tc>
          <w:tcPr>
            <w:tcW w:w="868" w:type="dxa"/>
          </w:tcPr>
          <w:p w14:paraId="22EC1ECF" w14:textId="77777777" w:rsidR="005A4E40" w:rsidRPr="00B4478A" w:rsidRDefault="005A4E40" w:rsidP="00A927B8">
            <w:pPr>
              <w:spacing w:line="360" w:lineRule="auto"/>
              <w:rPr>
                <w:rFonts w:ascii="Tahoma" w:hAnsi="Tahoma" w:cs="Tahoma"/>
                <w:sz w:val="18"/>
                <w:szCs w:val="18"/>
              </w:rPr>
            </w:pPr>
            <w:r w:rsidRPr="00B4478A">
              <w:rPr>
                <w:rFonts w:ascii="Tahoma" w:hAnsi="Tahoma" w:cs="Tahoma"/>
                <w:sz w:val="18"/>
                <w:szCs w:val="18"/>
              </w:rPr>
              <w:t>1</w:t>
            </w:r>
          </w:p>
        </w:tc>
        <w:tc>
          <w:tcPr>
            <w:tcW w:w="2936" w:type="dxa"/>
            <w:gridSpan w:val="2"/>
          </w:tcPr>
          <w:p w14:paraId="57669DC6" w14:textId="77777777" w:rsidR="008E509E" w:rsidRDefault="005A4E40" w:rsidP="00A927B8">
            <w:pPr>
              <w:spacing w:line="360" w:lineRule="auto"/>
              <w:jc w:val="both"/>
              <w:rPr>
                <w:rFonts w:ascii="Tahoma" w:hAnsi="Tahoma" w:cs="Tahoma"/>
                <w:sz w:val="18"/>
                <w:szCs w:val="18"/>
              </w:rPr>
            </w:pPr>
            <w:r>
              <w:rPr>
                <w:rFonts w:ascii="Tahoma" w:hAnsi="Tahoma" w:cs="Tahoma"/>
                <w:sz w:val="18"/>
                <w:szCs w:val="18"/>
              </w:rPr>
              <w:t xml:space="preserve">La entidad invoca Servicio SOAP de Consulta de </w:t>
            </w:r>
            <w:r w:rsidR="00A538C8">
              <w:rPr>
                <w:rFonts w:ascii="Tahoma" w:hAnsi="Tahoma" w:cs="Tahoma"/>
                <w:sz w:val="18"/>
                <w:szCs w:val="18"/>
              </w:rPr>
              <w:t xml:space="preserve">Detalle de </w:t>
            </w:r>
            <w:r w:rsidR="0000180B">
              <w:rPr>
                <w:rFonts w:ascii="Tahoma" w:hAnsi="Tahoma" w:cs="Tahoma"/>
                <w:sz w:val="18"/>
                <w:szCs w:val="18"/>
              </w:rPr>
              <w:t>Evento</w:t>
            </w:r>
            <w:r w:rsidR="008E509E">
              <w:rPr>
                <w:rFonts w:ascii="Tahoma" w:hAnsi="Tahoma" w:cs="Tahoma"/>
                <w:sz w:val="18"/>
                <w:szCs w:val="18"/>
              </w:rPr>
              <w:t>, proveyendo los siguientes parámetros:</w:t>
            </w:r>
            <w:r>
              <w:rPr>
                <w:rFonts w:ascii="Tahoma" w:hAnsi="Tahoma" w:cs="Tahoma"/>
                <w:sz w:val="18"/>
                <w:szCs w:val="18"/>
              </w:rPr>
              <w:t xml:space="preserve"> </w:t>
            </w:r>
          </w:p>
          <w:p w14:paraId="16BFA613" w14:textId="77777777" w:rsidR="008E509E" w:rsidRDefault="008E509E" w:rsidP="008E509E">
            <w:pPr>
              <w:pStyle w:val="Prrafodelista"/>
              <w:numPr>
                <w:ilvl w:val="0"/>
                <w:numId w:val="21"/>
              </w:numPr>
              <w:spacing w:line="360" w:lineRule="auto"/>
              <w:rPr>
                <w:rFonts w:ascii="Tahoma" w:hAnsi="Tahoma" w:cs="Tahoma"/>
                <w:sz w:val="18"/>
                <w:szCs w:val="18"/>
              </w:rPr>
            </w:pPr>
            <w:r>
              <w:rPr>
                <w:rFonts w:ascii="Tahoma" w:hAnsi="Tahoma" w:cs="Tahoma"/>
                <w:sz w:val="18"/>
                <w:szCs w:val="18"/>
              </w:rPr>
              <w:t>T</w:t>
            </w:r>
            <w:r w:rsidR="005A4E40" w:rsidRPr="008E509E">
              <w:rPr>
                <w:rFonts w:ascii="Tahoma" w:hAnsi="Tahoma" w:cs="Tahoma"/>
                <w:sz w:val="18"/>
                <w:szCs w:val="18"/>
              </w:rPr>
              <w:t>oken de autenticación</w:t>
            </w:r>
          </w:p>
          <w:p w14:paraId="5152E504" w14:textId="77777777" w:rsidR="008E509E" w:rsidRDefault="008E509E" w:rsidP="008E509E">
            <w:pPr>
              <w:pStyle w:val="Prrafodelista"/>
              <w:numPr>
                <w:ilvl w:val="0"/>
                <w:numId w:val="21"/>
              </w:numPr>
              <w:spacing w:line="360" w:lineRule="auto"/>
              <w:rPr>
                <w:rFonts w:ascii="Tahoma" w:hAnsi="Tahoma" w:cs="Tahoma"/>
                <w:sz w:val="18"/>
                <w:szCs w:val="18"/>
              </w:rPr>
            </w:pPr>
            <w:r>
              <w:rPr>
                <w:rFonts w:ascii="Tahoma" w:hAnsi="Tahoma" w:cs="Tahoma"/>
                <w:sz w:val="18"/>
                <w:szCs w:val="18"/>
              </w:rPr>
              <w:t>I</w:t>
            </w:r>
            <w:r w:rsidR="00953C33" w:rsidRPr="008E509E">
              <w:rPr>
                <w:rFonts w:ascii="Tahoma" w:hAnsi="Tahoma" w:cs="Tahoma"/>
                <w:sz w:val="18"/>
                <w:szCs w:val="18"/>
              </w:rPr>
              <w:t xml:space="preserve">dentificador </w:t>
            </w:r>
            <w:r w:rsidR="0000180B" w:rsidRPr="008E509E">
              <w:rPr>
                <w:rFonts w:ascii="Tahoma" w:hAnsi="Tahoma" w:cs="Tahoma"/>
                <w:sz w:val="18"/>
                <w:szCs w:val="18"/>
              </w:rPr>
              <w:t>del evento</w:t>
            </w:r>
          </w:p>
          <w:p w14:paraId="7428BA8B" w14:textId="77777777" w:rsidR="008E509E" w:rsidRPr="008E509E" w:rsidRDefault="008E509E" w:rsidP="00A927B8">
            <w:pPr>
              <w:pStyle w:val="Prrafodelista"/>
              <w:numPr>
                <w:ilvl w:val="0"/>
                <w:numId w:val="21"/>
              </w:numPr>
              <w:spacing w:line="360" w:lineRule="auto"/>
              <w:rPr>
                <w:rFonts w:ascii="Tahoma" w:hAnsi="Tahoma" w:cs="Tahoma"/>
                <w:sz w:val="18"/>
                <w:szCs w:val="18"/>
              </w:rPr>
            </w:pPr>
            <w:r w:rsidRPr="008E509E">
              <w:rPr>
                <w:rFonts w:ascii="Tahoma" w:hAnsi="Tahoma" w:cs="Tahoma"/>
                <w:sz w:val="18"/>
                <w:szCs w:val="18"/>
              </w:rPr>
              <w:lastRenderedPageBreak/>
              <w:t xml:space="preserve">Identificador del </w:t>
            </w:r>
            <w:r>
              <w:rPr>
                <w:rFonts w:ascii="Tahoma" w:hAnsi="Tahoma" w:cs="Tahoma"/>
                <w:sz w:val="18"/>
                <w:szCs w:val="18"/>
              </w:rPr>
              <w:t>tipo de evento</w:t>
            </w:r>
          </w:p>
          <w:p w14:paraId="59895C82" w14:textId="77777777" w:rsidR="005A4E40" w:rsidRPr="008E509E" w:rsidRDefault="008E509E" w:rsidP="008E509E">
            <w:pPr>
              <w:pStyle w:val="Prrafodelista"/>
              <w:numPr>
                <w:ilvl w:val="0"/>
                <w:numId w:val="21"/>
              </w:numPr>
              <w:spacing w:line="360" w:lineRule="auto"/>
              <w:rPr>
                <w:rFonts w:ascii="Tahoma" w:hAnsi="Tahoma" w:cs="Tahoma"/>
                <w:sz w:val="18"/>
                <w:szCs w:val="18"/>
              </w:rPr>
            </w:pPr>
            <w:r>
              <w:rPr>
                <w:rFonts w:ascii="Tahoma" w:hAnsi="Tahoma" w:cs="Tahoma"/>
                <w:sz w:val="18"/>
                <w:szCs w:val="18"/>
              </w:rPr>
              <w:t>I</w:t>
            </w:r>
            <w:r w:rsidR="0000180B" w:rsidRPr="008E509E">
              <w:rPr>
                <w:rFonts w:ascii="Tahoma" w:hAnsi="Tahoma" w:cs="Tahoma"/>
                <w:sz w:val="18"/>
                <w:szCs w:val="18"/>
              </w:rPr>
              <w:t>dentificador de la entidad</w:t>
            </w:r>
            <w:r w:rsidR="00953C33" w:rsidRPr="008E509E">
              <w:rPr>
                <w:rFonts w:ascii="Tahoma" w:hAnsi="Tahoma" w:cs="Tahoma"/>
                <w:sz w:val="18"/>
                <w:szCs w:val="18"/>
              </w:rPr>
              <w:t>.</w:t>
            </w:r>
          </w:p>
        </w:tc>
        <w:tc>
          <w:tcPr>
            <w:tcW w:w="636" w:type="dxa"/>
          </w:tcPr>
          <w:p w14:paraId="05AEC45E" w14:textId="77777777" w:rsidR="005A4E40" w:rsidRPr="00B4478A" w:rsidRDefault="005A4E40" w:rsidP="00A927B8">
            <w:pPr>
              <w:spacing w:line="360" w:lineRule="auto"/>
              <w:rPr>
                <w:rFonts w:ascii="Tahoma" w:hAnsi="Tahoma" w:cs="Tahoma"/>
                <w:sz w:val="18"/>
                <w:szCs w:val="18"/>
              </w:rPr>
            </w:pPr>
            <w:r w:rsidRPr="00B4478A">
              <w:rPr>
                <w:rFonts w:ascii="Tahoma" w:hAnsi="Tahoma" w:cs="Tahoma"/>
                <w:sz w:val="18"/>
                <w:szCs w:val="18"/>
              </w:rPr>
              <w:lastRenderedPageBreak/>
              <w:t>2</w:t>
            </w:r>
          </w:p>
        </w:tc>
        <w:tc>
          <w:tcPr>
            <w:tcW w:w="4616" w:type="dxa"/>
          </w:tcPr>
          <w:p w14:paraId="1CAFF529" w14:textId="77777777" w:rsidR="005A4E40" w:rsidRPr="00CC5268" w:rsidRDefault="008E509E" w:rsidP="00A927B8">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validará los parámetros de entrada.</w:t>
            </w:r>
          </w:p>
        </w:tc>
      </w:tr>
      <w:tr w:rsidR="000F2A09" w:rsidRPr="00B4478A" w14:paraId="6AD2548E" w14:textId="77777777" w:rsidTr="009B644B">
        <w:tc>
          <w:tcPr>
            <w:tcW w:w="868" w:type="dxa"/>
          </w:tcPr>
          <w:p w14:paraId="778D11DA" w14:textId="77777777" w:rsidR="000F2A09" w:rsidRPr="00B4478A" w:rsidRDefault="000F2A09" w:rsidP="00A927B8">
            <w:pPr>
              <w:spacing w:line="360" w:lineRule="auto"/>
              <w:rPr>
                <w:rFonts w:ascii="Tahoma" w:hAnsi="Tahoma" w:cs="Tahoma"/>
                <w:sz w:val="18"/>
                <w:szCs w:val="18"/>
              </w:rPr>
            </w:pPr>
          </w:p>
        </w:tc>
        <w:tc>
          <w:tcPr>
            <w:tcW w:w="2936" w:type="dxa"/>
            <w:gridSpan w:val="2"/>
          </w:tcPr>
          <w:p w14:paraId="79F2C8CF" w14:textId="77777777" w:rsidR="000F2A09" w:rsidRDefault="000F2A09" w:rsidP="00A927B8">
            <w:pPr>
              <w:spacing w:line="360" w:lineRule="auto"/>
              <w:jc w:val="both"/>
              <w:rPr>
                <w:rFonts w:ascii="Tahoma" w:hAnsi="Tahoma" w:cs="Tahoma"/>
                <w:sz w:val="18"/>
                <w:szCs w:val="18"/>
              </w:rPr>
            </w:pPr>
          </w:p>
        </w:tc>
        <w:tc>
          <w:tcPr>
            <w:tcW w:w="636" w:type="dxa"/>
          </w:tcPr>
          <w:p w14:paraId="720EADB3" w14:textId="77777777" w:rsidR="000F2A09" w:rsidRPr="00B4478A" w:rsidRDefault="000F2A09" w:rsidP="00A927B8">
            <w:pPr>
              <w:spacing w:line="360" w:lineRule="auto"/>
              <w:rPr>
                <w:rFonts w:ascii="Tahoma" w:hAnsi="Tahoma" w:cs="Tahoma"/>
                <w:sz w:val="18"/>
                <w:szCs w:val="18"/>
              </w:rPr>
            </w:pPr>
            <w:r>
              <w:rPr>
                <w:rFonts w:ascii="Tahoma" w:hAnsi="Tahoma" w:cs="Tahoma"/>
                <w:sz w:val="18"/>
                <w:szCs w:val="18"/>
              </w:rPr>
              <w:t>3</w:t>
            </w:r>
          </w:p>
        </w:tc>
        <w:tc>
          <w:tcPr>
            <w:tcW w:w="4616" w:type="dxa"/>
          </w:tcPr>
          <w:p w14:paraId="382A99A6" w14:textId="77777777" w:rsidR="000F2A09" w:rsidRDefault="000F2A09" w:rsidP="00A927B8">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consultara el detalle del evento especificado en los parámetros, retornando:</w:t>
            </w:r>
          </w:p>
          <w:p w14:paraId="55554541" w14:textId="77777777" w:rsidR="00A26904" w:rsidRDefault="00A26904" w:rsidP="00A26904">
            <w:pPr>
              <w:pStyle w:val="Prrafodelista"/>
              <w:numPr>
                <w:ilvl w:val="1"/>
                <w:numId w:val="16"/>
              </w:numPr>
              <w:spacing w:line="360" w:lineRule="auto"/>
              <w:rPr>
                <w:rFonts w:ascii="Tahoma" w:hAnsi="Tahoma" w:cs="Tahoma"/>
                <w:sz w:val="18"/>
                <w:szCs w:val="18"/>
              </w:rPr>
            </w:pPr>
            <w:r>
              <w:rPr>
                <w:rFonts w:ascii="Tahoma" w:hAnsi="Tahoma" w:cs="Tahoma"/>
                <w:sz w:val="18"/>
                <w:szCs w:val="18"/>
              </w:rPr>
              <w:t>Respuesta, con código 200 y mensaje OK</w:t>
            </w:r>
          </w:p>
          <w:p w14:paraId="434EA12F" w14:textId="77777777" w:rsidR="00A26904" w:rsidRDefault="000F2A09" w:rsidP="00A26904">
            <w:pPr>
              <w:pStyle w:val="Prrafodelista"/>
              <w:numPr>
                <w:ilvl w:val="1"/>
                <w:numId w:val="16"/>
              </w:numPr>
              <w:spacing w:line="360" w:lineRule="auto"/>
              <w:rPr>
                <w:rFonts w:ascii="Tahoma" w:hAnsi="Tahoma" w:cs="Tahoma"/>
                <w:sz w:val="18"/>
                <w:szCs w:val="18"/>
              </w:rPr>
            </w:pPr>
            <w:r>
              <w:rPr>
                <w:rFonts w:ascii="Tahoma" w:hAnsi="Tahoma" w:cs="Tahoma"/>
                <w:sz w:val="18"/>
                <w:szCs w:val="18"/>
              </w:rPr>
              <w:t>Identificador del tipo de Evento</w:t>
            </w:r>
          </w:p>
          <w:p w14:paraId="3A8A685C" w14:textId="77777777" w:rsidR="000F2A09" w:rsidRDefault="000F2A09" w:rsidP="00A26904">
            <w:pPr>
              <w:pStyle w:val="Prrafodelista"/>
              <w:numPr>
                <w:ilvl w:val="1"/>
                <w:numId w:val="16"/>
              </w:numPr>
              <w:spacing w:line="360" w:lineRule="auto"/>
              <w:rPr>
                <w:rFonts w:ascii="Tahoma" w:hAnsi="Tahoma" w:cs="Tahoma"/>
                <w:sz w:val="18"/>
                <w:szCs w:val="18"/>
              </w:rPr>
            </w:pPr>
            <w:r>
              <w:rPr>
                <w:rFonts w:ascii="Tahoma" w:hAnsi="Tahoma" w:cs="Tahoma"/>
                <w:sz w:val="18"/>
                <w:szCs w:val="18"/>
              </w:rPr>
              <w:t>XML con detalle del evento</w:t>
            </w:r>
          </w:p>
        </w:tc>
      </w:tr>
      <w:tr w:rsidR="005A4E40" w:rsidRPr="00B4478A" w14:paraId="5EE0E6AF" w14:textId="77777777" w:rsidTr="00A927B8">
        <w:tc>
          <w:tcPr>
            <w:tcW w:w="9056" w:type="dxa"/>
            <w:gridSpan w:val="5"/>
            <w:shd w:val="clear" w:color="auto" w:fill="auto"/>
          </w:tcPr>
          <w:p w14:paraId="2202C233" w14:textId="77777777" w:rsidR="005A4E40" w:rsidRPr="00B4478A" w:rsidRDefault="005A4E40" w:rsidP="00A927B8">
            <w:pPr>
              <w:rPr>
                <w:rFonts w:ascii="Verdana" w:hAnsi="Verdana"/>
                <w:sz w:val="18"/>
              </w:rPr>
            </w:pPr>
            <w:r w:rsidRPr="00B4478A">
              <w:rPr>
                <w:rFonts w:ascii="Verdana" w:hAnsi="Verdana"/>
                <w:sz w:val="18"/>
              </w:rPr>
              <w:t>Cursos Alternativos</w:t>
            </w:r>
          </w:p>
        </w:tc>
      </w:tr>
      <w:tr w:rsidR="005A4E40" w:rsidRPr="00B4478A" w14:paraId="05BB95A9" w14:textId="77777777" w:rsidTr="00A927B8">
        <w:tc>
          <w:tcPr>
            <w:tcW w:w="868" w:type="dxa"/>
            <w:shd w:val="clear" w:color="auto" w:fill="auto"/>
          </w:tcPr>
          <w:p w14:paraId="74FE9E57" w14:textId="77777777" w:rsidR="005A4E40" w:rsidRPr="00B4478A" w:rsidRDefault="005A4E40" w:rsidP="00A927B8">
            <w:pPr>
              <w:rPr>
                <w:rFonts w:ascii="Verdana" w:hAnsi="Verdana"/>
                <w:sz w:val="18"/>
              </w:rPr>
            </w:pPr>
            <w:r w:rsidRPr="00B4478A">
              <w:rPr>
                <w:rFonts w:ascii="Verdana" w:hAnsi="Verdana"/>
                <w:sz w:val="18"/>
              </w:rPr>
              <w:t>Paso</w:t>
            </w:r>
          </w:p>
        </w:tc>
        <w:tc>
          <w:tcPr>
            <w:tcW w:w="8188" w:type="dxa"/>
            <w:gridSpan w:val="4"/>
            <w:shd w:val="clear" w:color="auto" w:fill="auto"/>
          </w:tcPr>
          <w:p w14:paraId="670D567B" w14:textId="77777777" w:rsidR="005A4E40" w:rsidRPr="00B4478A" w:rsidRDefault="005A4E40" w:rsidP="00A927B8">
            <w:pPr>
              <w:rPr>
                <w:rFonts w:ascii="Verdana" w:hAnsi="Verdana"/>
                <w:sz w:val="18"/>
              </w:rPr>
            </w:pPr>
            <w:r w:rsidRPr="00B4478A">
              <w:rPr>
                <w:rFonts w:ascii="Verdana" w:hAnsi="Verdana"/>
                <w:sz w:val="18"/>
              </w:rPr>
              <w:t>Detalle de Curso Alternativo</w:t>
            </w:r>
          </w:p>
        </w:tc>
      </w:tr>
      <w:tr w:rsidR="005A4E40" w:rsidRPr="00B4478A" w14:paraId="3698D52D" w14:textId="77777777" w:rsidTr="00A927B8">
        <w:tc>
          <w:tcPr>
            <w:tcW w:w="868" w:type="dxa"/>
          </w:tcPr>
          <w:p w14:paraId="08693A3B" w14:textId="77777777" w:rsidR="005A4E40" w:rsidRPr="00B4478A" w:rsidRDefault="005A4E40" w:rsidP="00A927B8">
            <w:pPr>
              <w:spacing w:line="360" w:lineRule="auto"/>
              <w:rPr>
                <w:rFonts w:ascii="Tahoma" w:hAnsi="Tahoma" w:cs="Tahoma"/>
                <w:sz w:val="18"/>
                <w:szCs w:val="18"/>
              </w:rPr>
            </w:pPr>
            <w:r>
              <w:rPr>
                <w:rFonts w:ascii="Tahoma" w:hAnsi="Tahoma" w:cs="Tahoma"/>
                <w:sz w:val="18"/>
                <w:szCs w:val="18"/>
              </w:rPr>
              <w:t>2</w:t>
            </w:r>
            <w:r w:rsidRPr="00B4478A">
              <w:rPr>
                <w:rFonts w:ascii="Tahoma" w:hAnsi="Tahoma" w:cs="Tahoma"/>
                <w:sz w:val="18"/>
                <w:szCs w:val="18"/>
              </w:rPr>
              <w:t>.1</w:t>
            </w:r>
          </w:p>
        </w:tc>
        <w:tc>
          <w:tcPr>
            <w:tcW w:w="8188" w:type="dxa"/>
            <w:gridSpan w:val="4"/>
          </w:tcPr>
          <w:p w14:paraId="47EBA800" w14:textId="77777777" w:rsidR="005A4E40" w:rsidRPr="00B4478A" w:rsidRDefault="005A4E40" w:rsidP="00A927B8">
            <w:pPr>
              <w:spacing w:line="360" w:lineRule="auto"/>
              <w:rPr>
                <w:rFonts w:ascii="Tahoma" w:hAnsi="Tahoma" w:cs="Tahoma"/>
                <w:sz w:val="18"/>
                <w:szCs w:val="18"/>
              </w:rPr>
            </w:pPr>
            <w:r>
              <w:rPr>
                <w:rFonts w:ascii="Tahoma" w:hAnsi="Tahoma" w:cs="Tahoma"/>
                <w:sz w:val="18"/>
                <w:szCs w:val="18"/>
              </w:rPr>
              <w:t>Si el token de autenticación provisto está expirado o es incorrecto, el servicio retornará el código 501 y el mensaje “</w:t>
            </w:r>
            <w:r w:rsidRPr="006D73B6">
              <w:rPr>
                <w:rFonts w:ascii="Tahoma" w:hAnsi="Tahoma" w:cs="Tahoma"/>
                <w:sz w:val="18"/>
                <w:szCs w:val="18"/>
              </w:rPr>
              <w:t>Token de seguridad inválido</w:t>
            </w:r>
            <w:r>
              <w:rPr>
                <w:rFonts w:ascii="Tahoma" w:hAnsi="Tahoma" w:cs="Tahoma"/>
                <w:sz w:val="18"/>
                <w:szCs w:val="18"/>
              </w:rPr>
              <w:t>”</w:t>
            </w:r>
          </w:p>
        </w:tc>
      </w:tr>
      <w:tr w:rsidR="005A4E40" w:rsidRPr="00B4478A" w14:paraId="626DAA88" w14:textId="77777777" w:rsidTr="00A927B8">
        <w:tc>
          <w:tcPr>
            <w:tcW w:w="868" w:type="dxa"/>
          </w:tcPr>
          <w:p w14:paraId="2036FCA3" w14:textId="77777777" w:rsidR="005A4E40" w:rsidRDefault="005A4E40" w:rsidP="00A927B8">
            <w:pPr>
              <w:spacing w:line="360" w:lineRule="auto"/>
              <w:rPr>
                <w:rFonts w:ascii="Tahoma" w:hAnsi="Tahoma" w:cs="Tahoma"/>
                <w:sz w:val="18"/>
                <w:szCs w:val="18"/>
              </w:rPr>
            </w:pPr>
            <w:r>
              <w:rPr>
                <w:rFonts w:ascii="Tahoma" w:hAnsi="Tahoma" w:cs="Tahoma"/>
                <w:sz w:val="18"/>
                <w:szCs w:val="18"/>
              </w:rPr>
              <w:t>2.</w:t>
            </w:r>
            <w:r w:rsidR="00A04171">
              <w:rPr>
                <w:rFonts w:ascii="Tahoma" w:hAnsi="Tahoma" w:cs="Tahoma"/>
                <w:sz w:val="18"/>
                <w:szCs w:val="18"/>
              </w:rPr>
              <w:t>2</w:t>
            </w:r>
          </w:p>
        </w:tc>
        <w:tc>
          <w:tcPr>
            <w:tcW w:w="8188" w:type="dxa"/>
            <w:gridSpan w:val="4"/>
          </w:tcPr>
          <w:p w14:paraId="7886B228" w14:textId="77777777" w:rsidR="005A4E40" w:rsidRPr="00F7675B" w:rsidRDefault="005A4E40" w:rsidP="00A927B8">
            <w:pPr>
              <w:spacing w:line="360" w:lineRule="auto"/>
              <w:rPr>
                <w:rFonts w:ascii="Tahoma" w:hAnsi="Tahoma" w:cs="Tahoma"/>
                <w:sz w:val="18"/>
                <w:szCs w:val="18"/>
                <w:u w:val="single"/>
              </w:rPr>
            </w:pPr>
            <w:r>
              <w:rPr>
                <w:rFonts w:ascii="Tahoma" w:hAnsi="Tahoma" w:cs="Tahoma"/>
                <w:sz w:val="18"/>
                <w:szCs w:val="18"/>
              </w:rPr>
              <w:t xml:space="preserve">Si no se logra determinar la entidad a través del token de </w:t>
            </w:r>
            <w:r w:rsidRPr="007C709D">
              <w:rPr>
                <w:rFonts w:ascii="Tahoma" w:hAnsi="Tahoma" w:cs="Tahoma"/>
                <w:sz w:val="18"/>
                <w:szCs w:val="18"/>
              </w:rPr>
              <w:t>autenticación</w:t>
            </w:r>
            <w:r w:rsidR="00A04171">
              <w:rPr>
                <w:rFonts w:ascii="Tahoma" w:hAnsi="Tahoma" w:cs="Tahoma"/>
                <w:sz w:val="18"/>
                <w:szCs w:val="18"/>
              </w:rPr>
              <w:t xml:space="preserve"> y el identificador de identidad provisto</w:t>
            </w:r>
            <w:r>
              <w:rPr>
                <w:rFonts w:ascii="Tahoma" w:hAnsi="Tahoma" w:cs="Tahoma"/>
                <w:sz w:val="18"/>
                <w:szCs w:val="18"/>
              </w:rPr>
              <w:t>, el servicio retornará el código 50</w:t>
            </w:r>
            <w:r w:rsidR="00A04171">
              <w:rPr>
                <w:rFonts w:ascii="Tahoma" w:hAnsi="Tahoma" w:cs="Tahoma"/>
                <w:sz w:val="18"/>
                <w:szCs w:val="18"/>
              </w:rPr>
              <w:t>5</w:t>
            </w:r>
            <w:r>
              <w:rPr>
                <w:rFonts w:ascii="Tahoma" w:hAnsi="Tahoma" w:cs="Tahoma"/>
                <w:sz w:val="18"/>
                <w:szCs w:val="18"/>
              </w:rPr>
              <w:t xml:space="preserve"> y el mensaje “No se pudo determinar entidad”</w:t>
            </w:r>
          </w:p>
        </w:tc>
      </w:tr>
      <w:tr w:rsidR="00A04171" w:rsidRPr="00B4478A" w14:paraId="0E865608" w14:textId="77777777" w:rsidTr="00A927B8">
        <w:tc>
          <w:tcPr>
            <w:tcW w:w="868" w:type="dxa"/>
          </w:tcPr>
          <w:p w14:paraId="243402F1" w14:textId="77777777" w:rsidR="00A04171" w:rsidRDefault="00A04171" w:rsidP="00A04171">
            <w:pPr>
              <w:spacing w:line="360" w:lineRule="auto"/>
              <w:rPr>
                <w:rFonts w:ascii="Tahoma" w:hAnsi="Tahoma" w:cs="Tahoma"/>
                <w:sz w:val="18"/>
                <w:szCs w:val="18"/>
              </w:rPr>
            </w:pPr>
            <w:r>
              <w:rPr>
                <w:rFonts w:ascii="Tahoma" w:hAnsi="Tahoma" w:cs="Tahoma"/>
                <w:sz w:val="18"/>
                <w:szCs w:val="18"/>
              </w:rPr>
              <w:t>3.1</w:t>
            </w:r>
          </w:p>
        </w:tc>
        <w:tc>
          <w:tcPr>
            <w:tcW w:w="8188" w:type="dxa"/>
            <w:gridSpan w:val="4"/>
          </w:tcPr>
          <w:p w14:paraId="7A61A1BA" w14:textId="77777777" w:rsidR="00A04171" w:rsidRDefault="00A04171" w:rsidP="00A04171">
            <w:pPr>
              <w:spacing w:line="360" w:lineRule="auto"/>
              <w:rPr>
                <w:rFonts w:ascii="Tahoma" w:hAnsi="Tahoma" w:cs="Tahoma"/>
                <w:sz w:val="18"/>
                <w:szCs w:val="18"/>
              </w:rPr>
            </w:pPr>
            <w:r>
              <w:rPr>
                <w:rFonts w:ascii="Tahoma" w:hAnsi="Tahoma" w:cs="Tahoma"/>
                <w:sz w:val="18"/>
                <w:szCs w:val="18"/>
              </w:rPr>
              <w:t>Si no se provee un identificador de entidad, el servicio retornará el código 502 y el mensaje “</w:t>
            </w:r>
            <w:r w:rsidRPr="00A04171">
              <w:rPr>
                <w:rFonts w:ascii="Tahoma" w:hAnsi="Tahoma" w:cs="Tahoma"/>
                <w:sz w:val="18"/>
                <w:szCs w:val="18"/>
              </w:rPr>
              <w:t>El identificador de la entidad es obligatorio</w:t>
            </w:r>
            <w:r>
              <w:rPr>
                <w:rFonts w:ascii="Tahoma" w:hAnsi="Tahoma" w:cs="Tahoma"/>
                <w:sz w:val="18"/>
                <w:szCs w:val="18"/>
              </w:rPr>
              <w:t>”</w:t>
            </w:r>
          </w:p>
        </w:tc>
      </w:tr>
      <w:tr w:rsidR="00A04171" w:rsidRPr="00B4478A" w14:paraId="1BEBF31D" w14:textId="77777777" w:rsidTr="00A927B8">
        <w:tc>
          <w:tcPr>
            <w:tcW w:w="868" w:type="dxa"/>
          </w:tcPr>
          <w:p w14:paraId="529F3551" w14:textId="77777777" w:rsidR="00A04171" w:rsidRDefault="00A04171" w:rsidP="00A04171">
            <w:pPr>
              <w:spacing w:line="360" w:lineRule="auto"/>
              <w:rPr>
                <w:rFonts w:ascii="Tahoma" w:hAnsi="Tahoma" w:cs="Tahoma"/>
                <w:sz w:val="18"/>
                <w:szCs w:val="18"/>
              </w:rPr>
            </w:pPr>
            <w:r>
              <w:rPr>
                <w:rFonts w:ascii="Tahoma" w:hAnsi="Tahoma" w:cs="Tahoma"/>
                <w:sz w:val="18"/>
                <w:szCs w:val="18"/>
              </w:rPr>
              <w:t>3.2</w:t>
            </w:r>
          </w:p>
        </w:tc>
        <w:tc>
          <w:tcPr>
            <w:tcW w:w="8188" w:type="dxa"/>
            <w:gridSpan w:val="4"/>
          </w:tcPr>
          <w:p w14:paraId="40CD380C" w14:textId="77777777" w:rsidR="00A04171" w:rsidRDefault="00A04171" w:rsidP="00A04171">
            <w:pPr>
              <w:spacing w:line="360" w:lineRule="auto"/>
              <w:rPr>
                <w:rFonts w:ascii="Tahoma" w:hAnsi="Tahoma" w:cs="Tahoma"/>
                <w:sz w:val="18"/>
                <w:szCs w:val="18"/>
              </w:rPr>
            </w:pPr>
            <w:r>
              <w:rPr>
                <w:rFonts w:ascii="Tahoma" w:hAnsi="Tahoma" w:cs="Tahoma"/>
                <w:sz w:val="18"/>
                <w:szCs w:val="18"/>
              </w:rPr>
              <w:t xml:space="preserve">Si no se provee un identificador de </w:t>
            </w:r>
            <w:r w:rsidR="004875CA">
              <w:rPr>
                <w:rFonts w:ascii="Tahoma" w:hAnsi="Tahoma" w:cs="Tahoma"/>
                <w:sz w:val="18"/>
                <w:szCs w:val="18"/>
              </w:rPr>
              <w:t>evento</w:t>
            </w:r>
            <w:r>
              <w:rPr>
                <w:rFonts w:ascii="Tahoma" w:hAnsi="Tahoma" w:cs="Tahoma"/>
                <w:sz w:val="18"/>
                <w:szCs w:val="18"/>
              </w:rPr>
              <w:t>, el servicio retornará el código 503 y el mensaje “El identificador del evento es obligatorio”</w:t>
            </w:r>
          </w:p>
        </w:tc>
      </w:tr>
      <w:tr w:rsidR="00A04171" w:rsidRPr="00B4478A" w14:paraId="404BAC96" w14:textId="77777777" w:rsidTr="00A927B8">
        <w:tc>
          <w:tcPr>
            <w:tcW w:w="868" w:type="dxa"/>
          </w:tcPr>
          <w:p w14:paraId="45DA4F57" w14:textId="77777777" w:rsidR="00A04171" w:rsidRDefault="00A04171" w:rsidP="00A04171">
            <w:pPr>
              <w:spacing w:line="360" w:lineRule="auto"/>
              <w:rPr>
                <w:rFonts w:ascii="Tahoma" w:hAnsi="Tahoma" w:cs="Tahoma"/>
                <w:sz w:val="18"/>
                <w:szCs w:val="18"/>
              </w:rPr>
            </w:pPr>
            <w:r>
              <w:rPr>
                <w:rFonts w:ascii="Tahoma" w:hAnsi="Tahoma" w:cs="Tahoma"/>
                <w:sz w:val="18"/>
                <w:szCs w:val="18"/>
              </w:rPr>
              <w:t>3.3</w:t>
            </w:r>
          </w:p>
        </w:tc>
        <w:tc>
          <w:tcPr>
            <w:tcW w:w="8188" w:type="dxa"/>
            <w:gridSpan w:val="4"/>
          </w:tcPr>
          <w:p w14:paraId="63229219" w14:textId="77777777" w:rsidR="00A04171" w:rsidRDefault="00A04171" w:rsidP="00A04171">
            <w:pPr>
              <w:spacing w:line="360" w:lineRule="auto"/>
              <w:rPr>
                <w:rFonts w:ascii="Tahoma" w:hAnsi="Tahoma" w:cs="Tahoma"/>
                <w:sz w:val="18"/>
                <w:szCs w:val="18"/>
              </w:rPr>
            </w:pPr>
            <w:r>
              <w:rPr>
                <w:rFonts w:ascii="Tahoma" w:hAnsi="Tahoma" w:cs="Tahoma"/>
                <w:sz w:val="18"/>
                <w:szCs w:val="18"/>
              </w:rPr>
              <w:t>Si no se provee un identificador de tipo de evento, el servicio retornará el código 504 y el mensaje “El identificador del tipo de evento es obligatorio”</w:t>
            </w:r>
          </w:p>
        </w:tc>
      </w:tr>
      <w:tr w:rsidR="00A04171" w:rsidRPr="00B4478A" w14:paraId="30E8345E" w14:textId="77777777" w:rsidTr="00A927B8">
        <w:tc>
          <w:tcPr>
            <w:tcW w:w="868" w:type="dxa"/>
          </w:tcPr>
          <w:p w14:paraId="3228D8B9" w14:textId="77777777" w:rsidR="00A04171" w:rsidRDefault="00A04171" w:rsidP="00A04171">
            <w:pPr>
              <w:spacing w:line="360" w:lineRule="auto"/>
              <w:rPr>
                <w:rFonts w:ascii="Tahoma" w:hAnsi="Tahoma" w:cs="Tahoma"/>
                <w:sz w:val="18"/>
                <w:szCs w:val="18"/>
              </w:rPr>
            </w:pPr>
            <w:r>
              <w:rPr>
                <w:rFonts w:ascii="Tahoma" w:hAnsi="Tahoma" w:cs="Tahoma"/>
                <w:sz w:val="18"/>
                <w:szCs w:val="18"/>
              </w:rPr>
              <w:t>3.4</w:t>
            </w:r>
          </w:p>
        </w:tc>
        <w:tc>
          <w:tcPr>
            <w:tcW w:w="8188" w:type="dxa"/>
            <w:gridSpan w:val="4"/>
          </w:tcPr>
          <w:p w14:paraId="640F1010" w14:textId="77777777" w:rsidR="00A04171" w:rsidRDefault="00A04171" w:rsidP="00A04171">
            <w:pPr>
              <w:spacing w:line="360" w:lineRule="auto"/>
              <w:rPr>
                <w:rFonts w:ascii="Tahoma" w:hAnsi="Tahoma" w:cs="Tahoma"/>
                <w:sz w:val="18"/>
                <w:szCs w:val="18"/>
              </w:rPr>
            </w:pPr>
            <w:r>
              <w:rPr>
                <w:rFonts w:ascii="Tahoma" w:hAnsi="Tahoma" w:cs="Tahoma"/>
                <w:sz w:val="18"/>
                <w:szCs w:val="18"/>
              </w:rPr>
              <w:t>Si el identificador refiere a una solicitud que no pertenece a la entidad que consulta, el servicio retornará el código 508 y el mensaje “La solicitud no pertenece a la entidad”</w:t>
            </w:r>
          </w:p>
        </w:tc>
      </w:tr>
      <w:tr w:rsidR="00A04171" w:rsidRPr="00B4478A" w14:paraId="21A68538" w14:textId="77777777" w:rsidTr="00A927B8">
        <w:tc>
          <w:tcPr>
            <w:tcW w:w="868" w:type="dxa"/>
          </w:tcPr>
          <w:p w14:paraId="572DCBF8" w14:textId="77777777" w:rsidR="00A04171" w:rsidRDefault="00A04171" w:rsidP="00A04171">
            <w:pPr>
              <w:spacing w:line="360" w:lineRule="auto"/>
              <w:rPr>
                <w:rFonts w:ascii="Tahoma" w:hAnsi="Tahoma" w:cs="Tahoma"/>
                <w:sz w:val="18"/>
                <w:szCs w:val="18"/>
              </w:rPr>
            </w:pPr>
            <w:r>
              <w:rPr>
                <w:rFonts w:ascii="Tahoma" w:hAnsi="Tahoma" w:cs="Tahoma"/>
                <w:sz w:val="18"/>
                <w:szCs w:val="18"/>
              </w:rPr>
              <w:t>3.5</w:t>
            </w:r>
          </w:p>
        </w:tc>
        <w:tc>
          <w:tcPr>
            <w:tcW w:w="8188" w:type="dxa"/>
            <w:gridSpan w:val="4"/>
          </w:tcPr>
          <w:p w14:paraId="12F6D06C" w14:textId="533CD83F" w:rsidR="00A04171" w:rsidRDefault="00A04171" w:rsidP="00A04171">
            <w:pPr>
              <w:spacing w:line="360" w:lineRule="auto"/>
              <w:rPr>
                <w:rFonts w:ascii="Tahoma" w:hAnsi="Tahoma" w:cs="Tahoma"/>
                <w:sz w:val="18"/>
                <w:szCs w:val="18"/>
              </w:rPr>
            </w:pPr>
            <w:r>
              <w:rPr>
                <w:rFonts w:ascii="Tahoma" w:hAnsi="Tahoma" w:cs="Tahoma"/>
                <w:sz w:val="18"/>
                <w:szCs w:val="18"/>
              </w:rPr>
              <w:t>Si el tipo de evento provisto no corresponde a los aceptados por el sistema (1: Solicitud, 2: Cumplimiento</w:t>
            </w:r>
            <w:r w:rsidR="00340826">
              <w:rPr>
                <w:rFonts w:ascii="Tahoma" w:hAnsi="Tahoma" w:cs="Tahoma"/>
                <w:sz w:val="18"/>
                <w:szCs w:val="18"/>
              </w:rPr>
              <w:t>, 3: Dictamen</w:t>
            </w:r>
            <w:r>
              <w:rPr>
                <w:rFonts w:ascii="Tahoma" w:hAnsi="Tahoma" w:cs="Tahoma"/>
                <w:sz w:val="18"/>
                <w:szCs w:val="18"/>
              </w:rPr>
              <w:t>), el sistema retornará el código 506 y el mensaje “Tipo de evento inválido”</w:t>
            </w:r>
          </w:p>
        </w:tc>
      </w:tr>
      <w:tr w:rsidR="001E4CDC" w:rsidRPr="00B4478A" w14:paraId="4AAF0B3D" w14:textId="77777777" w:rsidTr="00A927B8">
        <w:tc>
          <w:tcPr>
            <w:tcW w:w="868" w:type="dxa"/>
          </w:tcPr>
          <w:p w14:paraId="0C5181D9" w14:textId="77777777" w:rsidR="001E4CDC" w:rsidRDefault="001E4CDC" w:rsidP="001E4CDC">
            <w:pPr>
              <w:spacing w:line="360" w:lineRule="auto"/>
              <w:rPr>
                <w:rFonts w:ascii="Tahoma" w:hAnsi="Tahoma" w:cs="Tahoma"/>
                <w:sz w:val="18"/>
                <w:szCs w:val="18"/>
              </w:rPr>
            </w:pPr>
            <w:r>
              <w:rPr>
                <w:rFonts w:ascii="Tahoma" w:hAnsi="Tahoma" w:cs="Tahoma"/>
                <w:sz w:val="18"/>
                <w:szCs w:val="18"/>
              </w:rPr>
              <w:t>3.6</w:t>
            </w:r>
          </w:p>
        </w:tc>
        <w:tc>
          <w:tcPr>
            <w:tcW w:w="8188" w:type="dxa"/>
            <w:gridSpan w:val="4"/>
          </w:tcPr>
          <w:p w14:paraId="2DEF26C4" w14:textId="77777777" w:rsidR="001E4CDC" w:rsidRDefault="001E4CDC" w:rsidP="001E4CDC">
            <w:pPr>
              <w:spacing w:line="360" w:lineRule="auto"/>
              <w:rPr>
                <w:rFonts w:ascii="Tahoma" w:hAnsi="Tahoma" w:cs="Tahoma"/>
                <w:sz w:val="18"/>
                <w:szCs w:val="18"/>
              </w:rPr>
            </w:pPr>
            <w:r>
              <w:rPr>
                <w:rFonts w:ascii="Tahoma" w:hAnsi="Tahoma" w:cs="Tahoma"/>
                <w:sz w:val="18"/>
                <w:szCs w:val="18"/>
              </w:rPr>
              <w:t>Si un identificador de solicitud no retorna resultados, el servicio retornará el código 507 y el mensaje “Solicitud no encontrada”</w:t>
            </w:r>
          </w:p>
        </w:tc>
      </w:tr>
      <w:tr w:rsidR="001E4CDC" w:rsidRPr="00B4478A" w14:paraId="13DB822C" w14:textId="77777777" w:rsidTr="00A927B8">
        <w:tc>
          <w:tcPr>
            <w:tcW w:w="868" w:type="dxa"/>
          </w:tcPr>
          <w:p w14:paraId="384EFB6D" w14:textId="77777777" w:rsidR="001E4CDC" w:rsidRDefault="00A26904" w:rsidP="001E4CDC">
            <w:pPr>
              <w:spacing w:line="360" w:lineRule="auto"/>
              <w:rPr>
                <w:rFonts w:ascii="Tahoma" w:hAnsi="Tahoma" w:cs="Tahoma"/>
                <w:sz w:val="18"/>
                <w:szCs w:val="18"/>
              </w:rPr>
            </w:pPr>
            <w:r>
              <w:rPr>
                <w:rFonts w:ascii="Tahoma" w:hAnsi="Tahoma" w:cs="Tahoma"/>
                <w:sz w:val="18"/>
                <w:szCs w:val="18"/>
              </w:rPr>
              <w:t>3.7</w:t>
            </w:r>
          </w:p>
        </w:tc>
        <w:tc>
          <w:tcPr>
            <w:tcW w:w="8188" w:type="dxa"/>
            <w:gridSpan w:val="4"/>
          </w:tcPr>
          <w:p w14:paraId="49105D63" w14:textId="77777777" w:rsidR="001E4CDC" w:rsidRDefault="001E4CDC" w:rsidP="001E4CDC">
            <w:pPr>
              <w:spacing w:line="360" w:lineRule="auto"/>
              <w:rPr>
                <w:rFonts w:ascii="Tahoma" w:hAnsi="Tahoma" w:cs="Tahoma"/>
                <w:sz w:val="18"/>
                <w:szCs w:val="18"/>
              </w:rPr>
            </w:pPr>
            <w:r>
              <w:rPr>
                <w:rFonts w:ascii="Tahoma" w:hAnsi="Tahoma" w:cs="Tahoma"/>
                <w:sz w:val="18"/>
                <w:szCs w:val="18"/>
              </w:rPr>
              <w:t>Si un identificador de cumplimiento no retorna resultados, el servicio retornará el código 5</w:t>
            </w:r>
            <w:r w:rsidR="007A7C0F">
              <w:rPr>
                <w:rFonts w:ascii="Tahoma" w:hAnsi="Tahoma" w:cs="Tahoma"/>
                <w:sz w:val="18"/>
                <w:szCs w:val="18"/>
              </w:rPr>
              <w:t>09</w:t>
            </w:r>
            <w:r>
              <w:rPr>
                <w:rFonts w:ascii="Tahoma" w:hAnsi="Tahoma" w:cs="Tahoma"/>
                <w:sz w:val="18"/>
                <w:szCs w:val="18"/>
              </w:rPr>
              <w:t xml:space="preserve"> y el mensaje “Cumplimiento no encontrado”</w:t>
            </w:r>
          </w:p>
        </w:tc>
      </w:tr>
      <w:tr w:rsidR="008C1F14" w:rsidRPr="00B4478A" w14:paraId="05E4B0F9" w14:textId="77777777" w:rsidTr="00A927B8">
        <w:tc>
          <w:tcPr>
            <w:tcW w:w="868" w:type="dxa"/>
          </w:tcPr>
          <w:p w14:paraId="671D9857" w14:textId="77777777" w:rsidR="008C1F14" w:rsidRDefault="002A053B" w:rsidP="008C1F14">
            <w:pPr>
              <w:spacing w:line="360" w:lineRule="auto"/>
              <w:rPr>
                <w:rFonts w:ascii="Tahoma" w:hAnsi="Tahoma" w:cs="Tahoma"/>
                <w:sz w:val="18"/>
                <w:szCs w:val="18"/>
              </w:rPr>
            </w:pPr>
            <w:r>
              <w:rPr>
                <w:rFonts w:ascii="Tahoma" w:hAnsi="Tahoma" w:cs="Tahoma"/>
                <w:sz w:val="18"/>
                <w:szCs w:val="18"/>
              </w:rPr>
              <w:t>3.8</w:t>
            </w:r>
          </w:p>
        </w:tc>
        <w:tc>
          <w:tcPr>
            <w:tcW w:w="8188" w:type="dxa"/>
            <w:gridSpan w:val="4"/>
          </w:tcPr>
          <w:p w14:paraId="756A30F2" w14:textId="77777777" w:rsidR="008C1F14" w:rsidRDefault="008C1F14" w:rsidP="008C1F14">
            <w:pPr>
              <w:spacing w:line="360" w:lineRule="auto"/>
              <w:rPr>
                <w:rFonts w:ascii="Tahoma" w:hAnsi="Tahoma" w:cs="Tahoma"/>
                <w:sz w:val="18"/>
                <w:szCs w:val="18"/>
              </w:rPr>
            </w:pPr>
            <w:r>
              <w:rPr>
                <w:rFonts w:ascii="Tahoma" w:hAnsi="Tahoma" w:cs="Tahoma"/>
                <w:sz w:val="18"/>
                <w:szCs w:val="18"/>
              </w:rPr>
              <w:t xml:space="preserve">En caso de cualquier error </w:t>
            </w:r>
            <w:r w:rsidRPr="00B30200">
              <w:rPr>
                <w:rFonts w:ascii="Tahoma" w:hAnsi="Tahoma" w:cs="Tahoma"/>
                <w:sz w:val="18"/>
                <w:szCs w:val="18"/>
              </w:rPr>
              <w:t>interno</w:t>
            </w:r>
            <w:r>
              <w:rPr>
                <w:rFonts w:ascii="Tahoma" w:hAnsi="Tahoma" w:cs="Tahoma"/>
                <w:sz w:val="18"/>
                <w:szCs w:val="18"/>
              </w:rPr>
              <w:t>, distinto a los enumerados anteriormente, el servicio retornará el código 500 y el mensaje “</w:t>
            </w:r>
            <w:r w:rsidRPr="00F04CC2">
              <w:rPr>
                <w:rFonts w:ascii="Tahoma" w:hAnsi="Tahoma" w:cs="Tahoma"/>
                <w:sz w:val="18"/>
                <w:szCs w:val="18"/>
              </w:rPr>
              <w:t>No se pudo ejecutar la acci</w:t>
            </w:r>
            <w:r>
              <w:rPr>
                <w:rFonts w:ascii="Tahoma" w:hAnsi="Tahoma" w:cs="Tahoma"/>
                <w:sz w:val="18"/>
                <w:szCs w:val="18"/>
              </w:rPr>
              <w:t>ó</w:t>
            </w:r>
            <w:r w:rsidRPr="00F04CC2">
              <w:rPr>
                <w:rFonts w:ascii="Tahoma" w:hAnsi="Tahoma" w:cs="Tahoma"/>
                <w:sz w:val="18"/>
                <w:szCs w:val="18"/>
              </w:rPr>
              <w:t>n por problema t</w:t>
            </w:r>
            <w:r>
              <w:rPr>
                <w:rFonts w:ascii="Tahoma" w:hAnsi="Tahoma" w:cs="Tahoma"/>
                <w:sz w:val="18"/>
                <w:szCs w:val="18"/>
              </w:rPr>
              <w:t>é</w:t>
            </w:r>
            <w:r w:rsidRPr="00F04CC2">
              <w:rPr>
                <w:rFonts w:ascii="Tahoma" w:hAnsi="Tahoma" w:cs="Tahoma"/>
                <w:sz w:val="18"/>
                <w:szCs w:val="18"/>
              </w:rPr>
              <w:t>cnico</w:t>
            </w:r>
            <w:r>
              <w:rPr>
                <w:rFonts w:ascii="Tahoma" w:hAnsi="Tahoma" w:cs="Tahoma"/>
                <w:sz w:val="18"/>
                <w:szCs w:val="18"/>
              </w:rPr>
              <w:t>”</w:t>
            </w:r>
          </w:p>
        </w:tc>
      </w:tr>
    </w:tbl>
    <w:p w14:paraId="3165FA14" w14:textId="77777777" w:rsidR="00E75B5B" w:rsidRPr="003011BD" w:rsidRDefault="00E75B5B" w:rsidP="004D2F3E">
      <w:pPr>
        <w:pStyle w:val="TEC-Normal"/>
      </w:pPr>
    </w:p>
    <w:p w14:paraId="30379EE5" w14:textId="77777777" w:rsidR="0046706E" w:rsidRPr="00D53BF5" w:rsidRDefault="0046706E" w:rsidP="00C87ACD">
      <w:pPr>
        <w:pStyle w:val="TEC-Ttulo2"/>
      </w:pPr>
      <w:bookmarkStart w:id="16" w:name="_Toc113622552"/>
      <w:r>
        <w:t>CU00</w:t>
      </w:r>
      <w:r w:rsidR="000D20B4">
        <w:t>4</w:t>
      </w:r>
      <w:r>
        <w:t xml:space="preserve"> – Subir Archivo a Gestor Documental</w:t>
      </w:r>
      <w:bookmarkEnd w:id="16"/>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868"/>
        <w:gridCol w:w="1074"/>
        <w:gridCol w:w="2013"/>
        <w:gridCol w:w="636"/>
        <w:gridCol w:w="4239"/>
      </w:tblGrid>
      <w:tr w:rsidR="0046706E" w:rsidRPr="00B4478A" w14:paraId="769A9A13" w14:textId="77777777" w:rsidTr="00A927B8">
        <w:tc>
          <w:tcPr>
            <w:tcW w:w="1942" w:type="dxa"/>
            <w:gridSpan w:val="2"/>
            <w:shd w:val="clear" w:color="auto" w:fill="auto"/>
          </w:tcPr>
          <w:p w14:paraId="60D7718F" w14:textId="77777777" w:rsidR="0046706E" w:rsidRPr="00B4478A" w:rsidRDefault="0046706E" w:rsidP="00A927B8">
            <w:pPr>
              <w:rPr>
                <w:rFonts w:ascii="Verdana" w:hAnsi="Verdana"/>
                <w:sz w:val="18"/>
              </w:rPr>
            </w:pPr>
            <w:r w:rsidRPr="00B4478A">
              <w:rPr>
                <w:rFonts w:ascii="Verdana" w:hAnsi="Verdana"/>
                <w:sz w:val="18"/>
              </w:rPr>
              <w:t>Actores</w:t>
            </w:r>
          </w:p>
        </w:tc>
        <w:tc>
          <w:tcPr>
            <w:tcW w:w="7114" w:type="dxa"/>
            <w:gridSpan w:val="3"/>
          </w:tcPr>
          <w:p w14:paraId="442C67E5" w14:textId="77777777" w:rsidR="0046706E" w:rsidRPr="00B4478A" w:rsidRDefault="0046706E" w:rsidP="00A927B8">
            <w:pPr>
              <w:spacing w:line="360" w:lineRule="auto"/>
              <w:rPr>
                <w:rFonts w:ascii="Tahoma" w:hAnsi="Tahoma" w:cs="Tahoma"/>
                <w:sz w:val="18"/>
                <w:szCs w:val="18"/>
              </w:rPr>
            </w:pPr>
            <w:r>
              <w:rPr>
                <w:rFonts w:ascii="Tahoma" w:hAnsi="Tahoma" w:cs="Tahoma"/>
                <w:sz w:val="18"/>
                <w:szCs w:val="18"/>
              </w:rPr>
              <w:t>Entidad</w:t>
            </w:r>
          </w:p>
        </w:tc>
      </w:tr>
      <w:tr w:rsidR="0046706E" w:rsidRPr="00B4478A" w14:paraId="271954B5" w14:textId="77777777" w:rsidTr="00A927B8">
        <w:trPr>
          <w:trHeight w:val="357"/>
        </w:trPr>
        <w:tc>
          <w:tcPr>
            <w:tcW w:w="1942" w:type="dxa"/>
            <w:gridSpan w:val="2"/>
            <w:shd w:val="clear" w:color="auto" w:fill="auto"/>
          </w:tcPr>
          <w:p w14:paraId="2415BB99" w14:textId="77777777" w:rsidR="0046706E" w:rsidRPr="00B4478A" w:rsidRDefault="0046706E" w:rsidP="00A927B8">
            <w:pPr>
              <w:rPr>
                <w:rFonts w:ascii="Verdana" w:hAnsi="Verdana"/>
                <w:i/>
                <w:sz w:val="18"/>
              </w:rPr>
            </w:pPr>
            <w:r w:rsidRPr="00B4478A">
              <w:rPr>
                <w:rFonts w:ascii="Verdana" w:hAnsi="Verdana"/>
                <w:sz w:val="18"/>
              </w:rPr>
              <w:lastRenderedPageBreak/>
              <w:t>Propósito</w:t>
            </w:r>
          </w:p>
        </w:tc>
        <w:tc>
          <w:tcPr>
            <w:tcW w:w="7114" w:type="dxa"/>
            <w:gridSpan w:val="3"/>
          </w:tcPr>
          <w:p w14:paraId="70CA9740" w14:textId="77777777" w:rsidR="0046706E" w:rsidRPr="00B4478A" w:rsidRDefault="005E2A98" w:rsidP="00A927B8">
            <w:pPr>
              <w:spacing w:line="360" w:lineRule="auto"/>
              <w:rPr>
                <w:rFonts w:ascii="Tahoma" w:hAnsi="Tahoma" w:cs="Tahoma"/>
                <w:sz w:val="18"/>
                <w:szCs w:val="18"/>
              </w:rPr>
            </w:pPr>
            <w:r>
              <w:rPr>
                <w:rFonts w:ascii="Tahoma" w:hAnsi="Tahoma" w:cs="Tahoma"/>
                <w:sz w:val="18"/>
                <w:szCs w:val="18"/>
              </w:rPr>
              <w:t>Subir archivo a gestor documental de la aplicación, para posterior referencia en respuesta a solicitud de antecedente.</w:t>
            </w:r>
          </w:p>
        </w:tc>
      </w:tr>
      <w:tr w:rsidR="0046706E" w:rsidRPr="00B4478A" w14:paraId="70D20E63" w14:textId="77777777" w:rsidTr="00A927B8">
        <w:tc>
          <w:tcPr>
            <w:tcW w:w="1942" w:type="dxa"/>
            <w:gridSpan w:val="2"/>
            <w:shd w:val="clear" w:color="auto" w:fill="auto"/>
          </w:tcPr>
          <w:p w14:paraId="11D3714F" w14:textId="77777777" w:rsidR="0046706E" w:rsidRPr="00B4478A" w:rsidRDefault="00492F3A" w:rsidP="00A927B8">
            <w:pPr>
              <w:rPr>
                <w:rFonts w:ascii="Verdana" w:hAnsi="Verdana"/>
                <w:sz w:val="18"/>
              </w:rPr>
            </w:pPr>
            <w:r w:rsidRPr="00B4478A">
              <w:rPr>
                <w:rFonts w:ascii="Verdana" w:hAnsi="Verdana"/>
                <w:sz w:val="18"/>
              </w:rPr>
              <w:t>Precondición</w:t>
            </w:r>
          </w:p>
        </w:tc>
        <w:tc>
          <w:tcPr>
            <w:tcW w:w="7114" w:type="dxa"/>
            <w:gridSpan w:val="3"/>
          </w:tcPr>
          <w:p w14:paraId="77AE9719" w14:textId="77777777" w:rsidR="0046706E" w:rsidRDefault="0046706E" w:rsidP="00A927B8">
            <w:pPr>
              <w:spacing w:line="360" w:lineRule="auto"/>
              <w:rPr>
                <w:rFonts w:ascii="Tahoma" w:hAnsi="Tahoma" w:cs="Tahoma"/>
                <w:sz w:val="18"/>
                <w:szCs w:val="18"/>
              </w:rPr>
            </w:pPr>
            <w:r>
              <w:rPr>
                <w:rFonts w:ascii="Tahoma" w:hAnsi="Tahoma" w:cs="Tahoma"/>
                <w:sz w:val="18"/>
                <w:szCs w:val="18"/>
              </w:rPr>
              <w:t>La entidad</w:t>
            </w:r>
            <w:r w:rsidRPr="00B4478A">
              <w:rPr>
                <w:rFonts w:ascii="Tahoma" w:hAnsi="Tahoma" w:cs="Tahoma"/>
                <w:sz w:val="18"/>
                <w:szCs w:val="18"/>
              </w:rPr>
              <w:t xml:space="preserve"> debe contar con </w:t>
            </w:r>
            <w:r>
              <w:rPr>
                <w:rFonts w:ascii="Tahoma" w:hAnsi="Tahoma" w:cs="Tahoma"/>
                <w:sz w:val="18"/>
                <w:szCs w:val="18"/>
              </w:rPr>
              <w:t>un usuario/contraseña válidos en sistema PAE</w:t>
            </w:r>
          </w:p>
          <w:p w14:paraId="7FE78B25" w14:textId="77777777" w:rsidR="0046706E" w:rsidRPr="00B4478A" w:rsidRDefault="0046706E" w:rsidP="00CE3DA1">
            <w:pPr>
              <w:spacing w:line="360" w:lineRule="auto"/>
              <w:jc w:val="both"/>
              <w:rPr>
                <w:rFonts w:ascii="Tahoma" w:hAnsi="Tahoma" w:cs="Tahoma"/>
                <w:sz w:val="18"/>
                <w:szCs w:val="18"/>
              </w:rPr>
            </w:pPr>
            <w:r w:rsidRPr="00077544">
              <w:rPr>
                <w:rFonts w:ascii="Tahoma" w:hAnsi="Tahoma" w:cs="Tahoma"/>
                <w:sz w:val="18"/>
                <w:szCs w:val="18"/>
              </w:rPr>
              <w:t>Caso de Uso CU00</w:t>
            </w:r>
            <w:r>
              <w:rPr>
                <w:rFonts w:ascii="Tahoma" w:hAnsi="Tahoma" w:cs="Tahoma"/>
                <w:sz w:val="18"/>
                <w:szCs w:val="18"/>
              </w:rPr>
              <w:t>1</w:t>
            </w:r>
            <w:r w:rsidRPr="00077544">
              <w:rPr>
                <w:rFonts w:ascii="Tahoma" w:hAnsi="Tahoma" w:cs="Tahoma"/>
                <w:sz w:val="18"/>
                <w:szCs w:val="18"/>
              </w:rPr>
              <w:t xml:space="preserve"> – </w:t>
            </w:r>
            <w:r>
              <w:rPr>
                <w:rFonts w:ascii="Tahoma" w:hAnsi="Tahoma" w:cs="Tahoma"/>
                <w:sz w:val="18"/>
                <w:szCs w:val="18"/>
              </w:rPr>
              <w:t>Obtener token</w:t>
            </w:r>
            <w:r w:rsidRPr="00077544">
              <w:rPr>
                <w:rFonts w:ascii="Tahoma" w:hAnsi="Tahoma" w:cs="Tahoma"/>
                <w:sz w:val="18"/>
                <w:szCs w:val="18"/>
              </w:rPr>
              <w:t>, ejecutado exitosamente.</w:t>
            </w:r>
            <w:r w:rsidR="0097540B">
              <w:rPr>
                <w:rFonts w:ascii="Tahoma" w:hAnsi="Tahoma" w:cs="Tahoma"/>
                <w:sz w:val="18"/>
                <w:szCs w:val="18"/>
              </w:rPr>
              <w:t xml:space="preserve"> </w:t>
            </w:r>
          </w:p>
        </w:tc>
      </w:tr>
      <w:tr w:rsidR="0046706E" w:rsidRPr="00B4478A" w14:paraId="37C84CB9" w14:textId="77777777" w:rsidTr="00A927B8">
        <w:tc>
          <w:tcPr>
            <w:tcW w:w="1942" w:type="dxa"/>
            <w:gridSpan w:val="2"/>
            <w:shd w:val="clear" w:color="auto" w:fill="auto"/>
          </w:tcPr>
          <w:p w14:paraId="457EE739" w14:textId="77777777" w:rsidR="0046706E" w:rsidRPr="00B4478A" w:rsidRDefault="00492F3A" w:rsidP="00A927B8">
            <w:pPr>
              <w:rPr>
                <w:rFonts w:ascii="Verdana" w:hAnsi="Verdana"/>
                <w:sz w:val="18"/>
              </w:rPr>
            </w:pPr>
            <w:r w:rsidRPr="00B4478A">
              <w:rPr>
                <w:rFonts w:ascii="Verdana" w:hAnsi="Verdana"/>
                <w:sz w:val="18"/>
              </w:rPr>
              <w:t>Postcondición</w:t>
            </w:r>
          </w:p>
        </w:tc>
        <w:tc>
          <w:tcPr>
            <w:tcW w:w="7114" w:type="dxa"/>
            <w:gridSpan w:val="3"/>
          </w:tcPr>
          <w:p w14:paraId="307947E8" w14:textId="77777777" w:rsidR="0046706E" w:rsidRPr="00B4478A" w:rsidRDefault="0046706E" w:rsidP="00A927B8">
            <w:pPr>
              <w:spacing w:line="360" w:lineRule="auto"/>
              <w:rPr>
                <w:rFonts w:ascii="Tahoma" w:hAnsi="Tahoma" w:cs="Tahoma"/>
                <w:sz w:val="18"/>
                <w:szCs w:val="18"/>
              </w:rPr>
            </w:pPr>
            <w:r>
              <w:rPr>
                <w:rFonts w:ascii="Tahoma" w:hAnsi="Tahoma" w:cs="Tahoma"/>
                <w:sz w:val="18"/>
                <w:szCs w:val="18"/>
              </w:rPr>
              <w:t xml:space="preserve">La entidad </w:t>
            </w:r>
            <w:r w:rsidR="00C05CD1">
              <w:rPr>
                <w:rFonts w:ascii="Tahoma" w:hAnsi="Tahoma" w:cs="Tahoma"/>
                <w:sz w:val="18"/>
                <w:szCs w:val="18"/>
              </w:rPr>
              <w:t>obtiene el ID del archivo subido en el repositorio documental.</w:t>
            </w:r>
          </w:p>
        </w:tc>
      </w:tr>
      <w:tr w:rsidR="0046706E" w:rsidRPr="00B4478A" w14:paraId="5EAD34A7" w14:textId="77777777" w:rsidTr="00A927B8">
        <w:tc>
          <w:tcPr>
            <w:tcW w:w="9056" w:type="dxa"/>
            <w:gridSpan w:val="5"/>
            <w:shd w:val="clear" w:color="auto" w:fill="auto"/>
          </w:tcPr>
          <w:p w14:paraId="1A342CF3" w14:textId="77777777" w:rsidR="0046706E" w:rsidRPr="00B4478A" w:rsidRDefault="0046706E" w:rsidP="00A927B8">
            <w:pPr>
              <w:rPr>
                <w:rFonts w:ascii="Verdana" w:hAnsi="Verdana"/>
                <w:sz w:val="18"/>
              </w:rPr>
            </w:pPr>
            <w:r w:rsidRPr="00B4478A">
              <w:rPr>
                <w:rFonts w:ascii="Verdana" w:hAnsi="Verdana"/>
                <w:sz w:val="18"/>
              </w:rPr>
              <w:t>Curso Normal de Eventos</w:t>
            </w:r>
          </w:p>
        </w:tc>
      </w:tr>
      <w:tr w:rsidR="0046706E" w:rsidRPr="00B4478A" w14:paraId="2C1C5C18" w14:textId="77777777" w:rsidTr="00A927B8">
        <w:tc>
          <w:tcPr>
            <w:tcW w:w="868" w:type="dxa"/>
            <w:shd w:val="clear" w:color="auto" w:fill="auto"/>
          </w:tcPr>
          <w:p w14:paraId="35C9C45C" w14:textId="77777777" w:rsidR="0046706E" w:rsidRPr="00B4478A" w:rsidRDefault="0046706E" w:rsidP="00A927B8">
            <w:pPr>
              <w:rPr>
                <w:rFonts w:ascii="Verdana" w:hAnsi="Verdana"/>
                <w:sz w:val="18"/>
              </w:rPr>
            </w:pPr>
            <w:r w:rsidRPr="00B4478A">
              <w:rPr>
                <w:rFonts w:ascii="Verdana" w:hAnsi="Verdana"/>
                <w:sz w:val="18"/>
              </w:rPr>
              <w:t>Paso</w:t>
            </w:r>
          </w:p>
        </w:tc>
        <w:tc>
          <w:tcPr>
            <w:tcW w:w="3201" w:type="dxa"/>
            <w:gridSpan w:val="2"/>
            <w:shd w:val="clear" w:color="auto" w:fill="auto"/>
          </w:tcPr>
          <w:p w14:paraId="187EC129" w14:textId="77777777" w:rsidR="0046706E" w:rsidRPr="00B4478A" w:rsidRDefault="0046706E" w:rsidP="00A927B8">
            <w:pPr>
              <w:rPr>
                <w:rFonts w:ascii="Verdana" w:hAnsi="Verdana"/>
                <w:sz w:val="18"/>
              </w:rPr>
            </w:pPr>
            <w:r w:rsidRPr="00B4478A">
              <w:rPr>
                <w:rFonts w:ascii="Verdana" w:hAnsi="Verdana"/>
                <w:sz w:val="18"/>
              </w:rPr>
              <w:t>Acción del Actor</w:t>
            </w:r>
          </w:p>
        </w:tc>
        <w:tc>
          <w:tcPr>
            <w:tcW w:w="636" w:type="dxa"/>
            <w:shd w:val="clear" w:color="auto" w:fill="auto"/>
          </w:tcPr>
          <w:p w14:paraId="51C4FD29" w14:textId="77777777" w:rsidR="0046706E" w:rsidRPr="00B4478A" w:rsidRDefault="0046706E" w:rsidP="00A927B8">
            <w:pPr>
              <w:rPr>
                <w:rFonts w:ascii="Verdana" w:hAnsi="Verdana"/>
                <w:sz w:val="18"/>
              </w:rPr>
            </w:pPr>
            <w:r w:rsidRPr="00B4478A">
              <w:rPr>
                <w:rFonts w:ascii="Verdana" w:hAnsi="Verdana"/>
                <w:sz w:val="18"/>
              </w:rPr>
              <w:t>Paso</w:t>
            </w:r>
          </w:p>
        </w:tc>
        <w:tc>
          <w:tcPr>
            <w:tcW w:w="4351" w:type="dxa"/>
            <w:shd w:val="clear" w:color="auto" w:fill="auto"/>
          </w:tcPr>
          <w:p w14:paraId="0D3101BD" w14:textId="77777777" w:rsidR="0046706E" w:rsidRPr="00B4478A" w:rsidRDefault="0046706E" w:rsidP="00A927B8">
            <w:pPr>
              <w:rPr>
                <w:rFonts w:ascii="Verdana" w:hAnsi="Verdana"/>
                <w:sz w:val="18"/>
              </w:rPr>
            </w:pPr>
            <w:r w:rsidRPr="00B4478A">
              <w:rPr>
                <w:rFonts w:ascii="Verdana" w:hAnsi="Verdana"/>
                <w:sz w:val="18"/>
              </w:rPr>
              <w:t>Respuesta del Sistema</w:t>
            </w:r>
          </w:p>
        </w:tc>
      </w:tr>
      <w:tr w:rsidR="0046706E" w:rsidRPr="00B4478A" w14:paraId="61547680" w14:textId="77777777" w:rsidTr="00A927B8">
        <w:tc>
          <w:tcPr>
            <w:tcW w:w="868" w:type="dxa"/>
          </w:tcPr>
          <w:p w14:paraId="5705D38B" w14:textId="77777777" w:rsidR="0046706E" w:rsidRPr="00B4478A" w:rsidRDefault="0046706E" w:rsidP="00A927B8">
            <w:pPr>
              <w:spacing w:line="360" w:lineRule="auto"/>
              <w:rPr>
                <w:rFonts w:ascii="Tahoma" w:hAnsi="Tahoma" w:cs="Tahoma"/>
                <w:sz w:val="18"/>
                <w:szCs w:val="18"/>
              </w:rPr>
            </w:pPr>
            <w:r w:rsidRPr="00B4478A">
              <w:rPr>
                <w:rFonts w:ascii="Tahoma" w:hAnsi="Tahoma" w:cs="Tahoma"/>
                <w:sz w:val="18"/>
                <w:szCs w:val="18"/>
              </w:rPr>
              <w:t>1</w:t>
            </w:r>
          </w:p>
        </w:tc>
        <w:tc>
          <w:tcPr>
            <w:tcW w:w="3201" w:type="dxa"/>
            <w:gridSpan w:val="2"/>
          </w:tcPr>
          <w:p w14:paraId="159158A3" w14:textId="77777777" w:rsidR="00CE3DA1" w:rsidRDefault="0046706E" w:rsidP="00CE3DA1">
            <w:pPr>
              <w:spacing w:line="360" w:lineRule="auto"/>
              <w:jc w:val="both"/>
              <w:rPr>
                <w:rFonts w:ascii="Tahoma" w:hAnsi="Tahoma" w:cs="Tahoma"/>
                <w:sz w:val="18"/>
                <w:szCs w:val="18"/>
              </w:rPr>
            </w:pPr>
            <w:r>
              <w:rPr>
                <w:rFonts w:ascii="Tahoma" w:hAnsi="Tahoma" w:cs="Tahoma"/>
                <w:sz w:val="18"/>
                <w:szCs w:val="18"/>
              </w:rPr>
              <w:t xml:space="preserve">La entidad invoca Servicio SOAP de </w:t>
            </w:r>
            <w:r w:rsidR="00CE3DA1">
              <w:rPr>
                <w:rFonts w:ascii="Tahoma" w:hAnsi="Tahoma" w:cs="Tahoma"/>
                <w:sz w:val="18"/>
                <w:szCs w:val="18"/>
              </w:rPr>
              <w:t>Subida de archivo a WCC, incluyendo los siguientes parámetros:</w:t>
            </w:r>
          </w:p>
          <w:p w14:paraId="0402103A" w14:textId="77777777" w:rsidR="00CE3DA1" w:rsidRDefault="00CE3DA1" w:rsidP="00CE3DA1">
            <w:pPr>
              <w:spacing w:line="360" w:lineRule="auto"/>
              <w:jc w:val="both"/>
              <w:rPr>
                <w:rFonts w:ascii="Tahoma" w:hAnsi="Tahoma" w:cs="Tahoma"/>
                <w:sz w:val="18"/>
                <w:szCs w:val="18"/>
              </w:rPr>
            </w:pPr>
          </w:p>
          <w:p w14:paraId="5E353E96" w14:textId="77777777" w:rsidR="00CE3DA1" w:rsidRDefault="00CE3DA1" w:rsidP="00CE3DA1">
            <w:pPr>
              <w:spacing w:line="360" w:lineRule="auto"/>
              <w:jc w:val="both"/>
              <w:rPr>
                <w:rFonts w:ascii="Tahoma" w:hAnsi="Tahoma" w:cs="Tahoma"/>
                <w:sz w:val="18"/>
                <w:szCs w:val="18"/>
              </w:rPr>
            </w:pPr>
            <w:r>
              <w:rPr>
                <w:rFonts w:ascii="Tahoma" w:hAnsi="Tahoma" w:cs="Tahoma"/>
                <w:sz w:val="18"/>
                <w:szCs w:val="18"/>
              </w:rPr>
              <w:t>Header:</w:t>
            </w:r>
          </w:p>
          <w:p w14:paraId="3BAEDF34" w14:textId="77777777" w:rsidR="00CE3DA1" w:rsidRPr="00CE3DA1" w:rsidRDefault="00CE3DA1" w:rsidP="00CE3DA1">
            <w:pPr>
              <w:pStyle w:val="Prrafodelista"/>
              <w:numPr>
                <w:ilvl w:val="0"/>
                <w:numId w:val="19"/>
              </w:numPr>
              <w:spacing w:line="360" w:lineRule="auto"/>
              <w:rPr>
                <w:rFonts w:ascii="Tahoma" w:hAnsi="Tahoma" w:cs="Tahoma"/>
                <w:sz w:val="18"/>
                <w:szCs w:val="18"/>
              </w:rPr>
            </w:pPr>
            <w:r>
              <w:rPr>
                <w:rFonts w:ascii="Tahoma" w:hAnsi="Tahoma" w:cs="Tahoma"/>
                <w:sz w:val="18"/>
                <w:szCs w:val="18"/>
              </w:rPr>
              <w:t>Token de autenticación</w:t>
            </w:r>
          </w:p>
          <w:p w14:paraId="3EB59825" w14:textId="77777777" w:rsidR="00CE3DA1" w:rsidRDefault="00CE3DA1" w:rsidP="00CE3DA1">
            <w:pPr>
              <w:spacing w:line="360" w:lineRule="auto"/>
              <w:jc w:val="both"/>
              <w:rPr>
                <w:rFonts w:ascii="Tahoma" w:hAnsi="Tahoma" w:cs="Tahoma"/>
                <w:sz w:val="18"/>
                <w:szCs w:val="18"/>
              </w:rPr>
            </w:pPr>
            <w:r>
              <w:rPr>
                <w:rFonts w:ascii="Tahoma" w:hAnsi="Tahoma" w:cs="Tahoma"/>
                <w:sz w:val="18"/>
                <w:szCs w:val="18"/>
              </w:rPr>
              <w:t>Body:</w:t>
            </w:r>
          </w:p>
          <w:p w14:paraId="579A9D81" w14:textId="77777777" w:rsidR="00CE3DA1" w:rsidRDefault="00CE3DA1" w:rsidP="00CE3DA1">
            <w:pPr>
              <w:pStyle w:val="Prrafodelista"/>
              <w:numPr>
                <w:ilvl w:val="0"/>
                <w:numId w:val="18"/>
              </w:numPr>
              <w:spacing w:line="360" w:lineRule="auto"/>
              <w:rPr>
                <w:rFonts w:ascii="Tahoma" w:hAnsi="Tahoma" w:cs="Tahoma"/>
                <w:sz w:val="18"/>
                <w:szCs w:val="18"/>
              </w:rPr>
            </w:pPr>
            <w:r>
              <w:rPr>
                <w:rFonts w:ascii="Tahoma" w:hAnsi="Tahoma" w:cs="Tahoma"/>
                <w:sz w:val="18"/>
                <w:szCs w:val="18"/>
              </w:rPr>
              <w:t>Nombre de Archivo</w:t>
            </w:r>
          </w:p>
          <w:p w14:paraId="61994470" w14:textId="77777777" w:rsidR="00CE3DA1" w:rsidRDefault="00CE3DA1" w:rsidP="00CE3DA1">
            <w:pPr>
              <w:pStyle w:val="Prrafodelista"/>
              <w:numPr>
                <w:ilvl w:val="0"/>
                <w:numId w:val="18"/>
              </w:numPr>
              <w:spacing w:line="360" w:lineRule="auto"/>
              <w:rPr>
                <w:rFonts w:ascii="Tahoma" w:hAnsi="Tahoma" w:cs="Tahoma"/>
                <w:sz w:val="18"/>
                <w:szCs w:val="18"/>
              </w:rPr>
            </w:pPr>
            <w:r>
              <w:rPr>
                <w:rFonts w:ascii="Tahoma" w:hAnsi="Tahoma" w:cs="Tahoma"/>
                <w:sz w:val="18"/>
                <w:szCs w:val="18"/>
              </w:rPr>
              <w:t>Archivo</w:t>
            </w:r>
          </w:p>
          <w:p w14:paraId="4FE37014" w14:textId="77777777" w:rsidR="00CE3DA1" w:rsidRDefault="00CE3DA1" w:rsidP="00CE3DA1">
            <w:pPr>
              <w:pStyle w:val="Prrafodelista"/>
              <w:numPr>
                <w:ilvl w:val="0"/>
                <w:numId w:val="18"/>
              </w:numPr>
              <w:spacing w:line="360" w:lineRule="auto"/>
              <w:rPr>
                <w:rFonts w:ascii="Tahoma" w:hAnsi="Tahoma" w:cs="Tahoma"/>
                <w:sz w:val="18"/>
                <w:szCs w:val="18"/>
              </w:rPr>
            </w:pPr>
            <w:r>
              <w:rPr>
                <w:rFonts w:ascii="Tahoma" w:hAnsi="Tahoma" w:cs="Tahoma"/>
                <w:sz w:val="18"/>
                <w:szCs w:val="18"/>
              </w:rPr>
              <w:t>Rut del Afectado</w:t>
            </w:r>
          </w:p>
          <w:p w14:paraId="634F7E9D" w14:textId="77777777" w:rsidR="00FB1A5A" w:rsidRDefault="00FB1A5A" w:rsidP="00FB1A5A">
            <w:pPr>
              <w:spacing w:line="360" w:lineRule="auto"/>
              <w:rPr>
                <w:rFonts w:ascii="Tahoma" w:hAnsi="Tahoma" w:cs="Tahoma"/>
                <w:sz w:val="18"/>
                <w:szCs w:val="18"/>
              </w:rPr>
            </w:pPr>
          </w:p>
          <w:p w14:paraId="7BB93495" w14:textId="77777777" w:rsidR="00FB1A5A" w:rsidRPr="00FB1A5A" w:rsidRDefault="00FB1A5A" w:rsidP="00FB1A5A">
            <w:pPr>
              <w:spacing w:line="360" w:lineRule="auto"/>
              <w:rPr>
                <w:rFonts w:ascii="Tahoma" w:hAnsi="Tahoma" w:cs="Tahoma"/>
                <w:sz w:val="18"/>
                <w:szCs w:val="18"/>
              </w:rPr>
            </w:pPr>
            <w:r>
              <w:rPr>
                <w:rFonts w:ascii="Tahoma" w:hAnsi="Tahoma" w:cs="Tahoma"/>
                <w:sz w:val="18"/>
                <w:szCs w:val="18"/>
              </w:rPr>
              <w:t>El parámetro “archivo” es una representación del archivo a subir, en base64</w:t>
            </w:r>
            <w:r w:rsidR="0007733B">
              <w:rPr>
                <w:rFonts w:ascii="Tahoma" w:hAnsi="Tahoma" w:cs="Tahoma"/>
                <w:sz w:val="18"/>
                <w:szCs w:val="18"/>
              </w:rPr>
              <w:t>.</w:t>
            </w:r>
          </w:p>
        </w:tc>
        <w:tc>
          <w:tcPr>
            <w:tcW w:w="636" w:type="dxa"/>
          </w:tcPr>
          <w:p w14:paraId="0B233962" w14:textId="77777777" w:rsidR="0046706E" w:rsidRPr="00B4478A" w:rsidRDefault="0046706E" w:rsidP="00A927B8">
            <w:pPr>
              <w:spacing w:line="360" w:lineRule="auto"/>
              <w:rPr>
                <w:rFonts w:ascii="Tahoma" w:hAnsi="Tahoma" w:cs="Tahoma"/>
                <w:sz w:val="18"/>
                <w:szCs w:val="18"/>
              </w:rPr>
            </w:pPr>
            <w:r w:rsidRPr="00B4478A">
              <w:rPr>
                <w:rFonts w:ascii="Tahoma" w:hAnsi="Tahoma" w:cs="Tahoma"/>
                <w:sz w:val="18"/>
                <w:szCs w:val="18"/>
              </w:rPr>
              <w:t>2</w:t>
            </w:r>
          </w:p>
        </w:tc>
        <w:tc>
          <w:tcPr>
            <w:tcW w:w="4351" w:type="dxa"/>
          </w:tcPr>
          <w:p w14:paraId="615D24D0" w14:textId="77777777" w:rsidR="0046706E" w:rsidRDefault="0043429B" w:rsidP="00A927B8">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validará el token de seguridad provisto.</w:t>
            </w:r>
          </w:p>
          <w:p w14:paraId="4D5A32F4" w14:textId="77777777" w:rsidR="0043429B" w:rsidRDefault="003E514F" w:rsidP="00A927B8">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validará la existencia de todos los parámetros en el objeto de entrada.</w:t>
            </w:r>
          </w:p>
          <w:p w14:paraId="186189FE" w14:textId="77777777" w:rsidR="003E514F" w:rsidRDefault="003E514F" w:rsidP="00A927B8">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validará formato del nombre del archivo</w:t>
            </w:r>
            <w:r w:rsidR="009A252D">
              <w:rPr>
                <w:rFonts w:ascii="Tahoma" w:hAnsi="Tahoma" w:cs="Tahoma"/>
                <w:sz w:val="18"/>
                <w:szCs w:val="18"/>
              </w:rPr>
              <w:t>, en donde serán soportados los caracteres a-z, A-Z, 0-9, “_” y “-“</w:t>
            </w:r>
            <w:r>
              <w:rPr>
                <w:rFonts w:ascii="Tahoma" w:hAnsi="Tahoma" w:cs="Tahoma"/>
                <w:sz w:val="18"/>
                <w:szCs w:val="18"/>
              </w:rPr>
              <w:t>.</w:t>
            </w:r>
          </w:p>
          <w:p w14:paraId="70F79675" w14:textId="77777777" w:rsidR="00223D56" w:rsidRDefault="00223D56" w:rsidP="00A927B8">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validará el RUT del afectado, mediante módulo 11.</w:t>
            </w:r>
          </w:p>
          <w:p w14:paraId="655407C1" w14:textId="77777777" w:rsidR="007C3A1C" w:rsidRDefault="007C3A1C" w:rsidP="007C3A1C">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r</w:t>
            </w:r>
            <w:r w:rsidRPr="007C3A1C">
              <w:rPr>
                <w:rFonts w:ascii="Tahoma" w:hAnsi="Tahoma" w:cs="Tahoma"/>
                <w:sz w:val="18"/>
                <w:szCs w:val="18"/>
              </w:rPr>
              <w:t>ealiza</w:t>
            </w:r>
            <w:r>
              <w:rPr>
                <w:rFonts w:ascii="Tahoma" w:hAnsi="Tahoma" w:cs="Tahoma"/>
                <w:sz w:val="18"/>
                <w:szCs w:val="18"/>
              </w:rPr>
              <w:t>rá</w:t>
            </w:r>
            <w:r w:rsidRPr="007C3A1C">
              <w:rPr>
                <w:rFonts w:ascii="Tahoma" w:hAnsi="Tahoma" w:cs="Tahoma"/>
                <w:sz w:val="18"/>
                <w:szCs w:val="18"/>
              </w:rPr>
              <w:t xml:space="preserve"> conversión de Base64 a un arreglo de bytes.</w:t>
            </w:r>
          </w:p>
          <w:p w14:paraId="63BA5DB0" w14:textId="77777777" w:rsidR="00F40F15" w:rsidRDefault="00F40F15" w:rsidP="007C3A1C">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validará tamaño máximo permitido para el archivo, el cual está definido en el parámetro “tamano.maximo.archivo”.</w:t>
            </w:r>
          </w:p>
          <w:p w14:paraId="7FA91C53" w14:textId="77777777" w:rsidR="00FE7AA7" w:rsidRPr="007C3A1C" w:rsidRDefault="00FE7AA7" w:rsidP="007C3A1C">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validará que el tipo de archivo subido esté dentro de los permitidos, consultando el parámetro “</w:t>
            </w:r>
            <w:r w:rsidRPr="00FE7AA7">
              <w:rPr>
                <w:rFonts w:ascii="Tahoma" w:hAnsi="Tahoma" w:cs="Tahoma"/>
                <w:sz w:val="18"/>
                <w:szCs w:val="18"/>
              </w:rPr>
              <w:t>formatos.archivo.pae.wcc</w:t>
            </w:r>
            <w:r>
              <w:rPr>
                <w:rFonts w:ascii="Tahoma" w:hAnsi="Tahoma" w:cs="Tahoma"/>
                <w:sz w:val="18"/>
                <w:szCs w:val="18"/>
              </w:rPr>
              <w:t>”.</w:t>
            </w:r>
          </w:p>
          <w:p w14:paraId="15B091DE" w14:textId="77777777" w:rsidR="007C3A1C" w:rsidRPr="007C3A1C" w:rsidRDefault="0024276B" w:rsidP="007C3A1C">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g</w:t>
            </w:r>
            <w:r w:rsidR="007C3A1C" w:rsidRPr="007C3A1C">
              <w:rPr>
                <w:rFonts w:ascii="Tahoma" w:hAnsi="Tahoma" w:cs="Tahoma"/>
                <w:sz w:val="18"/>
                <w:szCs w:val="18"/>
              </w:rPr>
              <w:t>enera</w:t>
            </w:r>
            <w:r>
              <w:rPr>
                <w:rFonts w:ascii="Tahoma" w:hAnsi="Tahoma" w:cs="Tahoma"/>
                <w:sz w:val="18"/>
                <w:szCs w:val="18"/>
              </w:rPr>
              <w:t>rá</w:t>
            </w:r>
            <w:r w:rsidR="007C3A1C" w:rsidRPr="007C3A1C">
              <w:rPr>
                <w:rFonts w:ascii="Tahoma" w:hAnsi="Tahoma" w:cs="Tahoma"/>
                <w:sz w:val="18"/>
                <w:szCs w:val="18"/>
              </w:rPr>
              <w:t xml:space="preserve"> un objeto upload </w:t>
            </w:r>
            <w:r>
              <w:rPr>
                <w:rFonts w:ascii="Tahoma" w:hAnsi="Tahoma" w:cs="Tahoma"/>
                <w:sz w:val="18"/>
                <w:szCs w:val="18"/>
              </w:rPr>
              <w:t xml:space="preserve">para su envío a </w:t>
            </w:r>
            <w:r w:rsidR="007C3A1C" w:rsidRPr="007C3A1C">
              <w:rPr>
                <w:rFonts w:ascii="Tahoma" w:hAnsi="Tahoma" w:cs="Tahoma"/>
                <w:sz w:val="18"/>
                <w:szCs w:val="18"/>
              </w:rPr>
              <w:t>WCC</w:t>
            </w:r>
            <w:r>
              <w:rPr>
                <w:rFonts w:ascii="Tahoma" w:hAnsi="Tahoma" w:cs="Tahoma"/>
                <w:sz w:val="18"/>
                <w:szCs w:val="18"/>
              </w:rPr>
              <w:t>.</w:t>
            </w:r>
          </w:p>
          <w:p w14:paraId="31D8B2EA" w14:textId="77777777" w:rsidR="00223D56" w:rsidRPr="00CC5268" w:rsidRDefault="008102F0" w:rsidP="007C3A1C">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r</w:t>
            </w:r>
            <w:r w:rsidR="007C3A1C" w:rsidRPr="007C3A1C">
              <w:rPr>
                <w:rFonts w:ascii="Tahoma" w:hAnsi="Tahoma" w:cs="Tahoma"/>
                <w:sz w:val="18"/>
                <w:szCs w:val="18"/>
              </w:rPr>
              <w:t xml:space="preserve">etorna </w:t>
            </w:r>
            <w:r w:rsidR="00A50CA1">
              <w:rPr>
                <w:rFonts w:ascii="Tahoma" w:hAnsi="Tahoma" w:cs="Tahoma"/>
                <w:sz w:val="18"/>
                <w:szCs w:val="18"/>
              </w:rPr>
              <w:t>código 200 y el mensaje “OK</w:t>
            </w:r>
            <w:r w:rsidR="002E2A33">
              <w:rPr>
                <w:rFonts w:ascii="Tahoma" w:hAnsi="Tahoma" w:cs="Tahoma"/>
                <w:sz w:val="18"/>
                <w:szCs w:val="18"/>
              </w:rPr>
              <w:t xml:space="preserve">, </w:t>
            </w:r>
            <w:r w:rsidR="002E2A33" w:rsidRPr="002E2A33">
              <w:rPr>
                <w:rFonts w:ascii="Tahoma" w:hAnsi="Tahoma" w:cs="Tahoma"/>
                <w:sz w:val="18"/>
                <w:szCs w:val="18"/>
              </w:rPr>
              <w:t>Documento almacenado con éxito</w:t>
            </w:r>
            <w:r w:rsidR="00A50CA1">
              <w:rPr>
                <w:rFonts w:ascii="Tahoma" w:hAnsi="Tahoma" w:cs="Tahoma"/>
                <w:sz w:val="18"/>
                <w:szCs w:val="18"/>
              </w:rPr>
              <w:t>”,</w:t>
            </w:r>
            <w:r w:rsidR="007C3A1C" w:rsidRPr="007C3A1C">
              <w:rPr>
                <w:rFonts w:ascii="Tahoma" w:hAnsi="Tahoma" w:cs="Tahoma"/>
                <w:sz w:val="18"/>
                <w:szCs w:val="18"/>
              </w:rPr>
              <w:t xml:space="preserve"> más el identificador generado por WCC para el archivo subido.</w:t>
            </w:r>
          </w:p>
        </w:tc>
      </w:tr>
      <w:tr w:rsidR="0046706E" w:rsidRPr="00B4478A" w14:paraId="08A31A8A" w14:textId="77777777" w:rsidTr="00A927B8">
        <w:tc>
          <w:tcPr>
            <w:tcW w:w="9056" w:type="dxa"/>
            <w:gridSpan w:val="5"/>
            <w:shd w:val="clear" w:color="auto" w:fill="auto"/>
          </w:tcPr>
          <w:p w14:paraId="0052EEE3" w14:textId="77777777" w:rsidR="0046706E" w:rsidRPr="00B4478A" w:rsidRDefault="0046706E" w:rsidP="00A927B8">
            <w:pPr>
              <w:rPr>
                <w:rFonts w:ascii="Verdana" w:hAnsi="Verdana"/>
                <w:sz w:val="18"/>
              </w:rPr>
            </w:pPr>
            <w:r w:rsidRPr="00B4478A">
              <w:rPr>
                <w:rFonts w:ascii="Verdana" w:hAnsi="Verdana"/>
                <w:sz w:val="18"/>
              </w:rPr>
              <w:t>Cursos Alternativos</w:t>
            </w:r>
          </w:p>
        </w:tc>
      </w:tr>
      <w:tr w:rsidR="0046706E" w:rsidRPr="00B4478A" w14:paraId="52D6D019" w14:textId="77777777" w:rsidTr="00A927B8">
        <w:tc>
          <w:tcPr>
            <w:tcW w:w="868" w:type="dxa"/>
            <w:shd w:val="clear" w:color="auto" w:fill="auto"/>
          </w:tcPr>
          <w:p w14:paraId="743DC9B7" w14:textId="77777777" w:rsidR="0046706E" w:rsidRPr="00B4478A" w:rsidRDefault="0046706E" w:rsidP="00A927B8">
            <w:pPr>
              <w:rPr>
                <w:rFonts w:ascii="Verdana" w:hAnsi="Verdana"/>
                <w:sz w:val="18"/>
              </w:rPr>
            </w:pPr>
            <w:r w:rsidRPr="00B4478A">
              <w:rPr>
                <w:rFonts w:ascii="Verdana" w:hAnsi="Verdana"/>
                <w:sz w:val="18"/>
              </w:rPr>
              <w:t>Paso</w:t>
            </w:r>
          </w:p>
        </w:tc>
        <w:tc>
          <w:tcPr>
            <w:tcW w:w="8188" w:type="dxa"/>
            <w:gridSpan w:val="4"/>
            <w:shd w:val="clear" w:color="auto" w:fill="auto"/>
          </w:tcPr>
          <w:p w14:paraId="017078CC" w14:textId="77777777" w:rsidR="0046706E" w:rsidRPr="00B4478A" w:rsidRDefault="0046706E" w:rsidP="00A927B8">
            <w:pPr>
              <w:rPr>
                <w:rFonts w:ascii="Verdana" w:hAnsi="Verdana"/>
                <w:sz w:val="18"/>
              </w:rPr>
            </w:pPr>
            <w:r w:rsidRPr="00B4478A">
              <w:rPr>
                <w:rFonts w:ascii="Verdana" w:hAnsi="Verdana"/>
                <w:sz w:val="18"/>
              </w:rPr>
              <w:t>Detalle de Curso Alternativo</w:t>
            </w:r>
          </w:p>
        </w:tc>
      </w:tr>
      <w:tr w:rsidR="0046706E" w:rsidRPr="00B4478A" w14:paraId="2C2E273F" w14:textId="77777777" w:rsidTr="00A927B8">
        <w:tc>
          <w:tcPr>
            <w:tcW w:w="868" w:type="dxa"/>
          </w:tcPr>
          <w:p w14:paraId="15FA2C72" w14:textId="77777777" w:rsidR="0046706E" w:rsidRPr="00B4478A" w:rsidRDefault="0046706E" w:rsidP="00A927B8">
            <w:pPr>
              <w:spacing w:line="360" w:lineRule="auto"/>
              <w:rPr>
                <w:rFonts w:ascii="Tahoma" w:hAnsi="Tahoma" w:cs="Tahoma"/>
                <w:sz w:val="18"/>
                <w:szCs w:val="18"/>
              </w:rPr>
            </w:pPr>
            <w:r>
              <w:rPr>
                <w:rFonts w:ascii="Tahoma" w:hAnsi="Tahoma" w:cs="Tahoma"/>
                <w:sz w:val="18"/>
                <w:szCs w:val="18"/>
              </w:rPr>
              <w:t>2</w:t>
            </w:r>
            <w:r w:rsidRPr="00B4478A">
              <w:rPr>
                <w:rFonts w:ascii="Tahoma" w:hAnsi="Tahoma" w:cs="Tahoma"/>
                <w:sz w:val="18"/>
                <w:szCs w:val="18"/>
              </w:rPr>
              <w:t>.1</w:t>
            </w:r>
          </w:p>
        </w:tc>
        <w:tc>
          <w:tcPr>
            <w:tcW w:w="8188" w:type="dxa"/>
            <w:gridSpan w:val="4"/>
          </w:tcPr>
          <w:p w14:paraId="3987DCCB" w14:textId="77777777" w:rsidR="0046706E" w:rsidRPr="00B4478A" w:rsidRDefault="0046706E" w:rsidP="00A927B8">
            <w:pPr>
              <w:spacing w:line="360" w:lineRule="auto"/>
              <w:rPr>
                <w:rFonts w:ascii="Tahoma" w:hAnsi="Tahoma" w:cs="Tahoma"/>
                <w:sz w:val="18"/>
                <w:szCs w:val="18"/>
              </w:rPr>
            </w:pPr>
            <w:r>
              <w:rPr>
                <w:rFonts w:ascii="Tahoma" w:hAnsi="Tahoma" w:cs="Tahoma"/>
                <w:sz w:val="18"/>
                <w:szCs w:val="18"/>
              </w:rPr>
              <w:t>Si el token de autenticación provisto está expirado o es incorrecto, el servicio retornará el código 501 y el mensaje “</w:t>
            </w:r>
            <w:r w:rsidRPr="006D73B6">
              <w:rPr>
                <w:rFonts w:ascii="Tahoma" w:hAnsi="Tahoma" w:cs="Tahoma"/>
                <w:sz w:val="18"/>
                <w:szCs w:val="18"/>
              </w:rPr>
              <w:t>Token de seguridad inválido</w:t>
            </w:r>
            <w:r>
              <w:rPr>
                <w:rFonts w:ascii="Tahoma" w:hAnsi="Tahoma" w:cs="Tahoma"/>
                <w:sz w:val="18"/>
                <w:szCs w:val="18"/>
              </w:rPr>
              <w:t>”</w:t>
            </w:r>
          </w:p>
        </w:tc>
      </w:tr>
      <w:tr w:rsidR="0046706E" w:rsidRPr="00B4478A" w14:paraId="6950278C" w14:textId="77777777" w:rsidTr="00A927B8">
        <w:tc>
          <w:tcPr>
            <w:tcW w:w="868" w:type="dxa"/>
          </w:tcPr>
          <w:p w14:paraId="01A46B04" w14:textId="77777777" w:rsidR="0046706E" w:rsidRDefault="0046706E" w:rsidP="00A927B8">
            <w:pPr>
              <w:spacing w:line="360" w:lineRule="auto"/>
              <w:rPr>
                <w:rFonts w:ascii="Tahoma" w:hAnsi="Tahoma" w:cs="Tahoma"/>
                <w:sz w:val="18"/>
                <w:szCs w:val="18"/>
              </w:rPr>
            </w:pPr>
            <w:r>
              <w:rPr>
                <w:rFonts w:ascii="Tahoma" w:hAnsi="Tahoma" w:cs="Tahoma"/>
                <w:sz w:val="18"/>
                <w:szCs w:val="18"/>
              </w:rPr>
              <w:t>2.2</w:t>
            </w:r>
          </w:p>
        </w:tc>
        <w:tc>
          <w:tcPr>
            <w:tcW w:w="8188" w:type="dxa"/>
            <w:gridSpan w:val="4"/>
          </w:tcPr>
          <w:p w14:paraId="1BAA24BD" w14:textId="77777777" w:rsidR="0046706E" w:rsidRDefault="0046706E" w:rsidP="00A927B8">
            <w:pPr>
              <w:spacing w:line="360" w:lineRule="auto"/>
              <w:rPr>
                <w:rFonts w:ascii="Tahoma" w:hAnsi="Tahoma" w:cs="Tahoma"/>
                <w:sz w:val="18"/>
                <w:szCs w:val="18"/>
              </w:rPr>
            </w:pPr>
            <w:r>
              <w:rPr>
                <w:rFonts w:ascii="Tahoma" w:hAnsi="Tahoma" w:cs="Tahoma"/>
                <w:sz w:val="18"/>
                <w:szCs w:val="18"/>
              </w:rPr>
              <w:t>Si</w:t>
            </w:r>
            <w:r w:rsidR="00F173EB">
              <w:rPr>
                <w:rFonts w:ascii="Tahoma" w:hAnsi="Tahoma" w:cs="Tahoma"/>
                <w:sz w:val="18"/>
                <w:szCs w:val="18"/>
              </w:rPr>
              <w:t xml:space="preserve"> el nombre del archivo no se ajusta al formato, </w:t>
            </w:r>
            <w:r>
              <w:rPr>
                <w:rFonts w:ascii="Tahoma" w:hAnsi="Tahoma" w:cs="Tahoma"/>
                <w:sz w:val="18"/>
                <w:szCs w:val="18"/>
              </w:rPr>
              <w:t xml:space="preserve">el servicio retornará el código </w:t>
            </w:r>
            <w:r w:rsidR="00F173EB">
              <w:rPr>
                <w:rFonts w:ascii="Tahoma" w:hAnsi="Tahoma" w:cs="Tahoma"/>
                <w:sz w:val="18"/>
                <w:szCs w:val="18"/>
              </w:rPr>
              <w:t>508</w:t>
            </w:r>
            <w:r>
              <w:rPr>
                <w:rFonts w:ascii="Tahoma" w:hAnsi="Tahoma" w:cs="Tahoma"/>
                <w:sz w:val="18"/>
                <w:szCs w:val="18"/>
              </w:rPr>
              <w:t xml:space="preserve"> y el mensaje “</w:t>
            </w:r>
            <w:r w:rsidR="00F173EB" w:rsidRPr="00F173EB">
              <w:rPr>
                <w:rFonts w:ascii="Tahoma" w:hAnsi="Tahoma" w:cs="Tahoma"/>
                <w:sz w:val="18"/>
                <w:szCs w:val="18"/>
              </w:rPr>
              <w:t>El nombre de archivo no es válido</w:t>
            </w:r>
            <w:r w:rsidR="00F173EB">
              <w:rPr>
                <w:rFonts w:ascii="Tahoma" w:hAnsi="Tahoma" w:cs="Tahoma"/>
                <w:sz w:val="18"/>
                <w:szCs w:val="18"/>
              </w:rPr>
              <w:t>”</w:t>
            </w:r>
            <w:r>
              <w:rPr>
                <w:rFonts w:ascii="Tahoma" w:hAnsi="Tahoma" w:cs="Tahoma"/>
                <w:sz w:val="18"/>
                <w:szCs w:val="18"/>
              </w:rPr>
              <w:t>.</w:t>
            </w:r>
          </w:p>
        </w:tc>
      </w:tr>
      <w:tr w:rsidR="0046706E" w:rsidRPr="00B4478A" w14:paraId="159818BC" w14:textId="77777777" w:rsidTr="00A927B8">
        <w:tc>
          <w:tcPr>
            <w:tcW w:w="868" w:type="dxa"/>
          </w:tcPr>
          <w:p w14:paraId="430A16BD" w14:textId="77777777" w:rsidR="0046706E" w:rsidRDefault="0046706E" w:rsidP="00A927B8">
            <w:pPr>
              <w:spacing w:line="360" w:lineRule="auto"/>
              <w:rPr>
                <w:rFonts w:ascii="Tahoma" w:hAnsi="Tahoma" w:cs="Tahoma"/>
                <w:sz w:val="18"/>
                <w:szCs w:val="18"/>
              </w:rPr>
            </w:pPr>
            <w:r>
              <w:rPr>
                <w:rFonts w:ascii="Tahoma" w:hAnsi="Tahoma" w:cs="Tahoma"/>
                <w:sz w:val="18"/>
                <w:szCs w:val="18"/>
              </w:rPr>
              <w:lastRenderedPageBreak/>
              <w:t>2.3</w:t>
            </w:r>
          </w:p>
        </w:tc>
        <w:tc>
          <w:tcPr>
            <w:tcW w:w="8188" w:type="dxa"/>
            <w:gridSpan w:val="4"/>
          </w:tcPr>
          <w:p w14:paraId="75172FF7" w14:textId="77777777" w:rsidR="0046706E" w:rsidRPr="00F7675B" w:rsidRDefault="0046706E" w:rsidP="00A927B8">
            <w:pPr>
              <w:spacing w:line="360" w:lineRule="auto"/>
              <w:rPr>
                <w:rFonts w:ascii="Tahoma" w:hAnsi="Tahoma" w:cs="Tahoma"/>
                <w:sz w:val="18"/>
                <w:szCs w:val="18"/>
                <w:u w:val="single"/>
              </w:rPr>
            </w:pPr>
            <w:r>
              <w:rPr>
                <w:rFonts w:ascii="Tahoma" w:hAnsi="Tahoma" w:cs="Tahoma"/>
                <w:sz w:val="18"/>
                <w:szCs w:val="18"/>
              </w:rPr>
              <w:t>Si</w:t>
            </w:r>
            <w:r w:rsidR="00474641">
              <w:rPr>
                <w:rFonts w:ascii="Tahoma" w:hAnsi="Tahoma" w:cs="Tahoma"/>
                <w:sz w:val="18"/>
                <w:szCs w:val="18"/>
              </w:rPr>
              <w:t xml:space="preserve"> no se provee RUT </w:t>
            </w:r>
            <w:r w:rsidR="005A7DFB">
              <w:rPr>
                <w:rFonts w:ascii="Tahoma" w:hAnsi="Tahoma" w:cs="Tahoma"/>
                <w:sz w:val="18"/>
                <w:szCs w:val="18"/>
              </w:rPr>
              <w:t>d</w:t>
            </w:r>
            <w:r w:rsidR="00474641">
              <w:rPr>
                <w:rFonts w:ascii="Tahoma" w:hAnsi="Tahoma" w:cs="Tahoma"/>
                <w:sz w:val="18"/>
                <w:szCs w:val="18"/>
              </w:rPr>
              <w:t>el afectado</w:t>
            </w:r>
            <w:r>
              <w:rPr>
                <w:rFonts w:ascii="Tahoma" w:hAnsi="Tahoma" w:cs="Tahoma"/>
                <w:sz w:val="18"/>
                <w:szCs w:val="18"/>
              </w:rPr>
              <w:t xml:space="preserve">, el servicio retornará el código </w:t>
            </w:r>
            <w:r w:rsidR="00474641">
              <w:rPr>
                <w:rFonts w:ascii="Tahoma" w:hAnsi="Tahoma" w:cs="Tahoma"/>
                <w:sz w:val="18"/>
                <w:szCs w:val="18"/>
              </w:rPr>
              <w:t xml:space="preserve">515 </w:t>
            </w:r>
            <w:r>
              <w:rPr>
                <w:rFonts w:ascii="Tahoma" w:hAnsi="Tahoma" w:cs="Tahoma"/>
                <w:sz w:val="18"/>
                <w:szCs w:val="18"/>
              </w:rPr>
              <w:t>y el mensaje “</w:t>
            </w:r>
            <w:r w:rsidR="00474641">
              <w:rPr>
                <w:rFonts w:ascii="Tahoma" w:hAnsi="Tahoma" w:cs="Tahoma"/>
                <w:sz w:val="18"/>
                <w:szCs w:val="18"/>
              </w:rPr>
              <w:t>El RUT es obligatorio</w:t>
            </w:r>
            <w:r>
              <w:rPr>
                <w:rFonts w:ascii="Tahoma" w:hAnsi="Tahoma" w:cs="Tahoma"/>
                <w:sz w:val="18"/>
                <w:szCs w:val="18"/>
              </w:rPr>
              <w:t>”</w:t>
            </w:r>
          </w:p>
        </w:tc>
      </w:tr>
      <w:tr w:rsidR="0046706E" w:rsidRPr="00B4478A" w14:paraId="6C7B5506" w14:textId="77777777" w:rsidTr="00A927B8">
        <w:tc>
          <w:tcPr>
            <w:tcW w:w="868" w:type="dxa"/>
          </w:tcPr>
          <w:p w14:paraId="06F99D79" w14:textId="77777777" w:rsidR="0046706E" w:rsidRDefault="0046706E" w:rsidP="00A927B8">
            <w:pPr>
              <w:spacing w:line="360" w:lineRule="auto"/>
              <w:rPr>
                <w:rFonts w:ascii="Tahoma" w:hAnsi="Tahoma" w:cs="Tahoma"/>
                <w:sz w:val="18"/>
                <w:szCs w:val="18"/>
              </w:rPr>
            </w:pPr>
            <w:r>
              <w:rPr>
                <w:rFonts w:ascii="Tahoma" w:hAnsi="Tahoma" w:cs="Tahoma"/>
                <w:sz w:val="18"/>
                <w:szCs w:val="18"/>
              </w:rPr>
              <w:t>2.4</w:t>
            </w:r>
          </w:p>
        </w:tc>
        <w:tc>
          <w:tcPr>
            <w:tcW w:w="8188" w:type="dxa"/>
            <w:gridSpan w:val="4"/>
          </w:tcPr>
          <w:p w14:paraId="311ACEC6" w14:textId="77777777" w:rsidR="0046706E" w:rsidRDefault="00474641" w:rsidP="00A927B8">
            <w:pPr>
              <w:spacing w:line="360" w:lineRule="auto"/>
              <w:rPr>
                <w:rFonts w:ascii="Tahoma" w:hAnsi="Tahoma" w:cs="Tahoma"/>
                <w:sz w:val="18"/>
                <w:szCs w:val="18"/>
              </w:rPr>
            </w:pPr>
            <w:r>
              <w:rPr>
                <w:rFonts w:ascii="Tahoma" w:hAnsi="Tahoma" w:cs="Tahoma"/>
                <w:sz w:val="18"/>
                <w:szCs w:val="18"/>
              </w:rPr>
              <w:t>Si</w:t>
            </w:r>
            <w:r w:rsidR="002E2A33">
              <w:rPr>
                <w:rFonts w:ascii="Tahoma" w:hAnsi="Tahoma" w:cs="Tahoma"/>
                <w:sz w:val="18"/>
                <w:szCs w:val="18"/>
              </w:rPr>
              <w:t xml:space="preserve"> n</w:t>
            </w:r>
            <w:r w:rsidR="000E5600">
              <w:rPr>
                <w:rFonts w:ascii="Tahoma" w:hAnsi="Tahoma" w:cs="Tahoma"/>
                <w:sz w:val="18"/>
                <w:szCs w:val="18"/>
              </w:rPr>
              <w:t>o se provee nombre de archivo</w:t>
            </w:r>
            <w:r>
              <w:rPr>
                <w:rFonts w:ascii="Tahoma" w:hAnsi="Tahoma" w:cs="Tahoma"/>
                <w:sz w:val="18"/>
                <w:szCs w:val="18"/>
              </w:rPr>
              <w:t xml:space="preserve">, el servicio retornará el código </w:t>
            </w:r>
            <w:r w:rsidR="000E5600">
              <w:rPr>
                <w:rFonts w:ascii="Tahoma" w:hAnsi="Tahoma" w:cs="Tahoma"/>
                <w:sz w:val="18"/>
                <w:szCs w:val="18"/>
              </w:rPr>
              <w:t xml:space="preserve">516 </w:t>
            </w:r>
            <w:r>
              <w:rPr>
                <w:rFonts w:ascii="Tahoma" w:hAnsi="Tahoma" w:cs="Tahoma"/>
                <w:sz w:val="18"/>
                <w:szCs w:val="18"/>
              </w:rPr>
              <w:t>y el mensaje “</w:t>
            </w:r>
            <w:r w:rsidR="000E5600">
              <w:rPr>
                <w:rFonts w:ascii="Tahoma" w:hAnsi="Tahoma" w:cs="Tahoma"/>
                <w:sz w:val="18"/>
                <w:szCs w:val="18"/>
              </w:rPr>
              <w:t>El nombre de archivo es obligatorio</w:t>
            </w:r>
            <w:r>
              <w:rPr>
                <w:rFonts w:ascii="Tahoma" w:hAnsi="Tahoma" w:cs="Tahoma"/>
                <w:sz w:val="18"/>
                <w:szCs w:val="18"/>
              </w:rPr>
              <w:t>”</w:t>
            </w:r>
          </w:p>
        </w:tc>
      </w:tr>
      <w:tr w:rsidR="00474641" w:rsidRPr="00B4478A" w14:paraId="0AD2BC34" w14:textId="77777777" w:rsidTr="00A927B8">
        <w:tc>
          <w:tcPr>
            <w:tcW w:w="868" w:type="dxa"/>
          </w:tcPr>
          <w:p w14:paraId="5279B1E0" w14:textId="77777777" w:rsidR="00474641" w:rsidRDefault="00577C4F" w:rsidP="00A927B8">
            <w:pPr>
              <w:spacing w:line="360" w:lineRule="auto"/>
              <w:rPr>
                <w:rFonts w:ascii="Tahoma" w:hAnsi="Tahoma" w:cs="Tahoma"/>
                <w:sz w:val="18"/>
                <w:szCs w:val="18"/>
              </w:rPr>
            </w:pPr>
            <w:r>
              <w:rPr>
                <w:rFonts w:ascii="Tahoma" w:hAnsi="Tahoma" w:cs="Tahoma"/>
                <w:sz w:val="18"/>
                <w:szCs w:val="18"/>
              </w:rPr>
              <w:t>2.5</w:t>
            </w:r>
          </w:p>
        </w:tc>
        <w:tc>
          <w:tcPr>
            <w:tcW w:w="8188" w:type="dxa"/>
            <w:gridSpan w:val="4"/>
          </w:tcPr>
          <w:p w14:paraId="21A9D164" w14:textId="77777777" w:rsidR="00474641" w:rsidRDefault="00474641" w:rsidP="00A927B8">
            <w:pPr>
              <w:spacing w:line="360" w:lineRule="auto"/>
              <w:rPr>
                <w:rFonts w:ascii="Tahoma" w:hAnsi="Tahoma" w:cs="Tahoma"/>
                <w:sz w:val="18"/>
                <w:szCs w:val="18"/>
              </w:rPr>
            </w:pPr>
            <w:r>
              <w:rPr>
                <w:rFonts w:ascii="Tahoma" w:hAnsi="Tahoma" w:cs="Tahoma"/>
                <w:sz w:val="18"/>
                <w:szCs w:val="18"/>
              </w:rPr>
              <w:t>Si</w:t>
            </w:r>
            <w:r w:rsidR="00164217">
              <w:rPr>
                <w:rFonts w:ascii="Tahoma" w:hAnsi="Tahoma" w:cs="Tahoma"/>
                <w:sz w:val="18"/>
                <w:szCs w:val="18"/>
              </w:rPr>
              <w:t xml:space="preserve"> no se provee Base64 del archivo</w:t>
            </w:r>
            <w:r>
              <w:rPr>
                <w:rFonts w:ascii="Tahoma" w:hAnsi="Tahoma" w:cs="Tahoma"/>
                <w:sz w:val="18"/>
                <w:szCs w:val="18"/>
              </w:rPr>
              <w:t xml:space="preserve">, el servicio retornará el código </w:t>
            </w:r>
            <w:r w:rsidR="00164217">
              <w:rPr>
                <w:rFonts w:ascii="Tahoma" w:hAnsi="Tahoma" w:cs="Tahoma"/>
                <w:sz w:val="18"/>
                <w:szCs w:val="18"/>
              </w:rPr>
              <w:t xml:space="preserve">517 </w:t>
            </w:r>
            <w:r>
              <w:rPr>
                <w:rFonts w:ascii="Tahoma" w:hAnsi="Tahoma" w:cs="Tahoma"/>
                <w:sz w:val="18"/>
                <w:szCs w:val="18"/>
              </w:rPr>
              <w:t>y el mensaje “</w:t>
            </w:r>
            <w:r w:rsidR="00164217">
              <w:rPr>
                <w:rFonts w:ascii="Tahoma" w:hAnsi="Tahoma" w:cs="Tahoma"/>
                <w:sz w:val="18"/>
                <w:szCs w:val="18"/>
              </w:rPr>
              <w:t>El archivo es obligatorio</w:t>
            </w:r>
            <w:r>
              <w:rPr>
                <w:rFonts w:ascii="Tahoma" w:hAnsi="Tahoma" w:cs="Tahoma"/>
                <w:sz w:val="18"/>
                <w:szCs w:val="18"/>
              </w:rPr>
              <w:t>”</w:t>
            </w:r>
          </w:p>
        </w:tc>
      </w:tr>
      <w:tr w:rsidR="00D53A71" w:rsidRPr="00B4478A" w14:paraId="627C8095" w14:textId="77777777" w:rsidTr="00A927B8">
        <w:tc>
          <w:tcPr>
            <w:tcW w:w="868" w:type="dxa"/>
          </w:tcPr>
          <w:p w14:paraId="518AC652" w14:textId="77777777" w:rsidR="00D53A71" w:rsidRDefault="00D53A71" w:rsidP="00D53A71">
            <w:pPr>
              <w:spacing w:line="360" w:lineRule="auto"/>
              <w:rPr>
                <w:rFonts w:ascii="Tahoma" w:hAnsi="Tahoma" w:cs="Tahoma"/>
                <w:sz w:val="18"/>
                <w:szCs w:val="18"/>
              </w:rPr>
            </w:pPr>
            <w:r>
              <w:rPr>
                <w:rFonts w:ascii="Tahoma" w:hAnsi="Tahoma" w:cs="Tahoma"/>
                <w:sz w:val="18"/>
                <w:szCs w:val="18"/>
              </w:rPr>
              <w:t>2.6</w:t>
            </w:r>
          </w:p>
        </w:tc>
        <w:tc>
          <w:tcPr>
            <w:tcW w:w="8188" w:type="dxa"/>
            <w:gridSpan w:val="4"/>
          </w:tcPr>
          <w:p w14:paraId="53E710CE" w14:textId="77777777" w:rsidR="00D53A71" w:rsidRDefault="00B9250D" w:rsidP="00D53A71">
            <w:pPr>
              <w:spacing w:line="360" w:lineRule="auto"/>
              <w:rPr>
                <w:rFonts w:ascii="Tahoma" w:hAnsi="Tahoma" w:cs="Tahoma"/>
                <w:sz w:val="18"/>
                <w:szCs w:val="18"/>
              </w:rPr>
            </w:pPr>
            <w:r>
              <w:rPr>
                <w:rFonts w:ascii="Tahoma" w:hAnsi="Tahoma" w:cs="Tahoma"/>
                <w:sz w:val="18"/>
                <w:szCs w:val="18"/>
              </w:rPr>
              <w:t>Si la conversión del Base64 al arreglo de bytes falla, el servicio retornará el código 509 y el mensaje “</w:t>
            </w:r>
            <w:r w:rsidRPr="00B9250D">
              <w:rPr>
                <w:rFonts w:ascii="Tahoma" w:hAnsi="Tahoma" w:cs="Tahoma"/>
                <w:sz w:val="18"/>
                <w:szCs w:val="18"/>
              </w:rPr>
              <w:t>Archivo no válido</w:t>
            </w:r>
            <w:r>
              <w:rPr>
                <w:rFonts w:ascii="Tahoma" w:hAnsi="Tahoma" w:cs="Tahoma"/>
                <w:sz w:val="18"/>
                <w:szCs w:val="18"/>
              </w:rPr>
              <w:t>”</w:t>
            </w:r>
          </w:p>
        </w:tc>
      </w:tr>
      <w:tr w:rsidR="00D53A71" w:rsidRPr="00B4478A" w14:paraId="6BC83914" w14:textId="77777777" w:rsidTr="00A927B8">
        <w:tc>
          <w:tcPr>
            <w:tcW w:w="868" w:type="dxa"/>
          </w:tcPr>
          <w:p w14:paraId="5D5DB47C" w14:textId="77777777" w:rsidR="00D53A71" w:rsidRDefault="00D53A71" w:rsidP="00D53A71">
            <w:pPr>
              <w:spacing w:line="360" w:lineRule="auto"/>
              <w:rPr>
                <w:rFonts w:ascii="Tahoma" w:hAnsi="Tahoma" w:cs="Tahoma"/>
                <w:sz w:val="18"/>
                <w:szCs w:val="18"/>
              </w:rPr>
            </w:pPr>
            <w:r>
              <w:rPr>
                <w:rFonts w:ascii="Tahoma" w:hAnsi="Tahoma" w:cs="Tahoma"/>
                <w:sz w:val="18"/>
                <w:szCs w:val="18"/>
              </w:rPr>
              <w:t>2.7</w:t>
            </w:r>
          </w:p>
        </w:tc>
        <w:tc>
          <w:tcPr>
            <w:tcW w:w="8188" w:type="dxa"/>
            <w:gridSpan w:val="4"/>
          </w:tcPr>
          <w:p w14:paraId="6EE1E983" w14:textId="77777777" w:rsidR="00D53A71" w:rsidRDefault="00D53A71" w:rsidP="00D53A71">
            <w:pPr>
              <w:spacing w:line="360" w:lineRule="auto"/>
              <w:rPr>
                <w:rFonts w:ascii="Tahoma" w:hAnsi="Tahoma" w:cs="Tahoma"/>
                <w:sz w:val="18"/>
                <w:szCs w:val="18"/>
              </w:rPr>
            </w:pPr>
            <w:r>
              <w:rPr>
                <w:rFonts w:ascii="Tahoma" w:hAnsi="Tahoma" w:cs="Tahoma"/>
                <w:sz w:val="18"/>
                <w:szCs w:val="18"/>
              </w:rPr>
              <w:t>Si el peso del archivo supera el máximo permitido, el servicio retornará el código 510 y el mensaje “</w:t>
            </w:r>
            <w:r w:rsidRPr="00577C4F">
              <w:rPr>
                <w:rFonts w:ascii="Tahoma" w:hAnsi="Tahoma" w:cs="Tahoma"/>
                <w:sz w:val="18"/>
                <w:szCs w:val="18"/>
              </w:rPr>
              <w:t>El peso del archivo supera el máximo permitido</w:t>
            </w:r>
            <w:r>
              <w:rPr>
                <w:rFonts w:ascii="Tahoma" w:hAnsi="Tahoma" w:cs="Tahoma"/>
                <w:sz w:val="18"/>
                <w:szCs w:val="18"/>
              </w:rPr>
              <w:t>”</w:t>
            </w:r>
          </w:p>
        </w:tc>
      </w:tr>
      <w:tr w:rsidR="00D53A71" w:rsidRPr="00B4478A" w14:paraId="6A2BC067" w14:textId="77777777" w:rsidTr="00A927B8">
        <w:tc>
          <w:tcPr>
            <w:tcW w:w="868" w:type="dxa"/>
          </w:tcPr>
          <w:p w14:paraId="7B42A315" w14:textId="77777777" w:rsidR="00D53A71" w:rsidRDefault="00D53A71" w:rsidP="00D53A71">
            <w:pPr>
              <w:spacing w:line="360" w:lineRule="auto"/>
              <w:rPr>
                <w:rFonts w:ascii="Tahoma" w:hAnsi="Tahoma" w:cs="Tahoma"/>
                <w:sz w:val="18"/>
                <w:szCs w:val="18"/>
              </w:rPr>
            </w:pPr>
            <w:r>
              <w:rPr>
                <w:rFonts w:ascii="Tahoma" w:hAnsi="Tahoma" w:cs="Tahoma"/>
                <w:sz w:val="18"/>
                <w:szCs w:val="18"/>
              </w:rPr>
              <w:t>2.8</w:t>
            </w:r>
          </w:p>
        </w:tc>
        <w:tc>
          <w:tcPr>
            <w:tcW w:w="8188" w:type="dxa"/>
            <w:gridSpan w:val="4"/>
          </w:tcPr>
          <w:p w14:paraId="46774F58" w14:textId="77777777" w:rsidR="00D53A71" w:rsidRDefault="00D53A71" w:rsidP="00D53A71">
            <w:pPr>
              <w:spacing w:line="360" w:lineRule="auto"/>
              <w:rPr>
                <w:rFonts w:ascii="Tahoma" w:hAnsi="Tahoma" w:cs="Tahoma"/>
                <w:sz w:val="18"/>
                <w:szCs w:val="18"/>
              </w:rPr>
            </w:pPr>
            <w:r>
              <w:rPr>
                <w:rFonts w:ascii="Tahoma" w:hAnsi="Tahoma" w:cs="Tahoma"/>
                <w:sz w:val="18"/>
                <w:szCs w:val="18"/>
              </w:rPr>
              <w:t>Si el formato del archivo no corresponde a ninguno de los formatos permitidos, el servicio retornará el código 511 y el mensaje “</w:t>
            </w:r>
            <w:r w:rsidRPr="00B207ED">
              <w:rPr>
                <w:rFonts w:ascii="Tahoma" w:hAnsi="Tahoma" w:cs="Tahoma"/>
                <w:sz w:val="18"/>
                <w:szCs w:val="18"/>
              </w:rPr>
              <w:t>El tipo de archivo subido no está permitido</w:t>
            </w:r>
            <w:r>
              <w:rPr>
                <w:rFonts w:ascii="Tahoma" w:hAnsi="Tahoma" w:cs="Tahoma"/>
                <w:sz w:val="18"/>
                <w:szCs w:val="18"/>
              </w:rPr>
              <w:t>”</w:t>
            </w:r>
          </w:p>
        </w:tc>
      </w:tr>
      <w:tr w:rsidR="00D53A71" w:rsidRPr="00B4478A" w14:paraId="0575AD61" w14:textId="77777777" w:rsidTr="00A927B8">
        <w:tc>
          <w:tcPr>
            <w:tcW w:w="868" w:type="dxa"/>
          </w:tcPr>
          <w:p w14:paraId="2B811CAA" w14:textId="77777777" w:rsidR="00D53A71" w:rsidRDefault="00D53A71" w:rsidP="00D53A71">
            <w:pPr>
              <w:spacing w:line="360" w:lineRule="auto"/>
              <w:rPr>
                <w:rFonts w:ascii="Tahoma" w:hAnsi="Tahoma" w:cs="Tahoma"/>
                <w:sz w:val="18"/>
                <w:szCs w:val="18"/>
              </w:rPr>
            </w:pPr>
            <w:r>
              <w:rPr>
                <w:rFonts w:ascii="Tahoma" w:hAnsi="Tahoma" w:cs="Tahoma"/>
                <w:sz w:val="18"/>
                <w:szCs w:val="18"/>
              </w:rPr>
              <w:t>2.9</w:t>
            </w:r>
          </w:p>
        </w:tc>
        <w:tc>
          <w:tcPr>
            <w:tcW w:w="8188" w:type="dxa"/>
            <w:gridSpan w:val="4"/>
          </w:tcPr>
          <w:p w14:paraId="13357928" w14:textId="77777777" w:rsidR="00D53A71" w:rsidRDefault="00E61EFB" w:rsidP="00D53A71">
            <w:pPr>
              <w:spacing w:line="360" w:lineRule="auto"/>
              <w:rPr>
                <w:rFonts w:ascii="Tahoma" w:hAnsi="Tahoma" w:cs="Tahoma"/>
                <w:sz w:val="18"/>
                <w:szCs w:val="18"/>
              </w:rPr>
            </w:pPr>
            <w:r>
              <w:rPr>
                <w:rFonts w:ascii="Tahoma" w:hAnsi="Tahoma" w:cs="Tahoma"/>
                <w:sz w:val="18"/>
                <w:szCs w:val="18"/>
              </w:rPr>
              <w:t>En caso de cualquier error interno, distinto a los enumerados anteriormente, el servicio retornará el código 599 y el mensaje “</w:t>
            </w:r>
            <w:r w:rsidRPr="00E61EFB">
              <w:rPr>
                <w:rFonts w:ascii="Tahoma" w:hAnsi="Tahoma" w:cs="Tahoma"/>
                <w:sz w:val="18"/>
                <w:szCs w:val="18"/>
              </w:rPr>
              <w:t xml:space="preserve">Error. </w:t>
            </w:r>
            <w:r w:rsidRPr="00F04CC2">
              <w:rPr>
                <w:rFonts w:ascii="Tahoma" w:hAnsi="Tahoma" w:cs="Tahoma"/>
                <w:sz w:val="18"/>
                <w:szCs w:val="18"/>
              </w:rPr>
              <w:t>No se pudo ejecutar la acci</w:t>
            </w:r>
            <w:r>
              <w:rPr>
                <w:rFonts w:ascii="Tahoma" w:hAnsi="Tahoma" w:cs="Tahoma"/>
                <w:sz w:val="18"/>
                <w:szCs w:val="18"/>
              </w:rPr>
              <w:t>ó</w:t>
            </w:r>
            <w:r w:rsidRPr="00F04CC2">
              <w:rPr>
                <w:rFonts w:ascii="Tahoma" w:hAnsi="Tahoma" w:cs="Tahoma"/>
                <w:sz w:val="18"/>
                <w:szCs w:val="18"/>
              </w:rPr>
              <w:t>n por problema t</w:t>
            </w:r>
            <w:r>
              <w:rPr>
                <w:rFonts w:ascii="Tahoma" w:hAnsi="Tahoma" w:cs="Tahoma"/>
                <w:sz w:val="18"/>
                <w:szCs w:val="18"/>
              </w:rPr>
              <w:t>é</w:t>
            </w:r>
            <w:r w:rsidRPr="00F04CC2">
              <w:rPr>
                <w:rFonts w:ascii="Tahoma" w:hAnsi="Tahoma" w:cs="Tahoma"/>
                <w:sz w:val="18"/>
                <w:szCs w:val="18"/>
              </w:rPr>
              <w:t>cnico</w:t>
            </w:r>
            <w:r>
              <w:rPr>
                <w:rFonts w:ascii="Tahoma" w:hAnsi="Tahoma" w:cs="Tahoma"/>
                <w:sz w:val="18"/>
                <w:szCs w:val="18"/>
              </w:rPr>
              <w:t>”</w:t>
            </w:r>
          </w:p>
        </w:tc>
      </w:tr>
    </w:tbl>
    <w:p w14:paraId="0E891E69" w14:textId="77777777" w:rsidR="0046706E" w:rsidRPr="003011BD" w:rsidRDefault="0046706E" w:rsidP="0046706E">
      <w:pPr>
        <w:pStyle w:val="TEC-Normal"/>
      </w:pPr>
    </w:p>
    <w:p w14:paraId="3D605027" w14:textId="77777777" w:rsidR="00647ACB" w:rsidRPr="00D53BF5" w:rsidRDefault="00647ACB" w:rsidP="00C87ACD">
      <w:pPr>
        <w:pStyle w:val="TEC-Ttulo2"/>
      </w:pPr>
      <w:bookmarkStart w:id="17" w:name="_Toc113622553"/>
      <w:r>
        <w:t>CU00</w:t>
      </w:r>
      <w:r w:rsidR="000D20B4">
        <w:t>5</w:t>
      </w:r>
      <w:r>
        <w:t xml:space="preserve"> – Responder </w:t>
      </w:r>
      <w:r w:rsidR="005D51EF">
        <w:t>a Evento</w:t>
      </w:r>
      <w:bookmarkEnd w:id="17"/>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868"/>
        <w:gridCol w:w="1074"/>
        <w:gridCol w:w="1762"/>
        <w:gridCol w:w="636"/>
        <w:gridCol w:w="4490"/>
      </w:tblGrid>
      <w:tr w:rsidR="00647ACB" w:rsidRPr="00B4478A" w14:paraId="613D40E7" w14:textId="77777777" w:rsidTr="00A927B8">
        <w:tc>
          <w:tcPr>
            <w:tcW w:w="1942" w:type="dxa"/>
            <w:gridSpan w:val="2"/>
            <w:shd w:val="clear" w:color="auto" w:fill="auto"/>
          </w:tcPr>
          <w:p w14:paraId="32EFAFE0" w14:textId="77777777" w:rsidR="00647ACB" w:rsidRPr="00B4478A" w:rsidRDefault="00647ACB" w:rsidP="00A927B8">
            <w:pPr>
              <w:rPr>
                <w:rFonts w:ascii="Verdana" w:hAnsi="Verdana"/>
                <w:sz w:val="18"/>
              </w:rPr>
            </w:pPr>
            <w:r w:rsidRPr="00B4478A">
              <w:rPr>
                <w:rFonts w:ascii="Verdana" w:hAnsi="Verdana"/>
                <w:sz w:val="18"/>
              </w:rPr>
              <w:t>Actores</w:t>
            </w:r>
          </w:p>
        </w:tc>
        <w:tc>
          <w:tcPr>
            <w:tcW w:w="7114" w:type="dxa"/>
            <w:gridSpan w:val="3"/>
          </w:tcPr>
          <w:p w14:paraId="303AF7B2" w14:textId="77777777" w:rsidR="00647ACB" w:rsidRPr="00B4478A" w:rsidRDefault="00647ACB" w:rsidP="00A927B8">
            <w:pPr>
              <w:spacing w:line="360" w:lineRule="auto"/>
              <w:rPr>
                <w:rFonts w:ascii="Tahoma" w:hAnsi="Tahoma" w:cs="Tahoma"/>
                <w:sz w:val="18"/>
                <w:szCs w:val="18"/>
              </w:rPr>
            </w:pPr>
            <w:r>
              <w:rPr>
                <w:rFonts w:ascii="Tahoma" w:hAnsi="Tahoma" w:cs="Tahoma"/>
                <w:sz w:val="18"/>
                <w:szCs w:val="18"/>
              </w:rPr>
              <w:t>Entidad</w:t>
            </w:r>
          </w:p>
        </w:tc>
      </w:tr>
      <w:tr w:rsidR="00647ACB" w:rsidRPr="00B4478A" w14:paraId="067CC980" w14:textId="77777777" w:rsidTr="00A927B8">
        <w:trPr>
          <w:trHeight w:val="357"/>
        </w:trPr>
        <w:tc>
          <w:tcPr>
            <w:tcW w:w="1942" w:type="dxa"/>
            <w:gridSpan w:val="2"/>
            <w:shd w:val="clear" w:color="auto" w:fill="auto"/>
          </w:tcPr>
          <w:p w14:paraId="05EFC493" w14:textId="77777777" w:rsidR="00647ACB" w:rsidRPr="00B4478A" w:rsidRDefault="00647ACB" w:rsidP="00A927B8">
            <w:pPr>
              <w:rPr>
                <w:rFonts w:ascii="Verdana" w:hAnsi="Verdana"/>
                <w:i/>
                <w:sz w:val="18"/>
              </w:rPr>
            </w:pPr>
            <w:r w:rsidRPr="00B4478A">
              <w:rPr>
                <w:rFonts w:ascii="Verdana" w:hAnsi="Verdana"/>
                <w:sz w:val="18"/>
              </w:rPr>
              <w:t>Propósito</w:t>
            </w:r>
          </w:p>
        </w:tc>
        <w:tc>
          <w:tcPr>
            <w:tcW w:w="7114" w:type="dxa"/>
            <w:gridSpan w:val="3"/>
          </w:tcPr>
          <w:p w14:paraId="5A54E908" w14:textId="77777777" w:rsidR="00647ACB" w:rsidRPr="00B4478A" w:rsidRDefault="009C6ECA" w:rsidP="00A927B8">
            <w:pPr>
              <w:spacing w:line="360" w:lineRule="auto"/>
              <w:rPr>
                <w:rFonts w:ascii="Tahoma" w:hAnsi="Tahoma" w:cs="Tahoma"/>
                <w:sz w:val="18"/>
                <w:szCs w:val="18"/>
              </w:rPr>
            </w:pPr>
            <w:r>
              <w:rPr>
                <w:rFonts w:ascii="Tahoma" w:hAnsi="Tahoma" w:cs="Tahoma"/>
                <w:sz w:val="18"/>
                <w:szCs w:val="18"/>
              </w:rPr>
              <w:t>Dar respuesta a solicitud de antecedente previamente enviada por SUSESO para estudio de caso.</w:t>
            </w:r>
          </w:p>
        </w:tc>
      </w:tr>
      <w:tr w:rsidR="00647ACB" w:rsidRPr="00B4478A" w14:paraId="2FBC5638" w14:textId="77777777" w:rsidTr="00A927B8">
        <w:tc>
          <w:tcPr>
            <w:tcW w:w="1942" w:type="dxa"/>
            <w:gridSpan w:val="2"/>
            <w:shd w:val="clear" w:color="auto" w:fill="auto"/>
          </w:tcPr>
          <w:p w14:paraId="7C4AF50F" w14:textId="77777777" w:rsidR="00647ACB" w:rsidRPr="00B4478A" w:rsidRDefault="00492F3A" w:rsidP="00A927B8">
            <w:pPr>
              <w:rPr>
                <w:rFonts w:ascii="Verdana" w:hAnsi="Verdana"/>
                <w:sz w:val="18"/>
              </w:rPr>
            </w:pPr>
            <w:r w:rsidRPr="00B4478A">
              <w:rPr>
                <w:rFonts w:ascii="Verdana" w:hAnsi="Verdana"/>
                <w:sz w:val="18"/>
              </w:rPr>
              <w:t>Precondición</w:t>
            </w:r>
          </w:p>
        </w:tc>
        <w:tc>
          <w:tcPr>
            <w:tcW w:w="7114" w:type="dxa"/>
            <w:gridSpan w:val="3"/>
          </w:tcPr>
          <w:p w14:paraId="62A83E2D" w14:textId="77777777" w:rsidR="00647ACB" w:rsidRDefault="00647ACB" w:rsidP="00A927B8">
            <w:pPr>
              <w:spacing w:line="360" w:lineRule="auto"/>
              <w:rPr>
                <w:rFonts w:ascii="Tahoma" w:hAnsi="Tahoma" w:cs="Tahoma"/>
                <w:sz w:val="18"/>
                <w:szCs w:val="18"/>
              </w:rPr>
            </w:pPr>
            <w:r>
              <w:rPr>
                <w:rFonts w:ascii="Tahoma" w:hAnsi="Tahoma" w:cs="Tahoma"/>
                <w:sz w:val="18"/>
                <w:szCs w:val="18"/>
              </w:rPr>
              <w:t>La entidad</w:t>
            </w:r>
            <w:r w:rsidRPr="00B4478A">
              <w:rPr>
                <w:rFonts w:ascii="Tahoma" w:hAnsi="Tahoma" w:cs="Tahoma"/>
                <w:sz w:val="18"/>
                <w:szCs w:val="18"/>
              </w:rPr>
              <w:t xml:space="preserve"> debe contar con </w:t>
            </w:r>
            <w:r>
              <w:rPr>
                <w:rFonts w:ascii="Tahoma" w:hAnsi="Tahoma" w:cs="Tahoma"/>
                <w:sz w:val="18"/>
                <w:szCs w:val="18"/>
              </w:rPr>
              <w:t>un usuario/contraseña válidos en sistema PAE</w:t>
            </w:r>
          </w:p>
          <w:p w14:paraId="6B663CC1" w14:textId="77777777" w:rsidR="00647ACB" w:rsidRDefault="00647ACB" w:rsidP="00A927B8">
            <w:pPr>
              <w:spacing w:line="360" w:lineRule="auto"/>
              <w:jc w:val="both"/>
              <w:rPr>
                <w:rFonts w:ascii="Tahoma" w:hAnsi="Tahoma" w:cs="Tahoma"/>
                <w:sz w:val="18"/>
                <w:szCs w:val="18"/>
              </w:rPr>
            </w:pPr>
            <w:r w:rsidRPr="00077544">
              <w:rPr>
                <w:rFonts w:ascii="Tahoma" w:hAnsi="Tahoma" w:cs="Tahoma"/>
                <w:sz w:val="18"/>
                <w:szCs w:val="18"/>
              </w:rPr>
              <w:t>Caso de Uso CU00</w:t>
            </w:r>
            <w:r>
              <w:rPr>
                <w:rFonts w:ascii="Tahoma" w:hAnsi="Tahoma" w:cs="Tahoma"/>
                <w:sz w:val="18"/>
                <w:szCs w:val="18"/>
              </w:rPr>
              <w:t>1</w:t>
            </w:r>
            <w:r w:rsidRPr="00077544">
              <w:rPr>
                <w:rFonts w:ascii="Tahoma" w:hAnsi="Tahoma" w:cs="Tahoma"/>
                <w:sz w:val="18"/>
                <w:szCs w:val="18"/>
              </w:rPr>
              <w:t xml:space="preserve"> – </w:t>
            </w:r>
            <w:r>
              <w:rPr>
                <w:rFonts w:ascii="Tahoma" w:hAnsi="Tahoma" w:cs="Tahoma"/>
                <w:sz w:val="18"/>
                <w:szCs w:val="18"/>
              </w:rPr>
              <w:t>Obtener token</w:t>
            </w:r>
            <w:r w:rsidRPr="00077544">
              <w:rPr>
                <w:rFonts w:ascii="Tahoma" w:hAnsi="Tahoma" w:cs="Tahoma"/>
                <w:sz w:val="18"/>
                <w:szCs w:val="18"/>
              </w:rPr>
              <w:t>, ejecutado exitosamente.</w:t>
            </w:r>
          </w:p>
          <w:p w14:paraId="4C35B458" w14:textId="77777777" w:rsidR="005C02CA" w:rsidRDefault="005C02CA" w:rsidP="00A927B8">
            <w:pPr>
              <w:spacing w:line="360" w:lineRule="auto"/>
              <w:jc w:val="both"/>
              <w:rPr>
                <w:rFonts w:ascii="Tahoma" w:hAnsi="Tahoma" w:cs="Tahoma"/>
                <w:sz w:val="18"/>
                <w:szCs w:val="18"/>
              </w:rPr>
            </w:pPr>
            <w:r>
              <w:rPr>
                <w:rFonts w:ascii="Tahoma" w:hAnsi="Tahoma" w:cs="Tahoma"/>
                <w:sz w:val="18"/>
                <w:szCs w:val="18"/>
              </w:rPr>
              <w:t xml:space="preserve">La entidad cuenta con los ID de WCC obtenidos previamente a través de </w:t>
            </w:r>
            <w:r w:rsidRPr="005C02CA">
              <w:rPr>
                <w:rFonts w:ascii="Tahoma" w:hAnsi="Tahoma" w:cs="Tahoma"/>
                <w:sz w:val="18"/>
                <w:szCs w:val="18"/>
              </w:rPr>
              <w:t>CU003 – SUBIR ARCHIVO A GESTOR DOCUMENTAL</w:t>
            </w:r>
            <w:r>
              <w:rPr>
                <w:rFonts w:ascii="Tahoma" w:hAnsi="Tahoma" w:cs="Tahoma"/>
                <w:sz w:val="18"/>
                <w:szCs w:val="18"/>
              </w:rPr>
              <w:t>.</w:t>
            </w:r>
          </w:p>
          <w:p w14:paraId="4354741A" w14:textId="77777777" w:rsidR="00245708" w:rsidRDefault="00877548" w:rsidP="00877548">
            <w:pPr>
              <w:spacing w:line="360" w:lineRule="auto"/>
              <w:jc w:val="both"/>
              <w:rPr>
                <w:rFonts w:ascii="Tahoma" w:hAnsi="Tahoma" w:cs="Tahoma"/>
                <w:sz w:val="18"/>
                <w:szCs w:val="18"/>
              </w:rPr>
            </w:pPr>
            <w:r>
              <w:rPr>
                <w:rFonts w:ascii="Tahoma" w:hAnsi="Tahoma" w:cs="Tahoma"/>
                <w:sz w:val="18"/>
                <w:szCs w:val="18"/>
              </w:rPr>
              <w:t>Para responder a un evento de tipo “Solicitud”, l</w:t>
            </w:r>
            <w:r w:rsidR="00245708">
              <w:rPr>
                <w:rFonts w:ascii="Tahoma" w:hAnsi="Tahoma" w:cs="Tahoma"/>
                <w:sz w:val="18"/>
                <w:szCs w:val="18"/>
              </w:rPr>
              <w:t>a entidad debe contar con un identificador de solicitud, obtenido previamente mediante la ejecución del caso de uso CU002 – Obtener Eventos</w:t>
            </w:r>
            <w:r w:rsidR="00692BED">
              <w:rPr>
                <w:rFonts w:ascii="Tahoma" w:hAnsi="Tahoma" w:cs="Tahoma"/>
                <w:sz w:val="18"/>
                <w:szCs w:val="18"/>
              </w:rPr>
              <w:t>.</w:t>
            </w:r>
          </w:p>
          <w:p w14:paraId="19F6E503" w14:textId="066941E6" w:rsidR="00755409" w:rsidRPr="00B4478A" w:rsidRDefault="00692BED" w:rsidP="008E1C94">
            <w:pPr>
              <w:spacing w:line="360" w:lineRule="auto"/>
              <w:jc w:val="both"/>
              <w:rPr>
                <w:rFonts w:ascii="Tahoma" w:hAnsi="Tahoma" w:cs="Tahoma"/>
                <w:sz w:val="18"/>
                <w:szCs w:val="18"/>
              </w:rPr>
            </w:pPr>
            <w:r>
              <w:rPr>
                <w:rFonts w:ascii="Tahoma" w:hAnsi="Tahoma" w:cs="Tahoma"/>
                <w:sz w:val="18"/>
                <w:szCs w:val="18"/>
              </w:rPr>
              <w:t>Para responder a un evento de tipo “Cumplimiento”, la entidad debe contar con un identificador de cumplimiento, obtenido previamente mediante la ejecución del caso de uso CU002 – Obtener Eventos.</w:t>
            </w:r>
          </w:p>
        </w:tc>
      </w:tr>
      <w:tr w:rsidR="00647ACB" w:rsidRPr="00B4478A" w14:paraId="266995C9" w14:textId="77777777" w:rsidTr="00A927B8">
        <w:tc>
          <w:tcPr>
            <w:tcW w:w="1942" w:type="dxa"/>
            <w:gridSpan w:val="2"/>
            <w:shd w:val="clear" w:color="auto" w:fill="auto"/>
          </w:tcPr>
          <w:p w14:paraId="674469AC" w14:textId="77777777" w:rsidR="00647ACB" w:rsidRPr="00B4478A" w:rsidRDefault="00492F3A" w:rsidP="00A927B8">
            <w:pPr>
              <w:rPr>
                <w:rFonts w:ascii="Verdana" w:hAnsi="Verdana"/>
                <w:sz w:val="18"/>
              </w:rPr>
            </w:pPr>
            <w:r w:rsidRPr="00B4478A">
              <w:rPr>
                <w:rFonts w:ascii="Verdana" w:hAnsi="Verdana"/>
                <w:sz w:val="18"/>
              </w:rPr>
              <w:t>Postcondición</w:t>
            </w:r>
          </w:p>
        </w:tc>
        <w:tc>
          <w:tcPr>
            <w:tcW w:w="7114" w:type="dxa"/>
            <w:gridSpan w:val="3"/>
          </w:tcPr>
          <w:p w14:paraId="4696E8B1" w14:textId="77777777" w:rsidR="00647ACB" w:rsidRPr="00B4478A" w:rsidRDefault="00647ACB" w:rsidP="00A927B8">
            <w:pPr>
              <w:spacing w:line="360" w:lineRule="auto"/>
              <w:rPr>
                <w:rFonts w:ascii="Tahoma" w:hAnsi="Tahoma" w:cs="Tahoma"/>
                <w:sz w:val="18"/>
                <w:szCs w:val="18"/>
              </w:rPr>
            </w:pPr>
            <w:r>
              <w:rPr>
                <w:rFonts w:ascii="Tahoma" w:hAnsi="Tahoma" w:cs="Tahoma"/>
                <w:sz w:val="18"/>
                <w:szCs w:val="18"/>
              </w:rPr>
              <w:t xml:space="preserve">La entidad </w:t>
            </w:r>
            <w:r w:rsidR="00C915F4">
              <w:rPr>
                <w:rFonts w:ascii="Tahoma" w:hAnsi="Tahoma" w:cs="Tahoma"/>
                <w:sz w:val="18"/>
                <w:szCs w:val="18"/>
              </w:rPr>
              <w:t>ha</w:t>
            </w:r>
            <w:r w:rsidR="00327A5B">
              <w:rPr>
                <w:rFonts w:ascii="Tahoma" w:hAnsi="Tahoma" w:cs="Tahoma"/>
                <w:sz w:val="18"/>
                <w:szCs w:val="18"/>
              </w:rPr>
              <w:t xml:space="preserve"> dado cumplimiento exitosamente al evento levantado por SUSESO.</w:t>
            </w:r>
          </w:p>
        </w:tc>
      </w:tr>
      <w:tr w:rsidR="00647ACB" w:rsidRPr="00B4478A" w14:paraId="1D64CDEE" w14:textId="77777777" w:rsidTr="00A927B8">
        <w:tc>
          <w:tcPr>
            <w:tcW w:w="9056" w:type="dxa"/>
            <w:gridSpan w:val="5"/>
            <w:shd w:val="clear" w:color="auto" w:fill="auto"/>
          </w:tcPr>
          <w:p w14:paraId="3BA3FE6F" w14:textId="77777777" w:rsidR="00647ACB" w:rsidRPr="00B4478A" w:rsidRDefault="00647ACB" w:rsidP="00A927B8">
            <w:pPr>
              <w:rPr>
                <w:rFonts w:ascii="Verdana" w:hAnsi="Verdana"/>
                <w:sz w:val="18"/>
              </w:rPr>
            </w:pPr>
            <w:r w:rsidRPr="00B4478A">
              <w:rPr>
                <w:rFonts w:ascii="Verdana" w:hAnsi="Verdana"/>
                <w:sz w:val="18"/>
              </w:rPr>
              <w:t>Curso Normal de Eventos</w:t>
            </w:r>
          </w:p>
        </w:tc>
      </w:tr>
      <w:tr w:rsidR="00647ACB" w:rsidRPr="00B4478A" w14:paraId="1B7D9634" w14:textId="77777777" w:rsidTr="00746202">
        <w:tc>
          <w:tcPr>
            <w:tcW w:w="868" w:type="dxa"/>
            <w:shd w:val="clear" w:color="auto" w:fill="auto"/>
          </w:tcPr>
          <w:p w14:paraId="3F3CE2A0" w14:textId="77777777" w:rsidR="00647ACB" w:rsidRPr="00B4478A" w:rsidRDefault="00647ACB" w:rsidP="00A927B8">
            <w:pPr>
              <w:rPr>
                <w:rFonts w:ascii="Verdana" w:hAnsi="Verdana"/>
                <w:sz w:val="18"/>
              </w:rPr>
            </w:pPr>
            <w:r w:rsidRPr="00B4478A">
              <w:rPr>
                <w:rFonts w:ascii="Verdana" w:hAnsi="Verdana"/>
                <w:sz w:val="18"/>
              </w:rPr>
              <w:t>Paso</w:t>
            </w:r>
          </w:p>
        </w:tc>
        <w:tc>
          <w:tcPr>
            <w:tcW w:w="2936" w:type="dxa"/>
            <w:gridSpan w:val="2"/>
            <w:shd w:val="clear" w:color="auto" w:fill="auto"/>
          </w:tcPr>
          <w:p w14:paraId="1DCEF2B0" w14:textId="77777777" w:rsidR="00647ACB" w:rsidRPr="00B4478A" w:rsidRDefault="00647ACB" w:rsidP="00A927B8">
            <w:pPr>
              <w:rPr>
                <w:rFonts w:ascii="Verdana" w:hAnsi="Verdana"/>
                <w:sz w:val="18"/>
              </w:rPr>
            </w:pPr>
            <w:r w:rsidRPr="00B4478A">
              <w:rPr>
                <w:rFonts w:ascii="Verdana" w:hAnsi="Verdana"/>
                <w:sz w:val="18"/>
              </w:rPr>
              <w:t>Acción del Actor</w:t>
            </w:r>
          </w:p>
        </w:tc>
        <w:tc>
          <w:tcPr>
            <w:tcW w:w="636" w:type="dxa"/>
            <w:shd w:val="clear" w:color="auto" w:fill="auto"/>
          </w:tcPr>
          <w:p w14:paraId="27410642" w14:textId="77777777" w:rsidR="00647ACB" w:rsidRPr="00B4478A" w:rsidRDefault="00647ACB" w:rsidP="00A927B8">
            <w:pPr>
              <w:rPr>
                <w:rFonts w:ascii="Verdana" w:hAnsi="Verdana"/>
                <w:sz w:val="18"/>
              </w:rPr>
            </w:pPr>
            <w:r w:rsidRPr="00B4478A">
              <w:rPr>
                <w:rFonts w:ascii="Verdana" w:hAnsi="Verdana"/>
                <w:sz w:val="18"/>
              </w:rPr>
              <w:t>Paso</w:t>
            </w:r>
          </w:p>
        </w:tc>
        <w:tc>
          <w:tcPr>
            <w:tcW w:w="4616" w:type="dxa"/>
            <w:shd w:val="clear" w:color="auto" w:fill="auto"/>
          </w:tcPr>
          <w:p w14:paraId="0499CDEC" w14:textId="77777777" w:rsidR="00647ACB" w:rsidRPr="00B4478A" w:rsidRDefault="00647ACB" w:rsidP="00A927B8">
            <w:pPr>
              <w:rPr>
                <w:rFonts w:ascii="Verdana" w:hAnsi="Verdana"/>
                <w:sz w:val="18"/>
              </w:rPr>
            </w:pPr>
            <w:r w:rsidRPr="00B4478A">
              <w:rPr>
                <w:rFonts w:ascii="Verdana" w:hAnsi="Verdana"/>
                <w:sz w:val="18"/>
              </w:rPr>
              <w:t>Respuesta del Sistema</w:t>
            </w:r>
          </w:p>
        </w:tc>
      </w:tr>
      <w:tr w:rsidR="00647ACB" w:rsidRPr="00B4478A" w14:paraId="7F971032" w14:textId="77777777" w:rsidTr="00746202">
        <w:tc>
          <w:tcPr>
            <w:tcW w:w="868" w:type="dxa"/>
          </w:tcPr>
          <w:p w14:paraId="3BF7F699" w14:textId="77777777" w:rsidR="00647ACB" w:rsidRPr="00B4478A" w:rsidRDefault="00647ACB" w:rsidP="00A927B8">
            <w:pPr>
              <w:spacing w:line="360" w:lineRule="auto"/>
              <w:rPr>
                <w:rFonts w:ascii="Tahoma" w:hAnsi="Tahoma" w:cs="Tahoma"/>
                <w:sz w:val="18"/>
                <w:szCs w:val="18"/>
              </w:rPr>
            </w:pPr>
            <w:r w:rsidRPr="00B4478A">
              <w:rPr>
                <w:rFonts w:ascii="Tahoma" w:hAnsi="Tahoma" w:cs="Tahoma"/>
                <w:sz w:val="18"/>
                <w:szCs w:val="18"/>
              </w:rPr>
              <w:t>1</w:t>
            </w:r>
          </w:p>
        </w:tc>
        <w:tc>
          <w:tcPr>
            <w:tcW w:w="2936" w:type="dxa"/>
            <w:gridSpan w:val="2"/>
          </w:tcPr>
          <w:p w14:paraId="32BC1DC8" w14:textId="77777777" w:rsidR="00647ACB" w:rsidRDefault="00647ACB" w:rsidP="00A927B8">
            <w:pPr>
              <w:spacing w:line="360" w:lineRule="auto"/>
              <w:jc w:val="both"/>
              <w:rPr>
                <w:rFonts w:ascii="Tahoma" w:hAnsi="Tahoma" w:cs="Tahoma"/>
                <w:sz w:val="18"/>
                <w:szCs w:val="18"/>
              </w:rPr>
            </w:pPr>
            <w:r>
              <w:rPr>
                <w:rFonts w:ascii="Tahoma" w:hAnsi="Tahoma" w:cs="Tahoma"/>
                <w:sz w:val="18"/>
                <w:szCs w:val="18"/>
              </w:rPr>
              <w:t>La entidad invoca Servicio SOAP de</w:t>
            </w:r>
            <w:r w:rsidR="00C915F4">
              <w:rPr>
                <w:rFonts w:ascii="Tahoma" w:hAnsi="Tahoma" w:cs="Tahoma"/>
                <w:sz w:val="18"/>
                <w:szCs w:val="18"/>
              </w:rPr>
              <w:t xml:space="preserve"> </w:t>
            </w:r>
            <w:r w:rsidR="00C87ABF">
              <w:rPr>
                <w:rFonts w:ascii="Tahoma" w:hAnsi="Tahoma" w:cs="Tahoma"/>
                <w:sz w:val="18"/>
                <w:szCs w:val="18"/>
              </w:rPr>
              <w:t>Respuesta a eventos</w:t>
            </w:r>
            <w:r>
              <w:rPr>
                <w:rFonts w:ascii="Tahoma" w:hAnsi="Tahoma" w:cs="Tahoma"/>
                <w:sz w:val="18"/>
                <w:szCs w:val="18"/>
              </w:rPr>
              <w:t>, incluyendo los siguientes parámetros:</w:t>
            </w:r>
          </w:p>
          <w:p w14:paraId="75CF3F18" w14:textId="77777777" w:rsidR="00647ACB" w:rsidRDefault="00647ACB" w:rsidP="00A927B8">
            <w:pPr>
              <w:spacing w:line="360" w:lineRule="auto"/>
              <w:jc w:val="both"/>
              <w:rPr>
                <w:rFonts w:ascii="Tahoma" w:hAnsi="Tahoma" w:cs="Tahoma"/>
                <w:sz w:val="18"/>
                <w:szCs w:val="18"/>
              </w:rPr>
            </w:pPr>
          </w:p>
          <w:p w14:paraId="2AB479D3" w14:textId="77777777" w:rsidR="00647ACB" w:rsidRDefault="00647ACB" w:rsidP="00A927B8">
            <w:pPr>
              <w:spacing w:line="360" w:lineRule="auto"/>
              <w:jc w:val="both"/>
              <w:rPr>
                <w:rFonts w:ascii="Tahoma" w:hAnsi="Tahoma" w:cs="Tahoma"/>
                <w:sz w:val="18"/>
                <w:szCs w:val="18"/>
              </w:rPr>
            </w:pPr>
            <w:r>
              <w:rPr>
                <w:rFonts w:ascii="Tahoma" w:hAnsi="Tahoma" w:cs="Tahoma"/>
                <w:sz w:val="18"/>
                <w:szCs w:val="18"/>
              </w:rPr>
              <w:lastRenderedPageBreak/>
              <w:t>Header:</w:t>
            </w:r>
          </w:p>
          <w:p w14:paraId="68B2621A" w14:textId="77777777" w:rsidR="00647ACB" w:rsidRPr="00CE3DA1" w:rsidRDefault="00647ACB" w:rsidP="00A927B8">
            <w:pPr>
              <w:pStyle w:val="Prrafodelista"/>
              <w:numPr>
                <w:ilvl w:val="0"/>
                <w:numId w:val="19"/>
              </w:numPr>
              <w:spacing w:line="360" w:lineRule="auto"/>
              <w:rPr>
                <w:rFonts w:ascii="Tahoma" w:hAnsi="Tahoma" w:cs="Tahoma"/>
                <w:sz w:val="18"/>
                <w:szCs w:val="18"/>
              </w:rPr>
            </w:pPr>
            <w:r>
              <w:rPr>
                <w:rFonts w:ascii="Tahoma" w:hAnsi="Tahoma" w:cs="Tahoma"/>
                <w:sz w:val="18"/>
                <w:szCs w:val="18"/>
              </w:rPr>
              <w:t>Token de autenticación</w:t>
            </w:r>
          </w:p>
          <w:p w14:paraId="1E6A601B" w14:textId="77777777" w:rsidR="0096520A" w:rsidRDefault="00647ACB" w:rsidP="00A927B8">
            <w:pPr>
              <w:spacing w:line="360" w:lineRule="auto"/>
              <w:jc w:val="both"/>
              <w:rPr>
                <w:rFonts w:ascii="Tahoma" w:hAnsi="Tahoma" w:cs="Tahoma"/>
                <w:sz w:val="18"/>
                <w:szCs w:val="18"/>
              </w:rPr>
            </w:pPr>
            <w:r>
              <w:rPr>
                <w:rFonts w:ascii="Tahoma" w:hAnsi="Tahoma" w:cs="Tahoma"/>
                <w:sz w:val="18"/>
                <w:szCs w:val="18"/>
              </w:rPr>
              <w:t>Body:</w:t>
            </w:r>
          </w:p>
          <w:p w14:paraId="71F5AB6C" w14:textId="77777777" w:rsidR="00B508C1" w:rsidRDefault="00B508C1" w:rsidP="00873ADE">
            <w:pPr>
              <w:pStyle w:val="Prrafodelista"/>
              <w:numPr>
                <w:ilvl w:val="0"/>
                <w:numId w:val="19"/>
              </w:numPr>
              <w:spacing w:line="360" w:lineRule="auto"/>
              <w:rPr>
                <w:rFonts w:ascii="Tahoma" w:hAnsi="Tahoma" w:cs="Tahoma"/>
                <w:sz w:val="18"/>
                <w:szCs w:val="18"/>
              </w:rPr>
            </w:pPr>
            <w:r>
              <w:rPr>
                <w:rFonts w:ascii="Tahoma" w:hAnsi="Tahoma" w:cs="Tahoma"/>
                <w:sz w:val="18"/>
                <w:szCs w:val="18"/>
              </w:rPr>
              <w:t>Identificador del evento</w:t>
            </w:r>
          </w:p>
          <w:p w14:paraId="78BE303D" w14:textId="284BFACD" w:rsidR="0096520A" w:rsidRDefault="0096520A" w:rsidP="00873ADE">
            <w:pPr>
              <w:pStyle w:val="Prrafodelista"/>
              <w:numPr>
                <w:ilvl w:val="0"/>
                <w:numId w:val="19"/>
              </w:numPr>
              <w:spacing w:line="360" w:lineRule="auto"/>
              <w:rPr>
                <w:rFonts w:ascii="Tahoma" w:hAnsi="Tahoma" w:cs="Tahoma"/>
                <w:sz w:val="18"/>
                <w:szCs w:val="18"/>
              </w:rPr>
            </w:pPr>
            <w:r>
              <w:rPr>
                <w:rFonts w:ascii="Tahoma" w:hAnsi="Tahoma" w:cs="Tahoma"/>
                <w:sz w:val="18"/>
                <w:szCs w:val="18"/>
              </w:rPr>
              <w:t>Identificador del tipo de evento (1: Solicitud, 2: Cumplimiento</w:t>
            </w:r>
            <w:r w:rsidR="00377873">
              <w:rPr>
                <w:rFonts w:ascii="Tahoma" w:hAnsi="Tahoma" w:cs="Tahoma"/>
                <w:sz w:val="18"/>
                <w:szCs w:val="18"/>
              </w:rPr>
              <w:t>.</w:t>
            </w:r>
          </w:p>
          <w:p w14:paraId="334D847B" w14:textId="77777777" w:rsidR="0096520A" w:rsidRDefault="0096520A" w:rsidP="00873ADE">
            <w:pPr>
              <w:pStyle w:val="Prrafodelista"/>
              <w:numPr>
                <w:ilvl w:val="0"/>
                <w:numId w:val="19"/>
              </w:numPr>
              <w:spacing w:line="360" w:lineRule="auto"/>
              <w:rPr>
                <w:rFonts w:ascii="Tahoma" w:hAnsi="Tahoma" w:cs="Tahoma"/>
                <w:sz w:val="18"/>
                <w:szCs w:val="18"/>
              </w:rPr>
            </w:pPr>
            <w:r>
              <w:rPr>
                <w:rFonts w:ascii="Tahoma" w:hAnsi="Tahoma" w:cs="Tahoma"/>
                <w:sz w:val="18"/>
                <w:szCs w:val="18"/>
              </w:rPr>
              <w:t xml:space="preserve">XML </w:t>
            </w:r>
            <w:r w:rsidR="00C87ABF">
              <w:rPr>
                <w:rFonts w:ascii="Tahoma" w:hAnsi="Tahoma" w:cs="Tahoma"/>
                <w:sz w:val="18"/>
                <w:szCs w:val="18"/>
              </w:rPr>
              <w:t>con detalle de la información a responder.</w:t>
            </w:r>
          </w:p>
          <w:p w14:paraId="3FE020F3" w14:textId="77777777" w:rsidR="00C87ABF" w:rsidRDefault="00C87ABF" w:rsidP="00C87ABF">
            <w:pPr>
              <w:spacing w:line="360" w:lineRule="auto"/>
              <w:rPr>
                <w:rFonts w:ascii="Tahoma" w:hAnsi="Tahoma" w:cs="Tahoma"/>
                <w:sz w:val="18"/>
                <w:szCs w:val="18"/>
              </w:rPr>
            </w:pPr>
          </w:p>
          <w:p w14:paraId="145CE1F2" w14:textId="77777777" w:rsidR="00647ACB" w:rsidRPr="00FB1A5A" w:rsidRDefault="00647ACB" w:rsidP="00A92A0C">
            <w:pPr>
              <w:spacing w:line="360" w:lineRule="auto"/>
              <w:rPr>
                <w:rFonts w:ascii="Tahoma" w:hAnsi="Tahoma" w:cs="Tahoma"/>
                <w:sz w:val="18"/>
                <w:szCs w:val="18"/>
              </w:rPr>
            </w:pPr>
          </w:p>
        </w:tc>
        <w:tc>
          <w:tcPr>
            <w:tcW w:w="636" w:type="dxa"/>
          </w:tcPr>
          <w:p w14:paraId="4A54C852" w14:textId="77777777" w:rsidR="00647ACB" w:rsidRPr="00B4478A" w:rsidRDefault="00647ACB" w:rsidP="00A927B8">
            <w:pPr>
              <w:spacing w:line="360" w:lineRule="auto"/>
              <w:rPr>
                <w:rFonts w:ascii="Tahoma" w:hAnsi="Tahoma" w:cs="Tahoma"/>
                <w:sz w:val="18"/>
                <w:szCs w:val="18"/>
              </w:rPr>
            </w:pPr>
            <w:r w:rsidRPr="00B4478A">
              <w:rPr>
                <w:rFonts w:ascii="Tahoma" w:hAnsi="Tahoma" w:cs="Tahoma"/>
                <w:sz w:val="18"/>
                <w:szCs w:val="18"/>
              </w:rPr>
              <w:lastRenderedPageBreak/>
              <w:t>2</w:t>
            </w:r>
          </w:p>
        </w:tc>
        <w:tc>
          <w:tcPr>
            <w:tcW w:w="4616" w:type="dxa"/>
          </w:tcPr>
          <w:p w14:paraId="3195CF9A" w14:textId="77777777" w:rsidR="00FA0335" w:rsidRPr="00C87ABF" w:rsidRDefault="0096520A" w:rsidP="00A927B8">
            <w:pPr>
              <w:pStyle w:val="Prrafodelista"/>
              <w:numPr>
                <w:ilvl w:val="0"/>
                <w:numId w:val="16"/>
              </w:numPr>
              <w:spacing w:line="360" w:lineRule="auto"/>
              <w:rPr>
                <w:rFonts w:ascii="Tahoma" w:hAnsi="Tahoma" w:cs="Tahoma"/>
                <w:sz w:val="18"/>
                <w:szCs w:val="18"/>
              </w:rPr>
            </w:pPr>
            <w:r w:rsidRPr="00FA0335">
              <w:rPr>
                <w:rFonts w:ascii="Tahoma" w:hAnsi="Tahoma" w:cs="Tahoma"/>
                <w:sz w:val="18"/>
                <w:szCs w:val="18"/>
              </w:rPr>
              <w:t>Si el identificador del tipo de evento corresponde a 1, “Solicitud”,</w:t>
            </w:r>
            <w:r w:rsidR="00C87ABF" w:rsidRPr="00FA0335">
              <w:rPr>
                <w:rFonts w:ascii="Tahoma" w:hAnsi="Tahoma" w:cs="Tahoma"/>
                <w:sz w:val="18"/>
                <w:szCs w:val="18"/>
              </w:rPr>
              <w:t xml:space="preserve"> se validará que el XML de entrada cumpla con el esquema de Respuesta de Solicitud</w:t>
            </w:r>
            <w:r w:rsidR="00FA0335" w:rsidRPr="00FA0335">
              <w:rPr>
                <w:rFonts w:ascii="Tahoma" w:hAnsi="Tahoma" w:cs="Tahoma"/>
                <w:sz w:val="18"/>
                <w:szCs w:val="18"/>
              </w:rPr>
              <w:t>, debiendo contener:</w:t>
            </w:r>
          </w:p>
          <w:p w14:paraId="5B4A0A4E" w14:textId="77777777" w:rsidR="00FA0335" w:rsidRDefault="00FA0335" w:rsidP="00FA0335">
            <w:pPr>
              <w:pStyle w:val="Prrafodelista"/>
              <w:numPr>
                <w:ilvl w:val="1"/>
                <w:numId w:val="16"/>
              </w:numPr>
              <w:spacing w:line="360" w:lineRule="auto"/>
              <w:rPr>
                <w:rFonts w:ascii="Tahoma" w:hAnsi="Tahoma" w:cs="Tahoma"/>
                <w:sz w:val="18"/>
                <w:szCs w:val="18"/>
              </w:rPr>
            </w:pPr>
            <w:r>
              <w:rPr>
                <w:rFonts w:ascii="Tahoma" w:hAnsi="Tahoma" w:cs="Tahoma"/>
                <w:sz w:val="18"/>
                <w:szCs w:val="18"/>
              </w:rPr>
              <w:t>Lista de Documentos</w:t>
            </w:r>
          </w:p>
          <w:p w14:paraId="427A377D" w14:textId="77777777" w:rsidR="00FA0335" w:rsidRDefault="00FA0335" w:rsidP="00FA0335">
            <w:pPr>
              <w:pStyle w:val="Prrafodelista"/>
              <w:numPr>
                <w:ilvl w:val="1"/>
                <w:numId w:val="16"/>
              </w:numPr>
              <w:spacing w:line="360" w:lineRule="auto"/>
              <w:rPr>
                <w:rFonts w:ascii="Tahoma" w:hAnsi="Tahoma" w:cs="Tahoma"/>
                <w:sz w:val="18"/>
                <w:szCs w:val="18"/>
              </w:rPr>
            </w:pPr>
            <w:r>
              <w:rPr>
                <w:rFonts w:ascii="Tahoma" w:hAnsi="Tahoma" w:cs="Tahoma"/>
                <w:sz w:val="18"/>
                <w:szCs w:val="18"/>
              </w:rPr>
              <w:lastRenderedPageBreak/>
              <w:t>Opcionalmente, una lista de Documentos Adicionales</w:t>
            </w:r>
          </w:p>
          <w:p w14:paraId="65AF987D" w14:textId="77777777" w:rsidR="00FA0335" w:rsidRDefault="00FA0335" w:rsidP="00FA0335">
            <w:pPr>
              <w:spacing w:line="360" w:lineRule="auto"/>
              <w:rPr>
                <w:rFonts w:ascii="Tahoma" w:hAnsi="Tahoma" w:cs="Tahoma"/>
                <w:sz w:val="18"/>
                <w:szCs w:val="18"/>
              </w:rPr>
            </w:pPr>
          </w:p>
          <w:p w14:paraId="1C79EAB3" w14:textId="77777777" w:rsidR="00FA0335" w:rsidRPr="00854789" w:rsidRDefault="00FA0335" w:rsidP="00FA0335">
            <w:pPr>
              <w:spacing w:line="360" w:lineRule="auto"/>
              <w:rPr>
                <w:rFonts w:ascii="Tahoma" w:hAnsi="Tahoma" w:cs="Tahoma"/>
                <w:sz w:val="18"/>
                <w:szCs w:val="18"/>
              </w:rPr>
            </w:pPr>
            <w:r>
              <w:rPr>
                <w:rFonts w:ascii="Tahoma" w:hAnsi="Tahoma" w:cs="Tahoma"/>
                <w:sz w:val="18"/>
                <w:szCs w:val="18"/>
              </w:rPr>
              <w:t>Cada objeto Documento estará compuesto por</w:t>
            </w:r>
          </w:p>
          <w:p w14:paraId="0C2D8F1A" w14:textId="77777777" w:rsidR="00FA0335" w:rsidRDefault="00FA0335" w:rsidP="00FA0335">
            <w:pPr>
              <w:pStyle w:val="Prrafodelista"/>
              <w:numPr>
                <w:ilvl w:val="0"/>
                <w:numId w:val="16"/>
              </w:numPr>
              <w:spacing w:line="360" w:lineRule="auto"/>
              <w:rPr>
                <w:rFonts w:ascii="Tahoma" w:hAnsi="Tahoma" w:cs="Tahoma"/>
                <w:sz w:val="18"/>
                <w:szCs w:val="18"/>
              </w:rPr>
            </w:pPr>
            <w:r>
              <w:rPr>
                <w:rFonts w:ascii="Tahoma" w:hAnsi="Tahoma" w:cs="Tahoma"/>
                <w:sz w:val="18"/>
                <w:szCs w:val="18"/>
              </w:rPr>
              <w:t>Identificador del documento</w:t>
            </w:r>
          </w:p>
          <w:p w14:paraId="4AD78327" w14:textId="77777777" w:rsidR="00FA0335" w:rsidRDefault="00FA0335" w:rsidP="00FA0335">
            <w:pPr>
              <w:pStyle w:val="Prrafodelista"/>
              <w:numPr>
                <w:ilvl w:val="0"/>
                <w:numId w:val="16"/>
              </w:numPr>
              <w:spacing w:line="360" w:lineRule="auto"/>
              <w:rPr>
                <w:rFonts w:ascii="Tahoma" w:hAnsi="Tahoma" w:cs="Tahoma"/>
                <w:sz w:val="18"/>
                <w:szCs w:val="18"/>
              </w:rPr>
            </w:pPr>
            <w:r>
              <w:rPr>
                <w:rFonts w:ascii="Tahoma" w:hAnsi="Tahoma" w:cs="Tahoma"/>
                <w:sz w:val="18"/>
                <w:szCs w:val="18"/>
              </w:rPr>
              <w:t>Comentario</w:t>
            </w:r>
          </w:p>
          <w:p w14:paraId="48CF5D8A" w14:textId="77777777" w:rsidR="00FA0335" w:rsidRDefault="00FA0335" w:rsidP="00FA0335">
            <w:pPr>
              <w:pStyle w:val="Prrafodelista"/>
              <w:numPr>
                <w:ilvl w:val="0"/>
                <w:numId w:val="16"/>
              </w:numPr>
              <w:spacing w:line="360" w:lineRule="auto"/>
              <w:rPr>
                <w:rFonts w:ascii="Tahoma" w:hAnsi="Tahoma" w:cs="Tahoma"/>
                <w:sz w:val="18"/>
                <w:szCs w:val="18"/>
              </w:rPr>
            </w:pPr>
            <w:r>
              <w:rPr>
                <w:rFonts w:ascii="Tahoma" w:hAnsi="Tahoma" w:cs="Tahoma"/>
                <w:sz w:val="18"/>
                <w:szCs w:val="18"/>
              </w:rPr>
              <w:t>Código del Tipo de Documento</w:t>
            </w:r>
          </w:p>
          <w:p w14:paraId="56443FF6" w14:textId="77777777" w:rsidR="00FA0335" w:rsidRDefault="00FA0335" w:rsidP="00FA0335">
            <w:pPr>
              <w:pStyle w:val="Prrafodelista"/>
              <w:numPr>
                <w:ilvl w:val="0"/>
                <w:numId w:val="16"/>
              </w:numPr>
              <w:spacing w:line="360" w:lineRule="auto"/>
              <w:rPr>
                <w:rFonts w:ascii="Tahoma" w:hAnsi="Tahoma" w:cs="Tahoma"/>
                <w:sz w:val="18"/>
                <w:szCs w:val="18"/>
              </w:rPr>
            </w:pPr>
            <w:r>
              <w:rPr>
                <w:rFonts w:ascii="Tahoma" w:hAnsi="Tahoma" w:cs="Tahoma"/>
                <w:sz w:val="18"/>
                <w:szCs w:val="18"/>
              </w:rPr>
              <w:t>ID WCC</w:t>
            </w:r>
          </w:p>
          <w:p w14:paraId="1356AF7D" w14:textId="77777777" w:rsidR="00C87ABF" w:rsidRPr="00AD5DA9" w:rsidRDefault="00FA0335" w:rsidP="00AD5DA9">
            <w:pPr>
              <w:spacing w:line="360" w:lineRule="auto"/>
              <w:ind w:left="360"/>
              <w:rPr>
                <w:rFonts w:ascii="Tahoma" w:hAnsi="Tahoma" w:cs="Tahoma"/>
                <w:sz w:val="18"/>
                <w:szCs w:val="18"/>
              </w:rPr>
            </w:pPr>
            <w:r w:rsidRPr="00AD5DA9">
              <w:rPr>
                <w:rFonts w:ascii="Tahoma" w:hAnsi="Tahoma" w:cs="Tahoma"/>
                <w:sz w:val="18"/>
                <w:szCs w:val="18"/>
              </w:rPr>
              <w:t>Un documento Adicional tendrá los mismos campos anteriores, salvo por “Identificador del documento”.</w:t>
            </w:r>
          </w:p>
        </w:tc>
      </w:tr>
      <w:tr w:rsidR="0096520A" w:rsidRPr="00B4478A" w14:paraId="2069BB98" w14:textId="77777777" w:rsidTr="00746202">
        <w:tc>
          <w:tcPr>
            <w:tcW w:w="868" w:type="dxa"/>
          </w:tcPr>
          <w:p w14:paraId="61553A6F" w14:textId="77777777" w:rsidR="0096520A" w:rsidRPr="00B4478A" w:rsidRDefault="0096520A" w:rsidP="00A927B8">
            <w:pPr>
              <w:spacing w:line="360" w:lineRule="auto"/>
              <w:rPr>
                <w:rFonts w:ascii="Tahoma" w:hAnsi="Tahoma" w:cs="Tahoma"/>
                <w:sz w:val="18"/>
                <w:szCs w:val="18"/>
              </w:rPr>
            </w:pPr>
          </w:p>
        </w:tc>
        <w:tc>
          <w:tcPr>
            <w:tcW w:w="2936" w:type="dxa"/>
            <w:gridSpan w:val="2"/>
          </w:tcPr>
          <w:p w14:paraId="1DAFA04C" w14:textId="77777777" w:rsidR="0096520A" w:rsidRDefault="0096520A" w:rsidP="00A927B8">
            <w:pPr>
              <w:spacing w:line="360" w:lineRule="auto"/>
              <w:jc w:val="both"/>
              <w:rPr>
                <w:rFonts w:ascii="Tahoma" w:hAnsi="Tahoma" w:cs="Tahoma"/>
                <w:sz w:val="18"/>
                <w:szCs w:val="18"/>
              </w:rPr>
            </w:pPr>
          </w:p>
        </w:tc>
        <w:tc>
          <w:tcPr>
            <w:tcW w:w="636" w:type="dxa"/>
          </w:tcPr>
          <w:p w14:paraId="75A553A1" w14:textId="77777777" w:rsidR="0096520A" w:rsidRPr="00B4478A" w:rsidRDefault="00C14DBA" w:rsidP="00A927B8">
            <w:pPr>
              <w:spacing w:line="360" w:lineRule="auto"/>
              <w:rPr>
                <w:rFonts w:ascii="Tahoma" w:hAnsi="Tahoma" w:cs="Tahoma"/>
                <w:sz w:val="18"/>
                <w:szCs w:val="18"/>
              </w:rPr>
            </w:pPr>
            <w:r>
              <w:rPr>
                <w:rFonts w:ascii="Tahoma" w:hAnsi="Tahoma" w:cs="Tahoma"/>
                <w:sz w:val="18"/>
                <w:szCs w:val="18"/>
              </w:rPr>
              <w:t>3</w:t>
            </w:r>
          </w:p>
        </w:tc>
        <w:tc>
          <w:tcPr>
            <w:tcW w:w="4616" w:type="dxa"/>
          </w:tcPr>
          <w:p w14:paraId="62864764" w14:textId="77777777" w:rsidR="0096520A" w:rsidRPr="00F06539" w:rsidRDefault="0096520A" w:rsidP="0096520A">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v</w:t>
            </w:r>
            <w:r w:rsidRPr="00F06539">
              <w:rPr>
                <w:rFonts w:ascii="Tahoma" w:hAnsi="Tahoma" w:cs="Tahoma"/>
                <w:sz w:val="18"/>
                <w:szCs w:val="18"/>
              </w:rPr>
              <w:t>alidar</w:t>
            </w:r>
            <w:r>
              <w:rPr>
                <w:rFonts w:ascii="Tahoma" w:hAnsi="Tahoma" w:cs="Tahoma"/>
                <w:sz w:val="18"/>
                <w:szCs w:val="18"/>
              </w:rPr>
              <w:t>á el token de autenticación provisto</w:t>
            </w:r>
            <w:r w:rsidRPr="00F06539">
              <w:rPr>
                <w:rFonts w:ascii="Tahoma" w:hAnsi="Tahoma" w:cs="Tahoma"/>
                <w:sz w:val="18"/>
                <w:szCs w:val="18"/>
              </w:rPr>
              <w:t>.</w:t>
            </w:r>
          </w:p>
          <w:p w14:paraId="546DA390" w14:textId="77777777" w:rsidR="0096520A" w:rsidRPr="00F06539" w:rsidRDefault="0096520A" w:rsidP="0096520A">
            <w:pPr>
              <w:pStyle w:val="Prrafodelista"/>
              <w:numPr>
                <w:ilvl w:val="0"/>
                <w:numId w:val="16"/>
              </w:numPr>
              <w:spacing w:line="360" w:lineRule="auto"/>
              <w:rPr>
                <w:rFonts w:ascii="Tahoma" w:hAnsi="Tahoma" w:cs="Tahoma"/>
                <w:sz w:val="18"/>
                <w:szCs w:val="18"/>
              </w:rPr>
            </w:pPr>
            <w:r>
              <w:rPr>
                <w:rFonts w:ascii="Tahoma" w:hAnsi="Tahoma" w:cs="Tahoma"/>
                <w:sz w:val="18"/>
                <w:szCs w:val="18"/>
              </w:rPr>
              <w:t xml:space="preserve">El sistema validará que el identificador </w:t>
            </w:r>
            <w:r w:rsidRPr="00F06539">
              <w:rPr>
                <w:rFonts w:ascii="Tahoma" w:hAnsi="Tahoma" w:cs="Tahoma"/>
                <w:sz w:val="18"/>
                <w:szCs w:val="18"/>
              </w:rPr>
              <w:t>de la solicitud pertenezca a la entidad que mandó la solicitud.</w:t>
            </w:r>
          </w:p>
          <w:p w14:paraId="0D28BC28" w14:textId="77777777" w:rsidR="0096520A" w:rsidRPr="00F06539" w:rsidRDefault="0096520A" w:rsidP="0096520A">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validará</w:t>
            </w:r>
            <w:r w:rsidRPr="00F06539">
              <w:rPr>
                <w:rFonts w:ascii="Tahoma" w:hAnsi="Tahoma" w:cs="Tahoma"/>
                <w:sz w:val="18"/>
                <w:szCs w:val="18"/>
              </w:rPr>
              <w:t xml:space="preserve"> que el estado de la solicitud </w:t>
            </w:r>
            <w:r>
              <w:rPr>
                <w:rFonts w:ascii="Tahoma" w:hAnsi="Tahoma" w:cs="Tahoma"/>
                <w:sz w:val="18"/>
                <w:szCs w:val="18"/>
              </w:rPr>
              <w:t>tenga el valor</w:t>
            </w:r>
            <w:r w:rsidRPr="00F06539">
              <w:rPr>
                <w:rFonts w:ascii="Tahoma" w:hAnsi="Tahoma" w:cs="Tahoma"/>
                <w:sz w:val="18"/>
                <w:szCs w:val="18"/>
              </w:rPr>
              <w:t xml:space="preserve"> </w:t>
            </w:r>
            <w:r>
              <w:rPr>
                <w:rFonts w:ascii="Tahoma" w:hAnsi="Tahoma" w:cs="Tahoma"/>
                <w:sz w:val="18"/>
                <w:szCs w:val="18"/>
              </w:rPr>
              <w:t>“ENVIADA”</w:t>
            </w:r>
            <w:r w:rsidRPr="00F06539">
              <w:rPr>
                <w:rFonts w:ascii="Tahoma" w:hAnsi="Tahoma" w:cs="Tahoma"/>
                <w:sz w:val="18"/>
                <w:szCs w:val="18"/>
              </w:rPr>
              <w:t xml:space="preserve">. </w:t>
            </w:r>
          </w:p>
          <w:p w14:paraId="6EC71322" w14:textId="77777777" w:rsidR="0096520A" w:rsidRPr="00F06539" w:rsidRDefault="0096520A" w:rsidP="0096520A">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validará</w:t>
            </w:r>
            <w:r w:rsidRPr="00F06539">
              <w:rPr>
                <w:rFonts w:ascii="Tahoma" w:hAnsi="Tahoma" w:cs="Tahoma"/>
                <w:sz w:val="18"/>
                <w:szCs w:val="18"/>
              </w:rPr>
              <w:t xml:space="preserve"> el Rut del reclamante pasado por parámetro.</w:t>
            </w:r>
          </w:p>
          <w:p w14:paraId="6635FFED" w14:textId="77777777" w:rsidR="0096520A" w:rsidRPr="00F06539" w:rsidRDefault="0096520A" w:rsidP="0096520A">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validará</w:t>
            </w:r>
            <w:r w:rsidRPr="00F06539">
              <w:rPr>
                <w:rFonts w:ascii="Tahoma" w:hAnsi="Tahoma" w:cs="Tahoma"/>
                <w:sz w:val="18"/>
                <w:szCs w:val="18"/>
              </w:rPr>
              <w:t xml:space="preserve"> la relación entre el id de la solicitud y el Rut del reclamante, para determinar si la solicitud corresponde al reclamante indicado.</w:t>
            </w:r>
          </w:p>
          <w:p w14:paraId="40A81B9D" w14:textId="77777777" w:rsidR="0096520A" w:rsidRPr="00F06539" w:rsidRDefault="0096520A" w:rsidP="0096520A">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validará</w:t>
            </w:r>
            <w:r w:rsidRPr="00F06539">
              <w:rPr>
                <w:rFonts w:ascii="Tahoma" w:hAnsi="Tahoma" w:cs="Tahoma"/>
                <w:sz w:val="18"/>
                <w:szCs w:val="18"/>
              </w:rPr>
              <w:t xml:space="preserve"> que el listado de Documentos tenga al menos un elemento. </w:t>
            </w:r>
          </w:p>
          <w:p w14:paraId="0C381AD3" w14:textId="77777777" w:rsidR="0096520A" w:rsidRPr="00F06539" w:rsidRDefault="0096520A" w:rsidP="0096520A">
            <w:pPr>
              <w:pStyle w:val="Prrafodelista"/>
              <w:numPr>
                <w:ilvl w:val="0"/>
                <w:numId w:val="16"/>
              </w:numPr>
              <w:spacing w:line="360" w:lineRule="auto"/>
              <w:rPr>
                <w:rFonts w:ascii="Tahoma" w:hAnsi="Tahoma" w:cs="Tahoma"/>
                <w:sz w:val="18"/>
                <w:szCs w:val="18"/>
              </w:rPr>
            </w:pPr>
            <w:r>
              <w:rPr>
                <w:rFonts w:ascii="Tahoma" w:hAnsi="Tahoma" w:cs="Tahoma"/>
                <w:sz w:val="18"/>
                <w:szCs w:val="18"/>
              </w:rPr>
              <w:t>En caso de proveer un</w:t>
            </w:r>
            <w:r w:rsidRPr="00F06539">
              <w:rPr>
                <w:rFonts w:ascii="Tahoma" w:hAnsi="Tahoma" w:cs="Tahoma"/>
                <w:sz w:val="18"/>
                <w:szCs w:val="18"/>
              </w:rPr>
              <w:t xml:space="preserve"> listado de documentos adicionales,</w:t>
            </w:r>
            <w:r>
              <w:rPr>
                <w:rFonts w:ascii="Tahoma" w:hAnsi="Tahoma" w:cs="Tahoma"/>
                <w:sz w:val="18"/>
                <w:szCs w:val="18"/>
              </w:rPr>
              <w:t xml:space="preserve"> el sistema validará</w:t>
            </w:r>
            <w:r w:rsidRPr="00F06539">
              <w:rPr>
                <w:rFonts w:ascii="Tahoma" w:hAnsi="Tahoma" w:cs="Tahoma"/>
                <w:sz w:val="18"/>
                <w:szCs w:val="18"/>
              </w:rPr>
              <w:t xml:space="preserve"> </w:t>
            </w:r>
            <w:r>
              <w:rPr>
                <w:rFonts w:ascii="Tahoma" w:hAnsi="Tahoma" w:cs="Tahoma"/>
                <w:sz w:val="18"/>
                <w:szCs w:val="18"/>
              </w:rPr>
              <w:t xml:space="preserve">que </w:t>
            </w:r>
            <w:r w:rsidRPr="00F06539">
              <w:rPr>
                <w:rFonts w:ascii="Tahoma" w:hAnsi="Tahoma" w:cs="Tahoma"/>
                <w:sz w:val="18"/>
                <w:szCs w:val="18"/>
              </w:rPr>
              <w:t>tenga al menos un elemento.</w:t>
            </w:r>
          </w:p>
          <w:p w14:paraId="5F69BA63" w14:textId="77777777" w:rsidR="0096520A" w:rsidRPr="00F06539" w:rsidRDefault="0096520A" w:rsidP="0096520A">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validará</w:t>
            </w:r>
            <w:r w:rsidRPr="00F06539">
              <w:rPr>
                <w:rFonts w:ascii="Tahoma" w:hAnsi="Tahoma" w:cs="Tahoma"/>
                <w:sz w:val="18"/>
                <w:szCs w:val="18"/>
              </w:rPr>
              <w:t xml:space="preserve"> cada id de documento que viene en el listado de Documentos, para determinar si pertenecen a la solicitud pasada por parámetro.</w:t>
            </w:r>
          </w:p>
          <w:p w14:paraId="76204878" w14:textId="77777777" w:rsidR="0096520A" w:rsidRPr="00F06539" w:rsidRDefault="0096520A" w:rsidP="0096520A">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validará</w:t>
            </w:r>
            <w:r w:rsidRPr="00F06539">
              <w:rPr>
                <w:rFonts w:ascii="Tahoma" w:hAnsi="Tahoma" w:cs="Tahoma"/>
                <w:sz w:val="18"/>
                <w:szCs w:val="18"/>
              </w:rPr>
              <w:t xml:space="preserve"> que el código del tipo de documento de todos los documentos </w:t>
            </w:r>
            <w:r w:rsidRPr="00F06539">
              <w:rPr>
                <w:rFonts w:ascii="Tahoma" w:hAnsi="Tahoma" w:cs="Tahoma"/>
                <w:sz w:val="18"/>
                <w:szCs w:val="18"/>
              </w:rPr>
              <w:lastRenderedPageBreak/>
              <w:t xml:space="preserve">enviados pertenezca a los dominios informados por SUSESO. </w:t>
            </w:r>
          </w:p>
          <w:p w14:paraId="4F8921FF" w14:textId="77777777" w:rsidR="0096520A" w:rsidRPr="00F06539" w:rsidRDefault="0096520A" w:rsidP="0096520A">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validará</w:t>
            </w:r>
            <w:r w:rsidRPr="00F06539">
              <w:rPr>
                <w:rFonts w:ascii="Tahoma" w:hAnsi="Tahoma" w:cs="Tahoma"/>
                <w:sz w:val="18"/>
                <w:szCs w:val="18"/>
              </w:rPr>
              <w:t xml:space="preserve"> para cualquier documento, ya sea general o solicitado que venga bien un comentario o un objeto archivo.</w:t>
            </w:r>
          </w:p>
          <w:p w14:paraId="5AEA1DF5" w14:textId="77777777" w:rsidR="0096520A" w:rsidRPr="00F06539" w:rsidRDefault="0096520A" w:rsidP="0096520A">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validará</w:t>
            </w:r>
            <w:r w:rsidRPr="00F06539">
              <w:rPr>
                <w:rFonts w:ascii="Tahoma" w:hAnsi="Tahoma" w:cs="Tahoma"/>
                <w:sz w:val="18"/>
                <w:szCs w:val="18"/>
              </w:rPr>
              <w:t xml:space="preserve"> que no se encuentre duplicado en los datos suministrados del tipo: Id Documento, código del tipo de documento, id del WCC.</w:t>
            </w:r>
          </w:p>
          <w:p w14:paraId="628C368A" w14:textId="77777777" w:rsidR="0096520A" w:rsidRPr="00F06539" w:rsidRDefault="0096520A" w:rsidP="0096520A">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validará</w:t>
            </w:r>
            <w:r w:rsidRPr="00F06539">
              <w:rPr>
                <w:rFonts w:ascii="Tahoma" w:hAnsi="Tahoma" w:cs="Tahoma"/>
                <w:sz w:val="18"/>
                <w:szCs w:val="18"/>
              </w:rPr>
              <w:t xml:space="preserve"> </w:t>
            </w:r>
            <w:r>
              <w:rPr>
                <w:rFonts w:ascii="Tahoma" w:hAnsi="Tahoma" w:cs="Tahoma"/>
                <w:sz w:val="18"/>
                <w:szCs w:val="18"/>
              </w:rPr>
              <w:t>que l</w:t>
            </w:r>
            <w:r w:rsidRPr="00F06539">
              <w:rPr>
                <w:rFonts w:ascii="Tahoma" w:hAnsi="Tahoma" w:cs="Tahoma"/>
                <w:sz w:val="18"/>
                <w:szCs w:val="18"/>
              </w:rPr>
              <w:t xml:space="preserve">a sección de documentos </w:t>
            </w:r>
            <w:r>
              <w:rPr>
                <w:rFonts w:ascii="Tahoma" w:hAnsi="Tahoma" w:cs="Tahoma"/>
                <w:sz w:val="18"/>
                <w:szCs w:val="18"/>
              </w:rPr>
              <w:t>tenga solo</w:t>
            </w:r>
            <w:r w:rsidRPr="00F06539">
              <w:rPr>
                <w:rFonts w:ascii="Tahoma" w:hAnsi="Tahoma" w:cs="Tahoma"/>
                <w:sz w:val="18"/>
                <w:szCs w:val="18"/>
              </w:rPr>
              <w:t xml:space="preserve"> los documentos solicitados</w:t>
            </w:r>
            <w:r>
              <w:rPr>
                <w:rFonts w:ascii="Tahoma" w:hAnsi="Tahoma" w:cs="Tahoma"/>
                <w:sz w:val="18"/>
                <w:szCs w:val="18"/>
              </w:rPr>
              <w:t>.</w:t>
            </w:r>
          </w:p>
          <w:p w14:paraId="3815339C" w14:textId="77777777" w:rsidR="0096520A" w:rsidRDefault="0096520A" w:rsidP="0096520A">
            <w:pPr>
              <w:pStyle w:val="Prrafodelista"/>
              <w:numPr>
                <w:ilvl w:val="0"/>
                <w:numId w:val="16"/>
              </w:numPr>
              <w:spacing w:line="360" w:lineRule="auto"/>
              <w:rPr>
                <w:rFonts w:ascii="Tahoma" w:hAnsi="Tahoma" w:cs="Tahoma"/>
                <w:sz w:val="18"/>
                <w:szCs w:val="18"/>
              </w:rPr>
            </w:pPr>
            <w:r w:rsidRPr="00F06539">
              <w:rPr>
                <w:rFonts w:ascii="Tahoma" w:hAnsi="Tahoma" w:cs="Tahoma"/>
                <w:sz w:val="18"/>
                <w:szCs w:val="18"/>
              </w:rPr>
              <w:t>La sección de documentos adicionales está prevista para que la entidad pueda suministrar documentos no requeridos que puedan facilitar el análisis de un caso. Es posible suministrar más de una vez el mismo tipo de documento y se debe considerar que solo son permitidos los tipos de documentos e</w:t>
            </w:r>
            <w:r>
              <w:rPr>
                <w:rFonts w:ascii="Tahoma" w:hAnsi="Tahoma" w:cs="Tahoma"/>
                <w:sz w:val="18"/>
                <w:szCs w:val="18"/>
              </w:rPr>
              <w:t>s</w:t>
            </w:r>
            <w:r w:rsidRPr="00F06539">
              <w:rPr>
                <w:rFonts w:ascii="Tahoma" w:hAnsi="Tahoma" w:cs="Tahoma"/>
                <w:sz w:val="18"/>
                <w:szCs w:val="18"/>
              </w:rPr>
              <w:t>pecificados por SUSESO para tal fin.</w:t>
            </w:r>
          </w:p>
        </w:tc>
      </w:tr>
      <w:tr w:rsidR="002A47F6" w:rsidRPr="00B4478A" w14:paraId="7BDBA9AB" w14:textId="77777777" w:rsidTr="00746202">
        <w:tc>
          <w:tcPr>
            <w:tcW w:w="868" w:type="dxa"/>
          </w:tcPr>
          <w:p w14:paraId="134E7A7B" w14:textId="77777777" w:rsidR="002A47F6" w:rsidRPr="00B4478A" w:rsidRDefault="002A47F6" w:rsidP="00A927B8">
            <w:pPr>
              <w:spacing w:line="360" w:lineRule="auto"/>
              <w:rPr>
                <w:rFonts w:ascii="Tahoma" w:hAnsi="Tahoma" w:cs="Tahoma"/>
                <w:sz w:val="18"/>
                <w:szCs w:val="18"/>
              </w:rPr>
            </w:pPr>
          </w:p>
        </w:tc>
        <w:tc>
          <w:tcPr>
            <w:tcW w:w="2936" w:type="dxa"/>
            <w:gridSpan w:val="2"/>
          </w:tcPr>
          <w:p w14:paraId="44BD865E" w14:textId="77777777" w:rsidR="002A47F6" w:rsidRDefault="002A47F6" w:rsidP="00A927B8">
            <w:pPr>
              <w:spacing w:line="360" w:lineRule="auto"/>
              <w:jc w:val="both"/>
              <w:rPr>
                <w:rFonts w:ascii="Tahoma" w:hAnsi="Tahoma" w:cs="Tahoma"/>
                <w:sz w:val="18"/>
                <w:szCs w:val="18"/>
              </w:rPr>
            </w:pPr>
          </w:p>
        </w:tc>
        <w:tc>
          <w:tcPr>
            <w:tcW w:w="636" w:type="dxa"/>
          </w:tcPr>
          <w:p w14:paraId="35D89B24" w14:textId="77777777" w:rsidR="002A47F6" w:rsidRPr="00B4478A" w:rsidRDefault="00C14DBA" w:rsidP="00A927B8">
            <w:pPr>
              <w:spacing w:line="360" w:lineRule="auto"/>
              <w:rPr>
                <w:rFonts w:ascii="Tahoma" w:hAnsi="Tahoma" w:cs="Tahoma"/>
                <w:sz w:val="18"/>
                <w:szCs w:val="18"/>
              </w:rPr>
            </w:pPr>
            <w:r>
              <w:rPr>
                <w:rFonts w:ascii="Tahoma" w:hAnsi="Tahoma" w:cs="Tahoma"/>
                <w:sz w:val="18"/>
                <w:szCs w:val="18"/>
              </w:rPr>
              <w:t>4</w:t>
            </w:r>
          </w:p>
        </w:tc>
        <w:tc>
          <w:tcPr>
            <w:tcW w:w="4616" w:type="dxa"/>
          </w:tcPr>
          <w:p w14:paraId="51C4897F" w14:textId="77777777" w:rsidR="002A47F6" w:rsidRDefault="002A47F6" w:rsidP="002A47F6">
            <w:pPr>
              <w:pStyle w:val="Prrafodelista"/>
              <w:numPr>
                <w:ilvl w:val="0"/>
                <w:numId w:val="16"/>
              </w:numPr>
              <w:spacing w:line="360" w:lineRule="auto"/>
              <w:rPr>
                <w:rFonts w:ascii="Tahoma" w:hAnsi="Tahoma" w:cs="Tahoma"/>
                <w:sz w:val="18"/>
                <w:szCs w:val="18"/>
              </w:rPr>
            </w:pPr>
            <w:r>
              <w:rPr>
                <w:rFonts w:ascii="Tahoma" w:hAnsi="Tahoma" w:cs="Tahoma"/>
                <w:sz w:val="18"/>
                <w:szCs w:val="18"/>
              </w:rPr>
              <w:t>Una vez realizadas las validaciones anteriores, el sistema marcará la solicitud como “</w:t>
            </w:r>
            <w:r w:rsidR="00A3514A">
              <w:rPr>
                <w:rFonts w:ascii="Tahoma" w:hAnsi="Tahoma" w:cs="Tahoma"/>
                <w:sz w:val="18"/>
                <w:szCs w:val="18"/>
              </w:rPr>
              <w:t>RECEPCIONADA</w:t>
            </w:r>
            <w:r>
              <w:rPr>
                <w:rFonts w:ascii="Tahoma" w:hAnsi="Tahoma" w:cs="Tahoma"/>
                <w:sz w:val="18"/>
                <w:szCs w:val="18"/>
              </w:rPr>
              <w:t>”.</w:t>
            </w:r>
          </w:p>
        </w:tc>
      </w:tr>
      <w:tr w:rsidR="005B5111" w:rsidRPr="00B4478A" w14:paraId="033B2B7E" w14:textId="77777777" w:rsidTr="00746202">
        <w:tc>
          <w:tcPr>
            <w:tcW w:w="868" w:type="dxa"/>
          </w:tcPr>
          <w:p w14:paraId="350911D6" w14:textId="77777777" w:rsidR="005B5111" w:rsidRPr="00B4478A" w:rsidRDefault="005B5111" w:rsidP="00A927B8">
            <w:pPr>
              <w:spacing w:line="360" w:lineRule="auto"/>
              <w:rPr>
                <w:rFonts w:ascii="Tahoma" w:hAnsi="Tahoma" w:cs="Tahoma"/>
                <w:sz w:val="18"/>
                <w:szCs w:val="18"/>
              </w:rPr>
            </w:pPr>
          </w:p>
        </w:tc>
        <w:tc>
          <w:tcPr>
            <w:tcW w:w="2936" w:type="dxa"/>
            <w:gridSpan w:val="2"/>
          </w:tcPr>
          <w:p w14:paraId="37FE1D61" w14:textId="77777777" w:rsidR="005B5111" w:rsidRDefault="005B5111" w:rsidP="00A927B8">
            <w:pPr>
              <w:spacing w:line="360" w:lineRule="auto"/>
              <w:jc w:val="both"/>
              <w:rPr>
                <w:rFonts w:ascii="Tahoma" w:hAnsi="Tahoma" w:cs="Tahoma"/>
                <w:sz w:val="18"/>
                <w:szCs w:val="18"/>
              </w:rPr>
            </w:pPr>
          </w:p>
        </w:tc>
        <w:tc>
          <w:tcPr>
            <w:tcW w:w="636" w:type="dxa"/>
          </w:tcPr>
          <w:p w14:paraId="2AB9D587" w14:textId="77777777" w:rsidR="005B5111" w:rsidRPr="00B4478A" w:rsidRDefault="00C14DBA" w:rsidP="00A927B8">
            <w:pPr>
              <w:spacing w:line="360" w:lineRule="auto"/>
              <w:rPr>
                <w:rFonts w:ascii="Tahoma" w:hAnsi="Tahoma" w:cs="Tahoma"/>
                <w:sz w:val="18"/>
                <w:szCs w:val="18"/>
              </w:rPr>
            </w:pPr>
            <w:r>
              <w:rPr>
                <w:rFonts w:ascii="Tahoma" w:hAnsi="Tahoma" w:cs="Tahoma"/>
                <w:sz w:val="18"/>
                <w:szCs w:val="18"/>
              </w:rPr>
              <w:t>5</w:t>
            </w:r>
          </w:p>
        </w:tc>
        <w:tc>
          <w:tcPr>
            <w:tcW w:w="4616" w:type="dxa"/>
          </w:tcPr>
          <w:p w14:paraId="364153DE" w14:textId="77777777" w:rsidR="005B5111" w:rsidRPr="004950E2" w:rsidRDefault="005B5111" w:rsidP="004950E2">
            <w:pPr>
              <w:pStyle w:val="Prrafodelista"/>
              <w:numPr>
                <w:ilvl w:val="0"/>
                <w:numId w:val="16"/>
              </w:numPr>
              <w:spacing w:line="360" w:lineRule="auto"/>
              <w:rPr>
                <w:rFonts w:ascii="Tahoma" w:hAnsi="Tahoma" w:cs="Tahoma"/>
                <w:sz w:val="18"/>
                <w:szCs w:val="18"/>
              </w:rPr>
            </w:pPr>
            <w:r w:rsidRPr="004950E2">
              <w:rPr>
                <w:rFonts w:ascii="Tahoma" w:hAnsi="Tahoma" w:cs="Tahoma"/>
                <w:sz w:val="18"/>
                <w:szCs w:val="18"/>
              </w:rPr>
              <w:t>El sistema responderá con el código “200” y el mensaje “Se Recibieron Antecedentes de Entidad Satisfactoriamente”.</w:t>
            </w:r>
          </w:p>
        </w:tc>
      </w:tr>
      <w:tr w:rsidR="005B3089" w:rsidRPr="00B4478A" w14:paraId="5FB20719" w14:textId="77777777" w:rsidTr="00746202">
        <w:tc>
          <w:tcPr>
            <w:tcW w:w="868" w:type="dxa"/>
          </w:tcPr>
          <w:p w14:paraId="10002AF6" w14:textId="77777777" w:rsidR="005B3089" w:rsidRPr="00B4478A" w:rsidRDefault="005B3089" w:rsidP="00A927B8">
            <w:pPr>
              <w:spacing w:line="360" w:lineRule="auto"/>
              <w:rPr>
                <w:rFonts w:ascii="Tahoma" w:hAnsi="Tahoma" w:cs="Tahoma"/>
                <w:sz w:val="18"/>
                <w:szCs w:val="18"/>
              </w:rPr>
            </w:pPr>
          </w:p>
        </w:tc>
        <w:tc>
          <w:tcPr>
            <w:tcW w:w="2936" w:type="dxa"/>
            <w:gridSpan w:val="2"/>
          </w:tcPr>
          <w:p w14:paraId="717CDCF5" w14:textId="77777777" w:rsidR="005B3089" w:rsidRDefault="005B3089" w:rsidP="00A927B8">
            <w:pPr>
              <w:spacing w:line="360" w:lineRule="auto"/>
              <w:jc w:val="both"/>
              <w:rPr>
                <w:rFonts w:ascii="Tahoma" w:hAnsi="Tahoma" w:cs="Tahoma"/>
                <w:sz w:val="18"/>
                <w:szCs w:val="18"/>
              </w:rPr>
            </w:pPr>
          </w:p>
        </w:tc>
        <w:tc>
          <w:tcPr>
            <w:tcW w:w="636" w:type="dxa"/>
          </w:tcPr>
          <w:p w14:paraId="5E359FAF" w14:textId="77777777" w:rsidR="005B3089" w:rsidRDefault="005B3089" w:rsidP="00A927B8">
            <w:pPr>
              <w:spacing w:line="360" w:lineRule="auto"/>
              <w:rPr>
                <w:rFonts w:ascii="Tahoma" w:hAnsi="Tahoma" w:cs="Tahoma"/>
                <w:sz w:val="18"/>
                <w:szCs w:val="18"/>
              </w:rPr>
            </w:pPr>
            <w:r>
              <w:rPr>
                <w:rFonts w:ascii="Tahoma" w:hAnsi="Tahoma" w:cs="Tahoma"/>
                <w:sz w:val="18"/>
                <w:szCs w:val="18"/>
              </w:rPr>
              <w:t>6</w:t>
            </w:r>
          </w:p>
        </w:tc>
        <w:tc>
          <w:tcPr>
            <w:tcW w:w="4616" w:type="dxa"/>
          </w:tcPr>
          <w:p w14:paraId="4A3BE001" w14:textId="77777777" w:rsidR="005B3089" w:rsidRDefault="005B3089" w:rsidP="005B3089">
            <w:pPr>
              <w:pStyle w:val="Prrafodelista"/>
              <w:numPr>
                <w:ilvl w:val="0"/>
                <w:numId w:val="16"/>
              </w:numPr>
              <w:spacing w:line="360" w:lineRule="auto"/>
              <w:rPr>
                <w:rFonts w:ascii="Tahoma" w:hAnsi="Tahoma" w:cs="Tahoma"/>
                <w:sz w:val="18"/>
                <w:szCs w:val="18"/>
              </w:rPr>
            </w:pPr>
            <w:r>
              <w:rPr>
                <w:rFonts w:ascii="Tahoma" w:hAnsi="Tahoma" w:cs="Tahoma"/>
                <w:sz w:val="18"/>
                <w:szCs w:val="18"/>
              </w:rPr>
              <w:t>Si el identificador del tipo de evento corresponde a 2, “Cumplimiento”, se validará que el XML de entrada cumpla con el esquema de Respuesta de Cumplimiento.</w:t>
            </w:r>
          </w:p>
          <w:p w14:paraId="760D619F" w14:textId="77777777" w:rsidR="005B3089" w:rsidRDefault="005B3089" w:rsidP="00BA4D87">
            <w:pPr>
              <w:pStyle w:val="Prrafodelista"/>
              <w:numPr>
                <w:ilvl w:val="0"/>
                <w:numId w:val="16"/>
              </w:numPr>
              <w:spacing w:line="360" w:lineRule="auto"/>
              <w:rPr>
                <w:rFonts w:ascii="Tahoma" w:hAnsi="Tahoma" w:cs="Tahoma"/>
                <w:sz w:val="18"/>
                <w:szCs w:val="18"/>
              </w:rPr>
            </w:pPr>
            <w:r>
              <w:rPr>
                <w:rFonts w:ascii="Tahoma" w:hAnsi="Tahoma" w:cs="Tahoma"/>
                <w:sz w:val="18"/>
                <w:szCs w:val="18"/>
              </w:rPr>
              <w:t>Dependiendo del estado de cumplimiento a reportar, el XML podría contener:</w:t>
            </w:r>
          </w:p>
          <w:p w14:paraId="7A671A1A" w14:textId="77777777" w:rsidR="0084226B" w:rsidRDefault="005B3089" w:rsidP="00A927B8">
            <w:pPr>
              <w:pStyle w:val="Prrafodelista"/>
              <w:numPr>
                <w:ilvl w:val="1"/>
                <w:numId w:val="16"/>
              </w:numPr>
              <w:spacing w:line="360" w:lineRule="auto"/>
              <w:rPr>
                <w:rFonts w:ascii="Tahoma" w:hAnsi="Tahoma" w:cs="Tahoma"/>
                <w:sz w:val="18"/>
                <w:szCs w:val="18"/>
              </w:rPr>
            </w:pPr>
            <w:r w:rsidRPr="0084226B">
              <w:rPr>
                <w:rFonts w:ascii="Tahoma" w:hAnsi="Tahoma" w:cs="Tahoma"/>
                <w:sz w:val="18"/>
                <w:szCs w:val="18"/>
              </w:rPr>
              <w:t>Observación/Referencia</w:t>
            </w:r>
          </w:p>
          <w:p w14:paraId="606155B3" w14:textId="77777777" w:rsidR="005B3089" w:rsidRPr="0084226B" w:rsidRDefault="005B3089" w:rsidP="00A927B8">
            <w:pPr>
              <w:pStyle w:val="Prrafodelista"/>
              <w:numPr>
                <w:ilvl w:val="1"/>
                <w:numId w:val="16"/>
              </w:numPr>
              <w:spacing w:line="360" w:lineRule="auto"/>
              <w:rPr>
                <w:rFonts w:ascii="Tahoma" w:hAnsi="Tahoma" w:cs="Tahoma"/>
                <w:sz w:val="18"/>
                <w:szCs w:val="18"/>
              </w:rPr>
            </w:pPr>
            <w:r w:rsidRPr="0084226B">
              <w:rPr>
                <w:rFonts w:ascii="Tahoma" w:hAnsi="Tahoma" w:cs="Tahoma"/>
                <w:sz w:val="18"/>
                <w:szCs w:val="18"/>
              </w:rPr>
              <w:t>Código Estado Reportado</w:t>
            </w:r>
          </w:p>
          <w:p w14:paraId="1121906B" w14:textId="77777777" w:rsidR="005B3089" w:rsidRDefault="005B3089" w:rsidP="005B3089">
            <w:pPr>
              <w:pStyle w:val="Prrafodelista"/>
              <w:numPr>
                <w:ilvl w:val="1"/>
                <w:numId w:val="16"/>
              </w:numPr>
              <w:spacing w:line="360" w:lineRule="auto"/>
              <w:rPr>
                <w:rFonts w:ascii="Tahoma" w:hAnsi="Tahoma" w:cs="Tahoma"/>
                <w:sz w:val="18"/>
                <w:szCs w:val="18"/>
              </w:rPr>
            </w:pPr>
            <w:r>
              <w:rPr>
                <w:rFonts w:ascii="Tahoma" w:hAnsi="Tahoma" w:cs="Tahoma"/>
                <w:sz w:val="18"/>
                <w:szCs w:val="18"/>
              </w:rPr>
              <w:t>Fecha de Cumplimiento</w:t>
            </w:r>
          </w:p>
          <w:p w14:paraId="4FAE0AEC" w14:textId="77777777" w:rsidR="005B3089" w:rsidRDefault="00807046" w:rsidP="005B3089">
            <w:pPr>
              <w:pStyle w:val="Prrafodelista"/>
              <w:numPr>
                <w:ilvl w:val="1"/>
                <w:numId w:val="16"/>
              </w:numPr>
              <w:spacing w:line="360" w:lineRule="auto"/>
              <w:rPr>
                <w:rFonts w:ascii="Tahoma" w:hAnsi="Tahoma" w:cs="Tahoma"/>
                <w:sz w:val="18"/>
                <w:szCs w:val="18"/>
              </w:rPr>
            </w:pPr>
            <w:r>
              <w:rPr>
                <w:rFonts w:ascii="Tahoma" w:hAnsi="Tahoma" w:cs="Tahoma"/>
                <w:sz w:val="18"/>
                <w:szCs w:val="18"/>
              </w:rPr>
              <w:lastRenderedPageBreak/>
              <w:t>Código</w:t>
            </w:r>
            <w:r w:rsidR="0084226B">
              <w:rPr>
                <w:rFonts w:ascii="Tahoma" w:hAnsi="Tahoma" w:cs="Tahoma"/>
                <w:sz w:val="18"/>
                <w:szCs w:val="18"/>
              </w:rPr>
              <w:t xml:space="preserve"> Justificación Incumplimiento</w:t>
            </w:r>
          </w:p>
          <w:p w14:paraId="62E5E676" w14:textId="77777777" w:rsidR="00807046" w:rsidRDefault="00807046" w:rsidP="005B3089">
            <w:pPr>
              <w:pStyle w:val="Prrafodelista"/>
              <w:numPr>
                <w:ilvl w:val="1"/>
                <w:numId w:val="16"/>
              </w:numPr>
              <w:spacing w:line="360" w:lineRule="auto"/>
              <w:rPr>
                <w:rFonts w:ascii="Tahoma" w:hAnsi="Tahoma" w:cs="Tahoma"/>
                <w:sz w:val="18"/>
                <w:szCs w:val="18"/>
              </w:rPr>
            </w:pPr>
            <w:r>
              <w:rPr>
                <w:rFonts w:ascii="Tahoma" w:hAnsi="Tahoma" w:cs="Tahoma"/>
                <w:sz w:val="18"/>
                <w:szCs w:val="18"/>
              </w:rPr>
              <w:t>Glosa Justificación Otras situaciones</w:t>
            </w:r>
          </w:p>
          <w:p w14:paraId="28C717D5" w14:textId="77777777" w:rsidR="00807046" w:rsidRDefault="00286B52" w:rsidP="005B3089">
            <w:pPr>
              <w:pStyle w:val="Prrafodelista"/>
              <w:numPr>
                <w:ilvl w:val="1"/>
                <w:numId w:val="16"/>
              </w:numPr>
              <w:spacing w:line="360" w:lineRule="auto"/>
              <w:rPr>
                <w:rFonts w:ascii="Tahoma" w:hAnsi="Tahoma" w:cs="Tahoma"/>
                <w:sz w:val="18"/>
                <w:szCs w:val="18"/>
              </w:rPr>
            </w:pPr>
            <w:r>
              <w:rPr>
                <w:rFonts w:ascii="Tahoma" w:hAnsi="Tahoma" w:cs="Tahoma"/>
                <w:sz w:val="18"/>
                <w:szCs w:val="18"/>
              </w:rPr>
              <w:t>Código</w:t>
            </w:r>
            <w:r w:rsidR="00807046">
              <w:rPr>
                <w:rFonts w:ascii="Tahoma" w:hAnsi="Tahoma" w:cs="Tahoma"/>
                <w:sz w:val="18"/>
                <w:szCs w:val="18"/>
              </w:rPr>
              <w:t xml:space="preserve"> Entidad</w:t>
            </w:r>
          </w:p>
          <w:p w14:paraId="78EA0D7C" w14:textId="77777777" w:rsidR="00807046" w:rsidRDefault="00807046" w:rsidP="005B3089">
            <w:pPr>
              <w:pStyle w:val="Prrafodelista"/>
              <w:numPr>
                <w:ilvl w:val="1"/>
                <w:numId w:val="16"/>
              </w:numPr>
              <w:spacing w:line="360" w:lineRule="auto"/>
              <w:rPr>
                <w:rFonts w:ascii="Tahoma" w:hAnsi="Tahoma" w:cs="Tahoma"/>
                <w:sz w:val="18"/>
                <w:szCs w:val="18"/>
              </w:rPr>
            </w:pPr>
            <w:r>
              <w:rPr>
                <w:rFonts w:ascii="Tahoma" w:hAnsi="Tahoma" w:cs="Tahoma"/>
                <w:sz w:val="18"/>
                <w:szCs w:val="18"/>
              </w:rPr>
              <w:t xml:space="preserve">Comentario </w:t>
            </w:r>
            <w:r w:rsidR="00286B52">
              <w:rPr>
                <w:rFonts w:ascii="Tahoma" w:hAnsi="Tahoma" w:cs="Tahoma"/>
                <w:sz w:val="18"/>
                <w:szCs w:val="18"/>
              </w:rPr>
              <w:t>actualización</w:t>
            </w:r>
          </w:p>
          <w:p w14:paraId="46143659" w14:textId="77777777" w:rsidR="00807046" w:rsidRDefault="00807046" w:rsidP="005B3089">
            <w:pPr>
              <w:pStyle w:val="Prrafodelista"/>
              <w:numPr>
                <w:ilvl w:val="1"/>
                <w:numId w:val="16"/>
              </w:numPr>
              <w:spacing w:line="360" w:lineRule="auto"/>
              <w:rPr>
                <w:rFonts w:ascii="Tahoma" w:hAnsi="Tahoma" w:cs="Tahoma"/>
                <w:sz w:val="18"/>
                <w:szCs w:val="18"/>
              </w:rPr>
            </w:pPr>
            <w:r>
              <w:rPr>
                <w:rFonts w:ascii="Tahoma" w:hAnsi="Tahoma" w:cs="Tahoma"/>
                <w:sz w:val="18"/>
                <w:szCs w:val="18"/>
              </w:rPr>
              <w:t>Lista de Evidencias de Cumplimiento</w:t>
            </w:r>
          </w:p>
          <w:p w14:paraId="1075C82E" w14:textId="77777777" w:rsidR="00807046" w:rsidRPr="00807046" w:rsidRDefault="00807046" w:rsidP="00807046">
            <w:pPr>
              <w:spacing w:line="360" w:lineRule="auto"/>
              <w:rPr>
                <w:rFonts w:ascii="Tahoma" w:hAnsi="Tahoma" w:cs="Tahoma"/>
                <w:sz w:val="18"/>
                <w:szCs w:val="18"/>
              </w:rPr>
            </w:pPr>
            <w:r>
              <w:rPr>
                <w:rFonts w:ascii="Tahoma" w:hAnsi="Tahoma" w:cs="Tahoma"/>
                <w:sz w:val="18"/>
                <w:szCs w:val="18"/>
              </w:rPr>
              <w:t>Un objeto de tipo Evidencia de cumplimiento contiene:</w:t>
            </w:r>
          </w:p>
          <w:p w14:paraId="118D4A01" w14:textId="77777777" w:rsidR="005B3089" w:rsidRDefault="00807046" w:rsidP="005B3089">
            <w:pPr>
              <w:pStyle w:val="Prrafodelista"/>
              <w:numPr>
                <w:ilvl w:val="0"/>
                <w:numId w:val="16"/>
              </w:numPr>
              <w:spacing w:line="360" w:lineRule="auto"/>
              <w:rPr>
                <w:rFonts w:ascii="Tahoma" w:hAnsi="Tahoma" w:cs="Tahoma"/>
                <w:sz w:val="18"/>
                <w:szCs w:val="18"/>
              </w:rPr>
            </w:pPr>
            <w:r>
              <w:rPr>
                <w:rFonts w:ascii="Tahoma" w:hAnsi="Tahoma" w:cs="Tahoma"/>
                <w:sz w:val="18"/>
                <w:szCs w:val="18"/>
              </w:rPr>
              <w:t>ID WCC</w:t>
            </w:r>
          </w:p>
          <w:p w14:paraId="745CD22A" w14:textId="77777777" w:rsidR="00807046" w:rsidRDefault="00807046" w:rsidP="005B3089">
            <w:pPr>
              <w:pStyle w:val="Prrafodelista"/>
              <w:numPr>
                <w:ilvl w:val="0"/>
                <w:numId w:val="16"/>
              </w:numPr>
              <w:spacing w:line="360" w:lineRule="auto"/>
              <w:rPr>
                <w:rFonts w:ascii="Tahoma" w:hAnsi="Tahoma" w:cs="Tahoma"/>
                <w:sz w:val="18"/>
                <w:szCs w:val="18"/>
              </w:rPr>
            </w:pPr>
            <w:r>
              <w:rPr>
                <w:rFonts w:ascii="Tahoma" w:hAnsi="Tahoma" w:cs="Tahoma"/>
                <w:sz w:val="18"/>
                <w:szCs w:val="18"/>
              </w:rPr>
              <w:t>Código del Documento</w:t>
            </w:r>
          </w:p>
          <w:p w14:paraId="27F7923D" w14:textId="77777777" w:rsidR="00807046" w:rsidRPr="004950E2" w:rsidRDefault="00807046" w:rsidP="005B3089">
            <w:pPr>
              <w:pStyle w:val="Prrafodelista"/>
              <w:numPr>
                <w:ilvl w:val="0"/>
                <w:numId w:val="16"/>
              </w:numPr>
              <w:spacing w:line="360" w:lineRule="auto"/>
              <w:rPr>
                <w:rFonts w:ascii="Tahoma" w:hAnsi="Tahoma" w:cs="Tahoma"/>
                <w:sz w:val="18"/>
                <w:szCs w:val="18"/>
              </w:rPr>
            </w:pPr>
            <w:r>
              <w:rPr>
                <w:rFonts w:ascii="Tahoma" w:hAnsi="Tahoma" w:cs="Tahoma"/>
                <w:sz w:val="18"/>
                <w:szCs w:val="18"/>
              </w:rPr>
              <w:t>Detalle Otro Especificado</w:t>
            </w:r>
          </w:p>
        </w:tc>
      </w:tr>
      <w:tr w:rsidR="00502FA4" w:rsidRPr="00B4478A" w14:paraId="467EA6F9" w14:textId="77777777" w:rsidTr="00746202">
        <w:tc>
          <w:tcPr>
            <w:tcW w:w="868" w:type="dxa"/>
          </w:tcPr>
          <w:p w14:paraId="4BC73B39" w14:textId="77777777" w:rsidR="00502FA4" w:rsidRPr="00B4478A" w:rsidRDefault="00502FA4" w:rsidP="00A927B8">
            <w:pPr>
              <w:spacing w:line="360" w:lineRule="auto"/>
              <w:rPr>
                <w:rFonts w:ascii="Tahoma" w:hAnsi="Tahoma" w:cs="Tahoma"/>
                <w:sz w:val="18"/>
                <w:szCs w:val="18"/>
              </w:rPr>
            </w:pPr>
          </w:p>
        </w:tc>
        <w:tc>
          <w:tcPr>
            <w:tcW w:w="2936" w:type="dxa"/>
            <w:gridSpan w:val="2"/>
          </w:tcPr>
          <w:p w14:paraId="3537DE30" w14:textId="77777777" w:rsidR="00502FA4" w:rsidRDefault="00502FA4" w:rsidP="00A927B8">
            <w:pPr>
              <w:spacing w:line="360" w:lineRule="auto"/>
              <w:jc w:val="both"/>
              <w:rPr>
                <w:rFonts w:ascii="Tahoma" w:hAnsi="Tahoma" w:cs="Tahoma"/>
                <w:sz w:val="18"/>
                <w:szCs w:val="18"/>
              </w:rPr>
            </w:pPr>
          </w:p>
        </w:tc>
        <w:tc>
          <w:tcPr>
            <w:tcW w:w="636" w:type="dxa"/>
          </w:tcPr>
          <w:p w14:paraId="3B53A12B" w14:textId="77777777" w:rsidR="00502FA4" w:rsidRDefault="00C35476" w:rsidP="00A927B8">
            <w:pPr>
              <w:spacing w:line="360" w:lineRule="auto"/>
              <w:rPr>
                <w:rFonts w:ascii="Tahoma" w:hAnsi="Tahoma" w:cs="Tahoma"/>
                <w:sz w:val="18"/>
                <w:szCs w:val="18"/>
              </w:rPr>
            </w:pPr>
            <w:r>
              <w:rPr>
                <w:rFonts w:ascii="Tahoma" w:hAnsi="Tahoma" w:cs="Tahoma"/>
                <w:sz w:val="18"/>
                <w:szCs w:val="18"/>
              </w:rPr>
              <w:t>7</w:t>
            </w:r>
          </w:p>
        </w:tc>
        <w:tc>
          <w:tcPr>
            <w:tcW w:w="4616" w:type="dxa"/>
          </w:tcPr>
          <w:p w14:paraId="125ABE46" w14:textId="77777777" w:rsidR="0041109D" w:rsidRDefault="0041109D" w:rsidP="0041109D">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v</w:t>
            </w:r>
            <w:r w:rsidRPr="0041109D">
              <w:rPr>
                <w:rFonts w:ascii="Tahoma" w:hAnsi="Tahoma" w:cs="Tahoma"/>
                <w:sz w:val="18"/>
                <w:szCs w:val="18"/>
              </w:rPr>
              <w:t>alida token de seguridad</w:t>
            </w:r>
          </w:p>
          <w:p w14:paraId="3E423A21" w14:textId="77777777" w:rsidR="0017216E" w:rsidRPr="0041109D" w:rsidRDefault="0017216E" w:rsidP="0041109D">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valida código de entidad</w:t>
            </w:r>
          </w:p>
          <w:p w14:paraId="0DBCCE65" w14:textId="77777777" w:rsidR="0041109D" w:rsidRPr="0041109D" w:rsidRDefault="0041109D" w:rsidP="0041109D">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v</w:t>
            </w:r>
            <w:r w:rsidRPr="0041109D">
              <w:rPr>
                <w:rFonts w:ascii="Tahoma" w:hAnsi="Tahoma" w:cs="Tahoma"/>
                <w:sz w:val="18"/>
                <w:szCs w:val="18"/>
              </w:rPr>
              <w:t xml:space="preserve">alida token de seguridad vs entidad asociada al cumplimiento. </w:t>
            </w:r>
          </w:p>
          <w:p w14:paraId="1F46BA55" w14:textId="77777777" w:rsidR="00502FA4" w:rsidRDefault="0041109D" w:rsidP="0054323E">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v</w:t>
            </w:r>
            <w:r w:rsidRPr="0041109D">
              <w:rPr>
                <w:rFonts w:ascii="Tahoma" w:hAnsi="Tahoma" w:cs="Tahoma"/>
                <w:sz w:val="18"/>
                <w:szCs w:val="18"/>
              </w:rPr>
              <w:t>alida existencia del cumplimiento.</w:t>
            </w:r>
          </w:p>
          <w:p w14:paraId="776706D9" w14:textId="77777777" w:rsidR="00800E1F" w:rsidRDefault="0017216E" w:rsidP="0088570A">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valida que venga un código de estado y que éste sea válido</w:t>
            </w:r>
            <w:r w:rsidR="00800E1F">
              <w:rPr>
                <w:rFonts w:ascii="Tahoma" w:hAnsi="Tahoma" w:cs="Tahoma"/>
                <w:sz w:val="18"/>
                <w:szCs w:val="18"/>
              </w:rPr>
              <w:t xml:space="preserve"> y distinto a “Pendiente”.</w:t>
            </w:r>
          </w:p>
        </w:tc>
      </w:tr>
      <w:tr w:rsidR="00BF68F0" w:rsidRPr="00B4478A" w14:paraId="2A31EB24" w14:textId="77777777" w:rsidTr="00746202">
        <w:tc>
          <w:tcPr>
            <w:tcW w:w="868" w:type="dxa"/>
          </w:tcPr>
          <w:p w14:paraId="03D866EB" w14:textId="77777777" w:rsidR="00BF68F0" w:rsidRPr="00B4478A" w:rsidRDefault="00BF68F0" w:rsidP="00A927B8">
            <w:pPr>
              <w:spacing w:line="360" w:lineRule="auto"/>
              <w:rPr>
                <w:rFonts w:ascii="Tahoma" w:hAnsi="Tahoma" w:cs="Tahoma"/>
                <w:sz w:val="18"/>
                <w:szCs w:val="18"/>
              </w:rPr>
            </w:pPr>
          </w:p>
        </w:tc>
        <w:tc>
          <w:tcPr>
            <w:tcW w:w="2936" w:type="dxa"/>
            <w:gridSpan w:val="2"/>
          </w:tcPr>
          <w:p w14:paraId="1FF0EB49" w14:textId="77777777" w:rsidR="00BF68F0" w:rsidRDefault="00BF68F0" w:rsidP="00A927B8">
            <w:pPr>
              <w:spacing w:line="360" w:lineRule="auto"/>
              <w:jc w:val="both"/>
              <w:rPr>
                <w:rFonts w:ascii="Tahoma" w:hAnsi="Tahoma" w:cs="Tahoma"/>
                <w:sz w:val="18"/>
                <w:szCs w:val="18"/>
              </w:rPr>
            </w:pPr>
          </w:p>
        </w:tc>
        <w:tc>
          <w:tcPr>
            <w:tcW w:w="636" w:type="dxa"/>
          </w:tcPr>
          <w:p w14:paraId="787F25E9" w14:textId="77777777" w:rsidR="00BF68F0" w:rsidRDefault="00BF68F0" w:rsidP="00A927B8">
            <w:pPr>
              <w:spacing w:line="360" w:lineRule="auto"/>
              <w:rPr>
                <w:rFonts w:ascii="Tahoma" w:hAnsi="Tahoma" w:cs="Tahoma"/>
                <w:sz w:val="18"/>
                <w:szCs w:val="18"/>
              </w:rPr>
            </w:pPr>
            <w:r>
              <w:rPr>
                <w:rFonts w:ascii="Tahoma" w:hAnsi="Tahoma" w:cs="Tahoma"/>
                <w:sz w:val="18"/>
                <w:szCs w:val="18"/>
              </w:rPr>
              <w:t>8</w:t>
            </w:r>
          </w:p>
        </w:tc>
        <w:tc>
          <w:tcPr>
            <w:tcW w:w="4616" w:type="dxa"/>
          </w:tcPr>
          <w:p w14:paraId="40DE460B" w14:textId="77777777" w:rsidR="00BF68F0" w:rsidRDefault="00BF68F0" w:rsidP="0041109D">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realiza las validaciones de negocio dependiendo del estado a reportar y la información contenida en el XML de entrada.</w:t>
            </w:r>
          </w:p>
        </w:tc>
      </w:tr>
      <w:tr w:rsidR="007F75EA" w:rsidRPr="00B4478A" w14:paraId="6750E37D" w14:textId="77777777" w:rsidTr="00746202">
        <w:tc>
          <w:tcPr>
            <w:tcW w:w="868" w:type="dxa"/>
          </w:tcPr>
          <w:p w14:paraId="58168112" w14:textId="77777777" w:rsidR="007F75EA" w:rsidRPr="00B4478A" w:rsidRDefault="007F75EA" w:rsidP="00A927B8">
            <w:pPr>
              <w:spacing w:line="360" w:lineRule="auto"/>
              <w:rPr>
                <w:rFonts w:ascii="Tahoma" w:hAnsi="Tahoma" w:cs="Tahoma"/>
                <w:sz w:val="18"/>
                <w:szCs w:val="18"/>
              </w:rPr>
            </w:pPr>
          </w:p>
        </w:tc>
        <w:tc>
          <w:tcPr>
            <w:tcW w:w="2936" w:type="dxa"/>
            <w:gridSpan w:val="2"/>
          </w:tcPr>
          <w:p w14:paraId="726263D5" w14:textId="77777777" w:rsidR="007F75EA" w:rsidRDefault="007F75EA" w:rsidP="00A927B8">
            <w:pPr>
              <w:spacing w:line="360" w:lineRule="auto"/>
              <w:jc w:val="both"/>
              <w:rPr>
                <w:rFonts w:ascii="Tahoma" w:hAnsi="Tahoma" w:cs="Tahoma"/>
                <w:sz w:val="18"/>
                <w:szCs w:val="18"/>
              </w:rPr>
            </w:pPr>
          </w:p>
        </w:tc>
        <w:tc>
          <w:tcPr>
            <w:tcW w:w="636" w:type="dxa"/>
          </w:tcPr>
          <w:p w14:paraId="439CC97B" w14:textId="77777777" w:rsidR="007F75EA" w:rsidRDefault="008536F1" w:rsidP="00A927B8">
            <w:pPr>
              <w:spacing w:line="360" w:lineRule="auto"/>
              <w:rPr>
                <w:rFonts w:ascii="Tahoma" w:hAnsi="Tahoma" w:cs="Tahoma"/>
                <w:sz w:val="18"/>
                <w:szCs w:val="18"/>
              </w:rPr>
            </w:pPr>
            <w:r>
              <w:rPr>
                <w:rFonts w:ascii="Tahoma" w:hAnsi="Tahoma" w:cs="Tahoma"/>
                <w:sz w:val="18"/>
                <w:szCs w:val="18"/>
              </w:rPr>
              <w:t>9</w:t>
            </w:r>
          </w:p>
        </w:tc>
        <w:tc>
          <w:tcPr>
            <w:tcW w:w="4616" w:type="dxa"/>
          </w:tcPr>
          <w:p w14:paraId="70EA4B1F" w14:textId="77777777" w:rsidR="007F75EA" w:rsidRDefault="00E879F5" w:rsidP="0041109D">
            <w:pPr>
              <w:pStyle w:val="Prrafodelista"/>
              <w:numPr>
                <w:ilvl w:val="0"/>
                <w:numId w:val="16"/>
              </w:numPr>
              <w:spacing w:line="360" w:lineRule="auto"/>
              <w:rPr>
                <w:rFonts w:ascii="Tahoma" w:hAnsi="Tahoma" w:cs="Tahoma"/>
                <w:sz w:val="18"/>
                <w:szCs w:val="18"/>
              </w:rPr>
            </w:pPr>
            <w:r>
              <w:rPr>
                <w:rFonts w:ascii="Tahoma" w:hAnsi="Tahoma" w:cs="Tahoma"/>
                <w:sz w:val="18"/>
                <w:szCs w:val="18"/>
              </w:rPr>
              <w:t>El sistema guardará el cumplimiento con la información provista e ingresará un registro en la bitácora del cumplimiento, dando cuenta de la actualización</w:t>
            </w:r>
          </w:p>
        </w:tc>
      </w:tr>
      <w:tr w:rsidR="007F75EA" w:rsidRPr="00B4478A" w14:paraId="4AF92420" w14:textId="77777777" w:rsidTr="00746202">
        <w:tc>
          <w:tcPr>
            <w:tcW w:w="868" w:type="dxa"/>
          </w:tcPr>
          <w:p w14:paraId="25341CBC" w14:textId="77777777" w:rsidR="007F75EA" w:rsidRPr="00B4478A" w:rsidRDefault="007F75EA" w:rsidP="00A927B8">
            <w:pPr>
              <w:spacing w:line="360" w:lineRule="auto"/>
              <w:rPr>
                <w:rFonts w:ascii="Tahoma" w:hAnsi="Tahoma" w:cs="Tahoma"/>
                <w:sz w:val="18"/>
                <w:szCs w:val="18"/>
              </w:rPr>
            </w:pPr>
          </w:p>
        </w:tc>
        <w:tc>
          <w:tcPr>
            <w:tcW w:w="2936" w:type="dxa"/>
            <w:gridSpan w:val="2"/>
          </w:tcPr>
          <w:p w14:paraId="5B3F2878" w14:textId="77777777" w:rsidR="007F75EA" w:rsidRDefault="007F75EA" w:rsidP="00A927B8">
            <w:pPr>
              <w:spacing w:line="360" w:lineRule="auto"/>
              <w:jc w:val="both"/>
              <w:rPr>
                <w:rFonts w:ascii="Tahoma" w:hAnsi="Tahoma" w:cs="Tahoma"/>
                <w:sz w:val="18"/>
                <w:szCs w:val="18"/>
              </w:rPr>
            </w:pPr>
          </w:p>
        </w:tc>
        <w:tc>
          <w:tcPr>
            <w:tcW w:w="636" w:type="dxa"/>
          </w:tcPr>
          <w:p w14:paraId="21006B12" w14:textId="77777777" w:rsidR="007F75EA" w:rsidRDefault="008536F1" w:rsidP="00A927B8">
            <w:pPr>
              <w:spacing w:line="360" w:lineRule="auto"/>
              <w:rPr>
                <w:rFonts w:ascii="Tahoma" w:hAnsi="Tahoma" w:cs="Tahoma"/>
                <w:sz w:val="18"/>
                <w:szCs w:val="18"/>
              </w:rPr>
            </w:pPr>
            <w:r>
              <w:rPr>
                <w:rFonts w:ascii="Tahoma" w:hAnsi="Tahoma" w:cs="Tahoma"/>
                <w:sz w:val="18"/>
                <w:szCs w:val="18"/>
              </w:rPr>
              <w:t>10</w:t>
            </w:r>
          </w:p>
        </w:tc>
        <w:tc>
          <w:tcPr>
            <w:tcW w:w="4616" w:type="dxa"/>
          </w:tcPr>
          <w:p w14:paraId="28186576" w14:textId="77777777" w:rsidR="007F75EA" w:rsidRDefault="00E879F5" w:rsidP="0041109D">
            <w:pPr>
              <w:pStyle w:val="Prrafodelista"/>
              <w:numPr>
                <w:ilvl w:val="0"/>
                <w:numId w:val="16"/>
              </w:numPr>
              <w:spacing w:line="360" w:lineRule="auto"/>
              <w:rPr>
                <w:rFonts w:ascii="Tahoma" w:hAnsi="Tahoma" w:cs="Tahoma"/>
                <w:sz w:val="18"/>
                <w:szCs w:val="18"/>
              </w:rPr>
            </w:pPr>
            <w:r>
              <w:rPr>
                <w:rFonts w:ascii="Tahoma" w:hAnsi="Tahoma" w:cs="Tahoma"/>
                <w:sz w:val="18"/>
                <w:szCs w:val="18"/>
              </w:rPr>
              <w:t xml:space="preserve">El sistema retornará el código 200, </w:t>
            </w:r>
            <w:r w:rsidR="00EC2F6C">
              <w:rPr>
                <w:rFonts w:ascii="Tahoma" w:hAnsi="Tahoma" w:cs="Tahoma"/>
                <w:sz w:val="18"/>
                <w:szCs w:val="18"/>
              </w:rPr>
              <w:t xml:space="preserve">y el </w:t>
            </w:r>
            <w:r>
              <w:rPr>
                <w:rFonts w:ascii="Tahoma" w:hAnsi="Tahoma" w:cs="Tahoma"/>
                <w:sz w:val="18"/>
                <w:szCs w:val="18"/>
              </w:rPr>
              <w:t xml:space="preserve">mensaje </w:t>
            </w:r>
            <w:r w:rsidR="00EC2F6C">
              <w:rPr>
                <w:rFonts w:ascii="Tahoma" w:hAnsi="Tahoma" w:cs="Tahoma"/>
                <w:sz w:val="18"/>
                <w:szCs w:val="18"/>
              </w:rPr>
              <w:t>“</w:t>
            </w:r>
            <w:r w:rsidR="00132B45">
              <w:rPr>
                <w:rFonts w:ascii="Tahoma" w:hAnsi="Tahoma" w:cs="Tahoma"/>
                <w:sz w:val="18"/>
                <w:szCs w:val="18"/>
              </w:rPr>
              <w:t>Respuesta a evento recibida satisfactoriamente</w:t>
            </w:r>
            <w:r w:rsidR="00EC2F6C">
              <w:rPr>
                <w:rFonts w:ascii="Tahoma" w:hAnsi="Tahoma" w:cs="Tahoma"/>
                <w:sz w:val="18"/>
                <w:szCs w:val="18"/>
              </w:rPr>
              <w:t>”</w:t>
            </w:r>
            <w:r>
              <w:rPr>
                <w:rFonts w:ascii="Tahoma" w:hAnsi="Tahoma" w:cs="Tahoma"/>
                <w:sz w:val="18"/>
                <w:szCs w:val="18"/>
              </w:rPr>
              <w:t xml:space="preserve"> </w:t>
            </w:r>
          </w:p>
        </w:tc>
      </w:tr>
      <w:tr w:rsidR="00647ACB" w:rsidRPr="00B4478A" w14:paraId="3AF15C7A" w14:textId="77777777" w:rsidTr="00A927B8">
        <w:tc>
          <w:tcPr>
            <w:tcW w:w="9056" w:type="dxa"/>
            <w:gridSpan w:val="5"/>
            <w:shd w:val="clear" w:color="auto" w:fill="auto"/>
          </w:tcPr>
          <w:p w14:paraId="52EBCBAC" w14:textId="77777777" w:rsidR="00647ACB" w:rsidRPr="00B4478A" w:rsidRDefault="00647ACB" w:rsidP="00A927B8">
            <w:pPr>
              <w:rPr>
                <w:rFonts w:ascii="Verdana" w:hAnsi="Verdana"/>
                <w:sz w:val="18"/>
              </w:rPr>
            </w:pPr>
            <w:r w:rsidRPr="00B4478A">
              <w:rPr>
                <w:rFonts w:ascii="Verdana" w:hAnsi="Verdana"/>
                <w:sz w:val="18"/>
              </w:rPr>
              <w:t>Cursos Alternativos</w:t>
            </w:r>
          </w:p>
        </w:tc>
      </w:tr>
      <w:tr w:rsidR="00647ACB" w:rsidRPr="00B4478A" w14:paraId="07720885" w14:textId="77777777" w:rsidTr="00A927B8">
        <w:tc>
          <w:tcPr>
            <w:tcW w:w="868" w:type="dxa"/>
            <w:shd w:val="clear" w:color="auto" w:fill="auto"/>
          </w:tcPr>
          <w:p w14:paraId="587589BD" w14:textId="77777777" w:rsidR="00647ACB" w:rsidRPr="00B4478A" w:rsidRDefault="00647ACB" w:rsidP="00A927B8">
            <w:pPr>
              <w:rPr>
                <w:rFonts w:ascii="Verdana" w:hAnsi="Verdana"/>
                <w:sz w:val="18"/>
              </w:rPr>
            </w:pPr>
            <w:r w:rsidRPr="00B4478A">
              <w:rPr>
                <w:rFonts w:ascii="Verdana" w:hAnsi="Verdana"/>
                <w:sz w:val="18"/>
              </w:rPr>
              <w:t>Paso</w:t>
            </w:r>
          </w:p>
        </w:tc>
        <w:tc>
          <w:tcPr>
            <w:tcW w:w="8188" w:type="dxa"/>
            <w:gridSpan w:val="4"/>
            <w:shd w:val="clear" w:color="auto" w:fill="auto"/>
          </w:tcPr>
          <w:p w14:paraId="3031F433" w14:textId="77777777" w:rsidR="00647ACB" w:rsidRPr="00B4478A" w:rsidRDefault="00647ACB" w:rsidP="00A927B8">
            <w:pPr>
              <w:rPr>
                <w:rFonts w:ascii="Verdana" w:hAnsi="Verdana"/>
                <w:sz w:val="18"/>
              </w:rPr>
            </w:pPr>
            <w:r w:rsidRPr="00B4478A">
              <w:rPr>
                <w:rFonts w:ascii="Verdana" w:hAnsi="Verdana"/>
                <w:sz w:val="18"/>
              </w:rPr>
              <w:t>Detalle de Curso Alternativo</w:t>
            </w:r>
          </w:p>
        </w:tc>
      </w:tr>
      <w:tr w:rsidR="00647ACB" w:rsidRPr="00B4478A" w14:paraId="6FE3417B" w14:textId="77777777" w:rsidTr="00A927B8">
        <w:tc>
          <w:tcPr>
            <w:tcW w:w="868" w:type="dxa"/>
          </w:tcPr>
          <w:p w14:paraId="3CBD8E70" w14:textId="77777777" w:rsidR="00647ACB" w:rsidRPr="00B4478A" w:rsidRDefault="00746202" w:rsidP="00A927B8">
            <w:pPr>
              <w:spacing w:line="360" w:lineRule="auto"/>
              <w:rPr>
                <w:rFonts w:ascii="Tahoma" w:hAnsi="Tahoma" w:cs="Tahoma"/>
                <w:sz w:val="18"/>
                <w:szCs w:val="18"/>
              </w:rPr>
            </w:pPr>
            <w:r>
              <w:rPr>
                <w:rFonts w:ascii="Tahoma" w:hAnsi="Tahoma" w:cs="Tahoma"/>
                <w:sz w:val="18"/>
                <w:szCs w:val="18"/>
              </w:rPr>
              <w:t>1</w:t>
            </w:r>
            <w:r w:rsidR="004A19BB">
              <w:rPr>
                <w:rFonts w:ascii="Tahoma" w:hAnsi="Tahoma" w:cs="Tahoma"/>
                <w:sz w:val="18"/>
                <w:szCs w:val="18"/>
              </w:rPr>
              <w:t>.1</w:t>
            </w:r>
          </w:p>
        </w:tc>
        <w:tc>
          <w:tcPr>
            <w:tcW w:w="8188" w:type="dxa"/>
            <w:gridSpan w:val="4"/>
          </w:tcPr>
          <w:p w14:paraId="4F0E3A66" w14:textId="77777777" w:rsidR="00647ACB" w:rsidRPr="00B4478A" w:rsidRDefault="00647ACB" w:rsidP="00A927B8">
            <w:pPr>
              <w:spacing w:line="360" w:lineRule="auto"/>
              <w:rPr>
                <w:rFonts w:ascii="Tahoma" w:hAnsi="Tahoma" w:cs="Tahoma"/>
                <w:sz w:val="18"/>
                <w:szCs w:val="18"/>
              </w:rPr>
            </w:pPr>
            <w:r>
              <w:rPr>
                <w:rFonts w:ascii="Tahoma" w:hAnsi="Tahoma" w:cs="Tahoma"/>
                <w:sz w:val="18"/>
                <w:szCs w:val="18"/>
              </w:rPr>
              <w:t>Si el token de autenticación provisto está expirado o es incorrecto, el servicio retornará el código 501 y el mensaje “</w:t>
            </w:r>
            <w:r w:rsidRPr="006D73B6">
              <w:rPr>
                <w:rFonts w:ascii="Tahoma" w:hAnsi="Tahoma" w:cs="Tahoma"/>
                <w:sz w:val="18"/>
                <w:szCs w:val="18"/>
              </w:rPr>
              <w:t>Token de seguridad inválido</w:t>
            </w:r>
            <w:r>
              <w:rPr>
                <w:rFonts w:ascii="Tahoma" w:hAnsi="Tahoma" w:cs="Tahoma"/>
                <w:sz w:val="18"/>
                <w:szCs w:val="18"/>
              </w:rPr>
              <w:t>”</w:t>
            </w:r>
          </w:p>
        </w:tc>
      </w:tr>
      <w:tr w:rsidR="00746202" w:rsidRPr="00B4478A" w14:paraId="05C98DF5" w14:textId="77777777" w:rsidTr="00A927B8">
        <w:tc>
          <w:tcPr>
            <w:tcW w:w="868" w:type="dxa"/>
          </w:tcPr>
          <w:p w14:paraId="7C53F122" w14:textId="77777777" w:rsidR="00746202" w:rsidRDefault="00746202" w:rsidP="00746202">
            <w:pPr>
              <w:spacing w:line="360" w:lineRule="auto"/>
              <w:rPr>
                <w:rFonts w:ascii="Tahoma" w:hAnsi="Tahoma" w:cs="Tahoma"/>
                <w:sz w:val="18"/>
                <w:szCs w:val="18"/>
              </w:rPr>
            </w:pPr>
            <w:r w:rsidRPr="00746202">
              <w:rPr>
                <w:rFonts w:ascii="Tahoma" w:hAnsi="Tahoma" w:cs="Tahoma"/>
                <w:sz w:val="18"/>
                <w:szCs w:val="18"/>
              </w:rPr>
              <w:t>1.</w:t>
            </w:r>
            <w:r>
              <w:rPr>
                <w:rFonts w:ascii="Tahoma" w:hAnsi="Tahoma" w:cs="Tahoma"/>
                <w:sz w:val="18"/>
                <w:szCs w:val="18"/>
              </w:rPr>
              <w:t>2</w:t>
            </w:r>
          </w:p>
        </w:tc>
        <w:tc>
          <w:tcPr>
            <w:tcW w:w="8188" w:type="dxa"/>
            <w:gridSpan w:val="4"/>
          </w:tcPr>
          <w:p w14:paraId="3B56A375" w14:textId="77777777" w:rsidR="00746202" w:rsidRDefault="00746202" w:rsidP="00746202">
            <w:pPr>
              <w:spacing w:line="360" w:lineRule="auto"/>
              <w:rPr>
                <w:rFonts w:ascii="Tahoma" w:hAnsi="Tahoma" w:cs="Tahoma"/>
                <w:sz w:val="18"/>
                <w:szCs w:val="18"/>
              </w:rPr>
            </w:pPr>
            <w:r w:rsidRPr="00746202">
              <w:rPr>
                <w:rFonts w:ascii="Tahoma" w:hAnsi="Tahoma" w:cs="Tahoma"/>
                <w:sz w:val="18"/>
                <w:szCs w:val="18"/>
              </w:rPr>
              <w:t xml:space="preserve">Si no se provee </w:t>
            </w:r>
            <w:r>
              <w:rPr>
                <w:rFonts w:ascii="Tahoma" w:hAnsi="Tahoma" w:cs="Tahoma"/>
                <w:sz w:val="18"/>
                <w:szCs w:val="18"/>
              </w:rPr>
              <w:t xml:space="preserve">el identificador del evento a responder, el servicio retornará el código 502 y el mensaje “El </w:t>
            </w:r>
            <w:r w:rsidR="00E62656">
              <w:rPr>
                <w:rFonts w:ascii="Tahoma" w:hAnsi="Tahoma" w:cs="Tahoma"/>
                <w:sz w:val="18"/>
                <w:szCs w:val="18"/>
              </w:rPr>
              <w:t>identificador</w:t>
            </w:r>
            <w:r>
              <w:rPr>
                <w:rFonts w:ascii="Tahoma" w:hAnsi="Tahoma" w:cs="Tahoma"/>
                <w:sz w:val="18"/>
                <w:szCs w:val="18"/>
              </w:rPr>
              <w:t xml:space="preserve"> del evento es </w:t>
            </w:r>
            <w:r w:rsidR="00E62656">
              <w:rPr>
                <w:rFonts w:ascii="Tahoma" w:hAnsi="Tahoma" w:cs="Tahoma"/>
                <w:sz w:val="18"/>
                <w:szCs w:val="18"/>
              </w:rPr>
              <w:t>obligatorio</w:t>
            </w:r>
            <w:r>
              <w:rPr>
                <w:rFonts w:ascii="Tahoma" w:hAnsi="Tahoma" w:cs="Tahoma"/>
                <w:sz w:val="18"/>
                <w:szCs w:val="18"/>
              </w:rPr>
              <w:t xml:space="preserve">” </w:t>
            </w:r>
          </w:p>
        </w:tc>
      </w:tr>
      <w:tr w:rsidR="00E62656" w:rsidRPr="00B4478A" w14:paraId="01225B81" w14:textId="77777777" w:rsidTr="00A927B8">
        <w:tc>
          <w:tcPr>
            <w:tcW w:w="868" w:type="dxa"/>
          </w:tcPr>
          <w:p w14:paraId="2057AA4D" w14:textId="77777777" w:rsidR="00E62656" w:rsidRPr="00746202" w:rsidRDefault="00E62656" w:rsidP="00746202">
            <w:pPr>
              <w:spacing w:line="360" w:lineRule="auto"/>
              <w:rPr>
                <w:rFonts w:ascii="Tahoma" w:hAnsi="Tahoma" w:cs="Tahoma"/>
                <w:sz w:val="18"/>
                <w:szCs w:val="18"/>
              </w:rPr>
            </w:pPr>
            <w:r>
              <w:rPr>
                <w:rFonts w:ascii="Tahoma" w:hAnsi="Tahoma" w:cs="Tahoma"/>
                <w:sz w:val="18"/>
                <w:szCs w:val="18"/>
              </w:rPr>
              <w:lastRenderedPageBreak/>
              <w:t>1.3</w:t>
            </w:r>
          </w:p>
        </w:tc>
        <w:tc>
          <w:tcPr>
            <w:tcW w:w="8188" w:type="dxa"/>
            <w:gridSpan w:val="4"/>
          </w:tcPr>
          <w:p w14:paraId="5E2D0B96" w14:textId="77777777" w:rsidR="00E62656" w:rsidRPr="00746202" w:rsidRDefault="00E62656" w:rsidP="00746202">
            <w:pPr>
              <w:spacing w:line="360" w:lineRule="auto"/>
              <w:rPr>
                <w:rFonts w:ascii="Tahoma" w:hAnsi="Tahoma" w:cs="Tahoma"/>
                <w:sz w:val="18"/>
                <w:szCs w:val="18"/>
              </w:rPr>
            </w:pPr>
            <w:r>
              <w:rPr>
                <w:rFonts w:ascii="Tahoma" w:hAnsi="Tahoma" w:cs="Tahoma"/>
                <w:sz w:val="18"/>
                <w:szCs w:val="18"/>
              </w:rPr>
              <w:t>Si no se provee el identificador del tipo de evento, el servicio retornará el código 503 y el mensaje “El tipo de identificador del evento es obligatorio”</w:t>
            </w:r>
          </w:p>
        </w:tc>
      </w:tr>
      <w:tr w:rsidR="00E62656" w:rsidRPr="00B4478A" w14:paraId="3F8075DD" w14:textId="77777777" w:rsidTr="00A927B8">
        <w:tc>
          <w:tcPr>
            <w:tcW w:w="868" w:type="dxa"/>
          </w:tcPr>
          <w:p w14:paraId="1E1D0775" w14:textId="77777777" w:rsidR="00E62656" w:rsidRDefault="00E62656" w:rsidP="00746202">
            <w:pPr>
              <w:spacing w:line="360" w:lineRule="auto"/>
              <w:rPr>
                <w:rFonts w:ascii="Tahoma" w:hAnsi="Tahoma" w:cs="Tahoma"/>
                <w:sz w:val="18"/>
                <w:szCs w:val="18"/>
              </w:rPr>
            </w:pPr>
            <w:r>
              <w:rPr>
                <w:rFonts w:ascii="Tahoma" w:hAnsi="Tahoma" w:cs="Tahoma"/>
                <w:sz w:val="18"/>
                <w:szCs w:val="18"/>
              </w:rPr>
              <w:t>1.4</w:t>
            </w:r>
          </w:p>
        </w:tc>
        <w:tc>
          <w:tcPr>
            <w:tcW w:w="8188" w:type="dxa"/>
            <w:gridSpan w:val="4"/>
          </w:tcPr>
          <w:p w14:paraId="5AB3D1B2" w14:textId="77777777" w:rsidR="00E62656" w:rsidRDefault="00E62656" w:rsidP="00746202">
            <w:pPr>
              <w:spacing w:line="360" w:lineRule="auto"/>
              <w:rPr>
                <w:rFonts w:ascii="Tahoma" w:hAnsi="Tahoma" w:cs="Tahoma"/>
                <w:sz w:val="18"/>
                <w:szCs w:val="18"/>
              </w:rPr>
            </w:pPr>
            <w:r>
              <w:rPr>
                <w:rFonts w:ascii="Tahoma" w:hAnsi="Tahoma" w:cs="Tahoma"/>
                <w:sz w:val="18"/>
                <w:szCs w:val="18"/>
              </w:rPr>
              <w:t>Si no se provee el XML con el detalle del evento a responder, el servicio retornará el código 504 y el mensaje “El XML con la información a reportar del evento es obligatorio”</w:t>
            </w:r>
          </w:p>
        </w:tc>
      </w:tr>
      <w:tr w:rsidR="00E62656" w:rsidRPr="00B4478A" w14:paraId="0C465875" w14:textId="77777777" w:rsidTr="00A927B8">
        <w:tc>
          <w:tcPr>
            <w:tcW w:w="868" w:type="dxa"/>
          </w:tcPr>
          <w:p w14:paraId="3E367980" w14:textId="77777777" w:rsidR="00E62656" w:rsidRDefault="00E62656" w:rsidP="00746202">
            <w:pPr>
              <w:spacing w:line="360" w:lineRule="auto"/>
              <w:rPr>
                <w:rFonts w:ascii="Tahoma" w:hAnsi="Tahoma" w:cs="Tahoma"/>
                <w:sz w:val="18"/>
                <w:szCs w:val="18"/>
              </w:rPr>
            </w:pPr>
            <w:r>
              <w:rPr>
                <w:rFonts w:ascii="Tahoma" w:hAnsi="Tahoma" w:cs="Tahoma"/>
                <w:sz w:val="18"/>
                <w:szCs w:val="18"/>
              </w:rPr>
              <w:t>1.5</w:t>
            </w:r>
          </w:p>
        </w:tc>
        <w:tc>
          <w:tcPr>
            <w:tcW w:w="8188" w:type="dxa"/>
            <w:gridSpan w:val="4"/>
          </w:tcPr>
          <w:p w14:paraId="4ADFF1A6" w14:textId="77777777" w:rsidR="00E62656" w:rsidRDefault="00E62656" w:rsidP="00746202">
            <w:pPr>
              <w:spacing w:line="360" w:lineRule="auto"/>
              <w:rPr>
                <w:rFonts w:ascii="Tahoma" w:hAnsi="Tahoma" w:cs="Tahoma"/>
                <w:sz w:val="18"/>
                <w:szCs w:val="18"/>
              </w:rPr>
            </w:pPr>
            <w:r>
              <w:rPr>
                <w:rFonts w:ascii="Tahoma" w:hAnsi="Tahoma" w:cs="Tahoma"/>
                <w:sz w:val="18"/>
                <w:szCs w:val="18"/>
              </w:rPr>
              <w:t>Si el identificador de tipo de evento no corresponde ni a Solicitud ni a Cumplimiento, el servicio retornará el código</w:t>
            </w:r>
            <w:r w:rsidR="00304CB6">
              <w:rPr>
                <w:rFonts w:ascii="Tahoma" w:hAnsi="Tahoma" w:cs="Tahoma"/>
                <w:sz w:val="18"/>
                <w:szCs w:val="18"/>
              </w:rPr>
              <w:t xml:space="preserve"> 505 y el mensaje “Identificador de tipo de evento inválido”</w:t>
            </w:r>
          </w:p>
        </w:tc>
      </w:tr>
      <w:tr w:rsidR="00974DA4" w:rsidRPr="00B4478A" w14:paraId="547CE62A" w14:textId="77777777" w:rsidTr="00A927B8">
        <w:tc>
          <w:tcPr>
            <w:tcW w:w="868" w:type="dxa"/>
          </w:tcPr>
          <w:p w14:paraId="01BC2A3E" w14:textId="77777777" w:rsidR="00974DA4" w:rsidRDefault="00974DA4" w:rsidP="00746202">
            <w:pPr>
              <w:spacing w:line="360" w:lineRule="auto"/>
              <w:rPr>
                <w:rFonts w:ascii="Tahoma" w:hAnsi="Tahoma" w:cs="Tahoma"/>
                <w:sz w:val="18"/>
                <w:szCs w:val="18"/>
              </w:rPr>
            </w:pPr>
            <w:r>
              <w:rPr>
                <w:rFonts w:ascii="Tahoma" w:hAnsi="Tahoma" w:cs="Tahoma"/>
                <w:sz w:val="18"/>
                <w:szCs w:val="18"/>
              </w:rPr>
              <w:t>1.6</w:t>
            </w:r>
          </w:p>
        </w:tc>
        <w:tc>
          <w:tcPr>
            <w:tcW w:w="8188" w:type="dxa"/>
            <w:gridSpan w:val="4"/>
          </w:tcPr>
          <w:p w14:paraId="2AAD46AB" w14:textId="77777777" w:rsidR="00974DA4" w:rsidRDefault="00974DA4" w:rsidP="00746202">
            <w:pPr>
              <w:spacing w:line="360" w:lineRule="auto"/>
              <w:rPr>
                <w:rFonts w:ascii="Tahoma" w:hAnsi="Tahoma" w:cs="Tahoma"/>
                <w:sz w:val="18"/>
                <w:szCs w:val="18"/>
              </w:rPr>
            </w:pPr>
            <w:r>
              <w:rPr>
                <w:rFonts w:ascii="Tahoma" w:hAnsi="Tahoma" w:cs="Tahoma"/>
                <w:sz w:val="18"/>
                <w:szCs w:val="18"/>
              </w:rPr>
              <w:t xml:space="preserve">Si el XML provisto no cuadra contra el XSD </w:t>
            </w:r>
            <w:r w:rsidR="00034975">
              <w:rPr>
                <w:rFonts w:ascii="Tahoma" w:hAnsi="Tahoma" w:cs="Tahoma"/>
                <w:sz w:val="18"/>
                <w:szCs w:val="18"/>
              </w:rPr>
              <w:t>del evento que se quiere responder, el servicio retornará el código 506 y el mensaje “XML de evento inválido”.</w:t>
            </w:r>
          </w:p>
        </w:tc>
      </w:tr>
      <w:tr w:rsidR="00746202" w:rsidRPr="00B4478A" w14:paraId="38E16AF9" w14:textId="77777777" w:rsidTr="00A927B8">
        <w:tc>
          <w:tcPr>
            <w:tcW w:w="868" w:type="dxa"/>
          </w:tcPr>
          <w:p w14:paraId="5696B425" w14:textId="77777777" w:rsidR="00746202" w:rsidRDefault="00746202" w:rsidP="00746202">
            <w:pPr>
              <w:spacing w:line="360" w:lineRule="auto"/>
              <w:rPr>
                <w:rFonts w:ascii="Tahoma" w:hAnsi="Tahoma" w:cs="Tahoma"/>
                <w:sz w:val="18"/>
                <w:szCs w:val="18"/>
              </w:rPr>
            </w:pPr>
            <w:r>
              <w:rPr>
                <w:rFonts w:ascii="Tahoma" w:hAnsi="Tahoma" w:cs="Tahoma"/>
                <w:sz w:val="18"/>
                <w:szCs w:val="18"/>
              </w:rPr>
              <w:t>3.2</w:t>
            </w:r>
          </w:p>
        </w:tc>
        <w:tc>
          <w:tcPr>
            <w:tcW w:w="8188" w:type="dxa"/>
            <w:gridSpan w:val="4"/>
          </w:tcPr>
          <w:p w14:paraId="6E89D5F1" w14:textId="77777777" w:rsidR="00746202" w:rsidRDefault="00746202" w:rsidP="00746202">
            <w:pPr>
              <w:spacing w:line="360" w:lineRule="auto"/>
              <w:rPr>
                <w:rFonts w:ascii="Tahoma" w:hAnsi="Tahoma" w:cs="Tahoma"/>
                <w:sz w:val="18"/>
                <w:szCs w:val="18"/>
              </w:rPr>
            </w:pPr>
            <w:r>
              <w:rPr>
                <w:rFonts w:ascii="Tahoma" w:hAnsi="Tahoma" w:cs="Tahoma"/>
                <w:sz w:val="18"/>
                <w:szCs w:val="18"/>
              </w:rPr>
              <w:t xml:space="preserve">Si no se provee el identificador de la solicitud, el servicio retornará el código </w:t>
            </w:r>
            <w:r w:rsidR="009728BC">
              <w:rPr>
                <w:rFonts w:ascii="Tahoma" w:hAnsi="Tahoma" w:cs="Tahoma"/>
                <w:sz w:val="18"/>
                <w:szCs w:val="18"/>
              </w:rPr>
              <w:t>50</w:t>
            </w:r>
            <w:r w:rsidR="0067642F">
              <w:rPr>
                <w:rFonts w:ascii="Tahoma" w:hAnsi="Tahoma" w:cs="Tahoma"/>
                <w:sz w:val="18"/>
                <w:szCs w:val="18"/>
              </w:rPr>
              <w:t>7</w:t>
            </w:r>
            <w:r>
              <w:rPr>
                <w:rFonts w:ascii="Tahoma" w:hAnsi="Tahoma" w:cs="Tahoma"/>
                <w:sz w:val="18"/>
                <w:szCs w:val="18"/>
              </w:rPr>
              <w:t xml:space="preserve"> y el mensaje “</w:t>
            </w:r>
            <w:r w:rsidRPr="005A7DFB">
              <w:rPr>
                <w:rFonts w:ascii="Tahoma" w:hAnsi="Tahoma" w:cs="Tahoma"/>
                <w:sz w:val="18"/>
                <w:szCs w:val="18"/>
              </w:rPr>
              <w:t>La solicitud es obligatoria</w:t>
            </w:r>
            <w:r>
              <w:rPr>
                <w:rFonts w:ascii="Tahoma" w:hAnsi="Tahoma" w:cs="Tahoma"/>
                <w:sz w:val="18"/>
                <w:szCs w:val="18"/>
              </w:rPr>
              <w:t>”</w:t>
            </w:r>
          </w:p>
        </w:tc>
      </w:tr>
      <w:tr w:rsidR="00746202" w:rsidRPr="00B4478A" w14:paraId="2A4231BB" w14:textId="77777777" w:rsidTr="00A927B8">
        <w:tc>
          <w:tcPr>
            <w:tcW w:w="868" w:type="dxa"/>
          </w:tcPr>
          <w:p w14:paraId="3AD1A601" w14:textId="77777777" w:rsidR="00746202" w:rsidRDefault="00746202" w:rsidP="00746202">
            <w:pPr>
              <w:spacing w:line="360" w:lineRule="auto"/>
              <w:rPr>
                <w:rFonts w:ascii="Tahoma" w:hAnsi="Tahoma" w:cs="Tahoma"/>
                <w:sz w:val="18"/>
                <w:szCs w:val="18"/>
              </w:rPr>
            </w:pPr>
            <w:r>
              <w:rPr>
                <w:rFonts w:ascii="Tahoma" w:hAnsi="Tahoma" w:cs="Tahoma"/>
                <w:sz w:val="18"/>
                <w:szCs w:val="18"/>
              </w:rPr>
              <w:t>3.3</w:t>
            </w:r>
          </w:p>
        </w:tc>
        <w:tc>
          <w:tcPr>
            <w:tcW w:w="8188" w:type="dxa"/>
            <w:gridSpan w:val="4"/>
          </w:tcPr>
          <w:p w14:paraId="17DA3C26" w14:textId="77777777" w:rsidR="00746202" w:rsidRPr="00F7675B" w:rsidRDefault="00746202" w:rsidP="00746202">
            <w:pPr>
              <w:spacing w:line="360" w:lineRule="auto"/>
              <w:rPr>
                <w:rFonts w:ascii="Tahoma" w:hAnsi="Tahoma" w:cs="Tahoma"/>
                <w:sz w:val="18"/>
                <w:szCs w:val="18"/>
                <w:u w:val="single"/>
              </w:rPr>
            </w:pPr>
            <w:r>
              <w:rPr>
                <w:rFonts w:ascii="Tahoma" w:hAnsi="Tahoma" w:cs="Tahoma"/>
                <w:sz w:val="18"/>
                <w:szCs w:val="18"/>
              </w:rPr>
              <w:t xml:space="preserve">Si no se provee RUT del afectado, el servicio retornará el código </w:t>
            </w:r>
            <w:r w:rsidR="009728BC">
              <w:rPr>
                <w:rFonts w:ascii="Tahoma" w:hAnsi="Tahoma" w:cs="Tahoma"/>
                <w:sz w:val="18"/>
                <w:szCs w:val="18"/>
              </w:rPr>
              <w:t>50</w:t>
            </w:r>
            <w:r w:rsidR="0067642F">
              <w:rPr>
                <w:rFonts w:ascii="Tahoma" w:hAnsi="Tahoma" w:cs="Tahoma"/>
                <w:sz w:val="18"/>
                <w:szCs w:val="18"/>
              </w:rPr>
              <w:t>8</w:t>
            </w:r>
            <w:r>
              <w:rPr>
                <w:rFonts w:ascii="Tahoma" w:hAnsi="Tahoma" w:cs="Tahoma"/>
                <w:sz w:val="18"/>
                <w:szCs w:val="18"/>
              </w:rPr>
              <w:t xml:space="preserve"> y el mensaje “El RUT es obligatorio”</w:t>
            </w:r>
          </w:p>
        </w:tc>
      </w:tr>
      <w:tr w:rsidR="00746202" w:rsidRPr="00B4478A" w14:paraId="721A5338" w14:textId="77777777" w:rsidTr="00A927B8">
        <w:tc>
          <w:tcPr>
            <w:tcW w:w="868" w:type="dxa"/>
          </w:tcPr>
          <w:p w14:paraId="487AA80D" w14:textId="77777777" w:rsidR="00746202" w:rsidRDefault="00746202" w:rsidP="00746202">
            <w:pPr>
              <w:spacing w:line="360" w:lineRule="auto"/>
              <w:rPr>
                <w:rFonts w:ascii="Tahoma" w:hAnsi="Tahoma" w:cs="Tahoma"/>
                <w:sz w:val="18"/>
                <w:szCs w:val="18"/>
              </w:rPr>
            </w:pPr>
            <w:r>
              <w:rPr>
                <w:rFonts w:ascii="Tahoma" w:hAnsi="Tahoma" w:cs="Tahoma"/>
                <w:sz w:val="18"/>
                <w:szCs w:val="18"/>
              </w:rPr>
              <w:t>3.4</w:t>
            </w:r>
          </w:p>
        </w:tc>
        <w:tc>
          <w:tcPr>
            <w:tcW w:w="8188" w:type="dxa"/>
            <w:gridSpan w:val="4"/>
          </w:tcPr>
          <w:p w14:paraId="248DE1C0" w14:textId="77777777" w:rsidR="00746202" w:rsidRDefault="00746202" w:rsidP="00746202">
            <w:pPr>
              <w:spacing w:line="360" w:lineRule="auto"/>
              <w:rPr>
                <w:rFonts w:ascii="Tahoma" w:hAnsi="Tahoma" w:cs="Tahoma"/>
                <w:sz w:val="18"/>
                <w:szCs w:val="18"/>
              </w:rPr>
            </w:pPr>
            <w:r>
              <w:rPr>
                <w:rFonts w:ascii="Tahoma" w:hAnsi="Tahoma" w:cs="Tahoma"/>
                <w:sz w:val="18"/>
                <w:szCs w:val="18"/>
              </w:rPr>
              <w:t xml:space="preserve">Si no se proveen documentos, el servicio retornará el código </w:t>
            </w:r>
            <w:r w:rsidR="006D7C3D">
              <w:rPr>
                <w:rFonts w:ascii="Tahoma" w:hAnsi="Tahoma" w:cs="Tahoma"/>
                <w:sz w:val="18"/>
                <w:szCs w:val="18"/>
              </w:rPr>
              <w:t>50</w:t>
            </w:r>
            <w:r w:rsidR="0067642F">
              <w:rPr>
                <w:rFonts w:ascii="Tahoma" w:hAnsi="Tahoma" w:cs="Tahoma"/>
                <w:sz w:val="18"/>
                <w:szCs w:val="18"/>
              </w:rPr>
              <w:t>9</w:t>
            </w:r>
            <w:r>
              <w:rPr>
                <w:rFonts w:ascii="Tahoma" w:hAnsi="Tahoma" w:cs="Tahoma"/>
                <w:sz w:val="18"/>
                <w:szCs w:val="18"/>
              </w:rPr>
              <w:t xml:space="preserve"> y el mensaje “</w:t>
            </w:r>
            <w:r w:rsidRPr="00045B97">
              <w:rPr>
                <w:rFonts w:ascii="Tahoma" w:hAnsi="Tahoma" w:cs="Tahoma"/>
                <w:sz w:val="18"/>
                <w:szCs w:val="18"/>
              </w:rPr>
              <w:t>Los Documentos son obligatorios</w:t>
            </w:r>
            <w:r>
              <w:rPr>
                <w:rFonts w:ascii="Tahoma" w:hAnsi="Tahoma" w:cs="Tahoma"/>
                <w:sz w:val="18"/>
                <w:szCs w:val="18"/>
              </w:rPr>
              <w:t>”</w:t>
            </w:r>
          </w:p>
        </w:tc>
      </w:tr>
      <w:tr w:rsidR="00746202" w:rsidRPr="00B4478A" w14:paraId="713BB925" w14:textId="77777777" w:rsidTr="00A927B8">
        <w:tc>
          <w:tcPr>
            <w:tcW w:w="868" w:type="dxa"/>
          </w:tcPr>
          <w:p w14:paraId="76F78EB1" w14:textId="77777777" w:rsidR="00746202" w:rsidRDefault="00746202" w:rsidP="00746202">
            <w:pPr>
              <w:spacing w:line="360" w:lineRule="auto"/>
              <w:rPr>
                <w:rFonts w:ascii="Tahoma" w:hAnsi="Tahoma" w:cs="Tahoma"/>
                <w:sz w:val="18"/>
                <w:szCs w:val="18"/>
              </w:rPr>
            </w:pPr>
            <w:r>
              <w:rPr>
                <w:rFonts w:ascii="Tahoma" w:hAnsi="Tahoma" w:cs="Tahoma"/>
                <w:sz w:val="18"/>
                <w:szCs w:val="18"/>
              </w:rPr>
              <w:t>3.5</w:t>
            </w:r>
          </w:p>
        </w:tc>
        <w:tc>
          <w:tcPr>
            <w:tcW w:w="8188" w:type="dxa"/>
            <w:gridSpan w:val="4"/>
          </w:tcPr>
          <w:p w14:paraId="122A062D" w14:textId="77777777" w:rsidR="00746202" w:rsidRDefault="00746202" w:rsidP="00746202">
            <w:pPr>
              <w:spacing w:line="360" w:lineRule="auto"/>
              <w:rPr>
                <w:rFonts w:ascii="Tahoma" w:hAnsi="Tahoma" w:cs="Tahoma"/>
                <w:sz w:val="18"/>
                <w:szCs w:val="18"/>
              </w:rPr>
            </w:pPr>
            <w:r>
              <w:rPr>
                <w:rFonts w:ascii="Tahoma" w:hAnsi="Tahoma" w:cs="Tahoma"/>
                <w:sz w:val="18"/>
                <w:szCs w:val="18"/>
              </w:rPr>
              <w:t xml:space="preserve">Si un documento no posee identificador, el servicio retornará el código </w:t>
            </w:r>
            <w:r w:rsidR="006D7C3D">
              <w:rPr>
                <w:rFonts w:ascii="Tahoma" w:hAnsi="Tahoma" w:cs="Tahoma"/>
                <w:sz w:val="18"/>
                <w:szCs w:val="18"/>
              </w:rPr>
              <w:t>5</w:t>
            </w:r>
            <w:r w:rsidR="0067642F">
              <w:rPr>
                <w:rFonts w:ascii="Tahoma" w:hAnsi="Tahoma" w:cs="Tahoma"/>
                <w:sz w:val="18"/>
                <w:szCs w:val="18"/>
              </w:rPr>
              <w:t>10</w:t>
            </w:r>
            <w:r>
              <w:rPr>
                <w:rFonts w:ascii="Tahoma" w:hAnsi="Tahoma" w:cs="Tahoma"/>
                <w:sz w:val="18"/>
                <w:szCs w:val="18"/>
              </w:rPr>
              <w:t xml:space="preserve"> y el mensaje “</w:t>
            </w:r>
            <w:r w:rsidRPr="00D752B7">
              <w:rPr>
                <w:rFonts w:ascii="Tahoma" w:hAnsi="Tahoma" w:cs="Tahoma"/>
                <w:sz w:val="18"/>
                <w:szCs w:val="18"/>
              </w:rPr>
              <w:t>El id de documento es obligatorio</w:t>
            </w:r>
            <w:r>
              <w:rPr>
                <w:rFonts w:ascii="Tahoma" w:hAnsi="Tahoma" w:cs="Tahoma"/>
                <w:sz w:val="18"/>
                <w:szCs w:val="18"/>
              </w:rPr>
              <w:t>”</w:t>
            </w:r>
          </w:p>
        </w:tc>
      </w:tr>
      <w:tr w:rsidR="00746202" w:rsidRPr="00B4478A" w14:paraId="1ADF1742" w14:textId="77777777" w:rsidTr="00A927B8">
        <w:tc>
          <w:tcPr>
            <w:tcW w:w="868" w:type="dxa"/>
          </w:tcPr>
          <w:p w14:paraId="1B3AC79D" w14:textId="77777777" w:rsidR="00746202" w:rsidRDefault="00746202" w:rsidP="00746202">
            <w:pPr>
              <w:spacing w:line="360" w:lineRule="auto"/>
              <w:rPr>
                <w:rFonts w:ascii="Tahoma" w:hAnsi="Tahoma" w:cs="Tahoma"/>
                <w:sz w:val="18"/>
                <w:szCs w:val="18"/>
              </w:rPr>
            </w:pPr>
            <w:r>
              <w:rPr>
                <w:rFonts w:ascii="Tahoma" w:hAnsi="Tahoma" w:cs="Tahoma"/>
                <w:sz w:val="18"/>
                <w:szCs w:val="18"/>
              </w:rPr>
              <w:t>3.6</w:t>
            </w:r>
          </w:p>
        </w:tc>
        <w:tc>
          <w:tcPr>
            <w:tcW w:w="8188" w:type="dxa"/>
            <w:gridSpan w:val="4"/>
          </w:tcPr>
          <w:p w14:paraId="39089F96" w14:textId="77777777" w:rsidR="00746202" w:rsidRDefault="00746202" w:rsidP="00746202">
            <w:pPr>
              <w:spacing w:line="360" w:lineRule="auto"/>
              <w:rPr>
                <w:rFonts w:ascii="Tahoma" w:hAnsi="Tahoma" w:cs="Tahoma"/>
                <w:sz w:val="18"/>
                <w:szCs w:val="18"/>
              </w:rPr>
            </w:pPr>
            <w:r>
              <w:rPr>
                <w:rFonts w:ascii="Tahoma" w:hAnsi="Tahoma" w:cs="Tahoma"/>
                <w:sz w:val="18"/>
                <w:szCs w:val="18"/>
              </w:rPr>
              <w:t xml:space="preserve">Si un documento no posee código de tipo de documento, el servicio retornará el código </w:t>
            </w:r>
            <w:r w:rsidR="006D7C3D">
              <w:rPr>
                <w:rFonts w:ascii="Tahoma" w:hAnsi="Tahoma" w:cs="Tahoma"/>
                <w:sz w:val="18"/>
                <w:szCs w:val="18"/>
              </w:rPr>
              <w:t>51</w:t>
            </w:r>
            <w:r w:rsidR="0067642F">
              <w:rPr>
                <w:rFonts w:ascii="Tahoma" w:hAnsi="Tahoma" w:cs="Tahoma"/>
                <w:sz w:val="18"/>
                <w:szCs w:val="18"/>
              </w:rPr>
              <w:t>1</w:t>
            </w:r>
            <w:r>
              <w:rPr>
                <w:rFonts w:ascii="Tahoma" w:hAnsi="Tahoma" w:cs="Tahoma"/>
                <w:sz w:val="18"/>
                <w:szCs w:val="18"/>
              </w:rPr>
              <w:t xml:space="preserve"> y el mensaje “</w:t>
            </w:r>
            <w:r w:rsidRPr="005524C3">
              <w:rPr>
                <w:rFonts w:ascii="Tahoma" w:hAnsi="Tahoma" w:cs="Tahoma"/>
                <w:sz w:val="18"/>
                <w:szCs w:val="18"/>
              </w:rPr>
              <w:t>El código del tipo de documento es obligatorio</w:t>
            </w:r>
            <w:r>
              <w:rPr>
                <w:rFonts w:ascii="Tahoma" w:hAnsi="Tahoma" w:cs="Tahoma"/>
                <w:sz w:val="18"/>
                <w:szCs w:val="18"/>
              </w:rPr>
              <w:t>”</w:t>
            </w:r>
          </w:p>
        </w:tc>
      </w:tr>
      <w:tr w:rsidR="00746202" w:rsidRPr="00B4478A" w14:paraId="5A85C80E" w14:textId="77777777" w:rsidTr="00A927B8">
        <w:tc>
          <w:tcPr>
            <w:tcW w:w="868" w:type="dxa"/>
          </w:tcPr>
          <w:p w14:paraId="7B8C09AD" w14:textId="77777777" w:rsidR="00746202" w:rsidRDefault="00746202" w:rsidP="00746202">
            <w:pPr>
              <w:spacing w:line="360" w:lineRule="auto"/>
              <w:rPr>
                <w:rFonts w:ascii="Tahoma" w:hAnsi="Tahoma" w:cs="Tahoma"/>
                <w:sz w:val="18"/>
                <w:szCs w:val="18"/>
              </w:rPr>
            </w:pPr>
            <w:r>
              <w:rPr>
                <w:rFonts w:ascii="Tahoma" w:hAnsi="Tahoma" w:cs="Tahoma"/>
                <w:sz w:val="18"/>
                <w:szCs w:val="18"/>
              </w:rPr>
              <w:t>3.7</w:t>
            </w:r>
          </w:p>
        </w:tc>
        <w:tc>
          <w:tcPr>
            <w:tcW w:w="8188" w:type="dxa"/>
            <w:gridSpan w:val="4"/>
          </w:tcPr>
          <w:p w14:paraId="465C35B9" w14:textId="77777777" w:rsidR="00746202" w:rsidRDefault="00746202" w:rsidP="00746202">
            <w:pPr>
              <w:spacing w:line="360" w:lineRule="auto"/>
              <w:rPr>
                <w:rFonts w:ascii="Tahoma" w:hAnsi="Tahoma" w:cs="Tahoma"/>
                <w:sz w:val="18"/>
                <w:szCs w:val="18"/>
              </w:rPr>
            </w:pPr>
            <w:r>
              <w:rPr>
                <w:rFonts w:ascii="Tahoma" w:hAnsi="Tahoma" w:cs="Tahoma"/>
                <w:sz w:val="18"/>
                <w:szCs w:val="18"/>
              </w:rPr>
              <w:t xml:space="preserve">Si el identificador de la solicitud provisto corresponde a una solicitud de otra entidad, el servicio retornará el código </w:t>
            </w:r>
            <w:r w:rsidR="006D7C3D">
              <w:rPr>
                <w:rFonts w:ascii="Tahoma" w:hAnsi="Tahoma" w:cs="Tahoma"/>
                <w:sz w:val="18"/>
                <w:szCs w:val="18"/>
              </w:rPr>
              <w:t>51</w:t>
            </w:r>
            <w:r w:rsidR="0067642F">
              <w:rPr>
                <w:rFonts w:ascii="Tahoma" w:hAnsi="Tahoma" w:cs="Tahoma"/>
                <w:sz w:val="18"/>
                <w:szCs w:val="18"/>
              </w:rPr>
              <w:t>2</w:t>
            </w:r>
            <w:r>
              <w:rPr>
                <w:rFonts w:ascii="Tahoma" w:hAnsi="Tahoma" w:cs="Tahoma"/>
                <w:sz w:val="18"/>
                <w:szCs w:val="18"/>
              </w:rPr>
              <w:t xml:space="preserve"> y el mensaje “</w:t>
            </w:r>
            <w:r w:rsidRPr="00DF6C1A">
              <w:rPr>
                <w:rFonts w:ascii="Tahoma" w:hAnsi="Tahoma" w:cs="Tahoma"/>
                <w:sz w:val="18"/>
                <w:szCs w:val="18"/>
              </w:rPr>
              <w:t>La solicitud nunca ha sido enviada a la entidad</w:t>
            </w:r>
            <w:r>
              <w:rPr>
                <w:rFonts w:ascii="Tahoma" w:hAnsi="Tahoma" w:cs="Tahoma"/>
                <w:sz w:val="18"/>
                <w:szCs w:val="18"/>
              </w:rPr>
              <w:t>”</w:t>
            </w:r>
          </w:p>
        </w:tc>
      </w:tr>
      <w:tr w:rsidR="00746202" w:rsidRPr="00B4478A" w14:paraId="6EA59F64" w14:textId="77777777" w:rsidTr="00A927B8">
        <w:tc>
          <w:tcPr>
            <w:tcW w:w="868" w:type="dxa"/>
          </w:tcPr>
          <w:p w14:paraId="5958B6B9" w14:textId="77777777" w:rsidR="00746202" w:rsidRDefault="00746202" w:rsidP="00746202">
            <w:pPr>
              <w:spacing w:line="360" w:lineRule="auto"/>
              <w:rPr>
                <w:rFonts w:ascii="Tahoma" w:hAnsi="Tahoma" w:cs="Tahoma"/>
                <w:sz w:val="18"/>
                <w:szCs w:val="18"/>
              </w:rPr>
            </w:pPr>
            <w:r>
              <w:rPr>
                <w:rFonts w:ascii="Tahoma" w:hAnsi="Tahoma" w:cs="Tahoma"/>
                <w:sz w:val="18"/>
                <w:szCs w:val="18"/>
              </w:rPr>
              <w:t>3.8</w:t>
            </w:r>
          </w:p>
        </w:tc>
        <w:tc>
          <w:tcPr>
            <w:tcW w:w="8188" w:type="dxa"/>
            <w:gridSpan w:val="4"/>
          </w:tcPr>
          <w:p w14:paraId="3B66B7CA" w14:textId="77777777" w:rsidR="00746202" w:rsidRDefault="00746202" w:rsidP="00746202">
            <w:pPr>
              <w:spacing w:line="360" w:lineRule="auto"/>
              <w:rPr>
                <w:rFonts w:ascii="Tahoma" w:hAnsi="Tahoma" w:cs="Tahoma"/>
                <w:sz w:val="18"/>
                <w:szCs w:val="18"/>
              </w:rPr>
            </w:pPr>
            <w:r>
              <w:rPr>
                <w:rFonts w:ascii="Tahoma" w:hAnsi="Tahoma" w:cs="Tahoma"/>
                <w:sz w:val="18"/>
                <w:szCs w:val="18"/>
              </w:rPr>
              <w:t xml:space="preserve">Si la solicitud se encuentra en estado “APROBADA”, el servicio retornará el código </w:t>
            </w:r>
            <w:r w:rsidR="006D7C3D">
              <w:rPr>
                <w:rFonts w:ascii="Tahoma" w:hAnsi="Tahoma" w:cs="Tahoma"/>
                <w:sz w:val="18"/>
                <w:szCs w:val="18"/>
              </w:rPr>
              <w:t>51</w:t>
            </w:r>
            <w:r w:rsidR="0067642F">
              <w:rPr>
                <w:rFonts w:ascii="Tahoma" w:hAnsi="Tahoma" w:cs="Tahoma"/>
                <w:sz w:val="18"/>
                <w:szCs w:val="18"/>
              </w:rPr>
              <w:t>3</w:t>
            </w:r>
            <w:r>
              <w:rPr>
                <w:rFonts w:ascii="Tahoma" w:hAnsi="Tahoma" w:cs="Tahoma"/>
                <w:sz w:val="18"/>
                <w:szCs w:val="18"/>
              </w:rPr>
              <w:t xml:space="preserve"> y el mensaje “La solicitud ya fue aprobada”.</w:t>
            </w:r>
          </w:p>
        </w:tc>
      </w:tr>
      <w:tr w:rsidR="00746202" w:rsidRPr="00B4478A" w14:paraId="0C754494" w14:textId="77777777" w:rsidTr="00A927B8">
        <w:tc>
          <w:tcPr>
            <w:tcW w:w="868" w:type="dxa"/>
          </w:tcPr>
          <w:p w14:paraId="62E0A574" w14:textId="77777777" w:rsidR="00746202" w:rsidRDefault="00746202" w:rsidP="00746202">
            <w:pPr>
              <w:spacing w:line="360" w:lineRule="auto"/>
              <w:rPr>
                <w:rFonts w:ascii="Tahoma" w:hAnsi="Tahoma" w:cs="Tahoma"/>
                <w:sz w:val="18"/>
                <w:szCs w:val="18"/>
              </w:rPr>
            </w:pPr>
            <w:r>
              <w:rPr>
                <w:rFonts w:ascii="Tahoma" w:hAnsi="Tahoma" w:cs="Tahoma"/>
                <w:sz w:val="18"/>
                <w:szCs w:val="18"/>
              </w:rPr>
              <w:t>3.9</w:t>
            </w:r>
          </w:p>
        </w:tc>
        <w:tc>
          <w:tcPr>
            <w:tcW w:w="8188" w:type="dxa"/>
            <w:gridSpan w:val="4"/>
          </w:tcPr>
          <w:p w14:paraId="5F384328" w14:textId="77777777" w:rsidR="00746202" w:rsidRDefault="00746202" w:rsidP="00746202">
            <w:pPr>
              <w:spacing w:line="360" w:lineRule="auto"/>
              <w:rPr>
                <w:rFonts w:ascii="Tahoma" w:hAnsi="Tahoma" w:cs="Tahoma"/>
                <w:sz w:val="18"/>
                <w:szCs w:val="18"/>
              </w:rPr>
            </w:pPr>
            <w:r>
              <w:rPr>
                <w:rFonts w:ascii="Tahoma" w:hAnsi="Tahoma" w:cs="Tahoma"/>
                <w:sz w:val="18"/>
                <w:szCs w:val="18"/>
              </w:rPr>
              <w:t xml:space="preserve">Si la solicitud se encuentra en estado “ANULADA”, el servicio retornará el código </w:t>
            </w:r>
            <w:r w:rsidR="006D7C3D">
              <w:rPr>
                <w:rFonts w:ascii="Tahoma" w:hAnsi="Tahoma" w:cs="Tahoma"/>
                <w:sz w:val="18"/>
                <w:szCs w:val="18"/>
              </w:rPr>
              <w:t>51</w:t>
            </w:r>
            <w:r w:rsidR="0067642F">
              <w:rPr>
                <w:rFonts w:ascii="Tahoma" w:hAnsi="Tahoma" w:cs="Tahoma"/>
                <w:sz w:val="18"/>
                <w:szCs w:val="18"/>
              </w:rPr>
              <w:t>4</w:t>
            </w:r>
            <w:r>
              <w:rPr>
                <w:rFonts w:ascii="Tahoma" w:hAnsi="Tahoma" w:cs="Tahoma"/>
                <w:sz w:val="18"/>
                <w:szCs w:val="18"/>
              </w:rPr>
              <w:t xml:space="preserve"> y el mensaje “La solicitud ya fue anulada”.</w:t>
            </w:r>
          </w:p>
        </w:tc>
      </w:tr>
      <w:tr w:rsidR="00746202" w:rsidRPr="00B4478A" w14:paraId="462309D7" w14:textId="77777777" w:rsidTr="00A927B8">
        <w:tc>
          <w:tcPr>
            <w:tcW w:w="868" w:type="dxa"/>
          </w:tcPr>
          <w:p w14:paraId="09D49C97" w14:textId="77777777" w:rsidR="00746202" w:rsidRDefault="00746202" w:rsidP="00746202">
            <w:pPr>
              <w:spacing w:line="360" w:lineRule="auto"/>
              <w:rPr>
                <w:rFonts w:ascii="Tahoma" w:hAnsi="Tahoma" w:cs="Tahoma"/>
                <w:sz w:val="18"/>
                <w:szCs w:val="18"/>
              </w:rPr>
            </w:pPr>
            <w:r>
              <w:rPr>
                <w:rFonts w:ascii="Tahoma" w:hAnsi="Tahoma" w:cs="Tahoma"/>
                <w:sz w:val="18"/>
                <w:szCs w:val="18"/>
              </w:rPr>
              <w:t>3.10</w:t>
            </w:r>
          </w:p>
        </w:tc>
        <w:tc>
          <w:tcPr>
            <w:tcW w:w="8188" w:type="dxa"/>
            <w:gridSpan w:val="4"/>
          </w:tcPr>
          <w:p w14:paraId="3C87F086" w14:textId="77777777" w:rsidR="00746202" w:rsidRDefault="00746202" w:rsidP="00746202">
            <w:pPr>
              <w:spacing w:line="360" w:lineRule="auto"/>
              <w:rPr>
                <w:rFonts w:ascii="Tahoma" w:hAnsi="Tahoma" w:cs="Tahoma"/>
                <w:sz w:val="18"/>
                <w:szCs w:val="18"/>
              </w:rPr>
            </w:pPr>
            <w:r>
              <w:rPr>
                <w:rFonts w:ascii="Tahoma" w:hAnsi="Tahoma" w:cs="Tahoma"/>
                <w:sz w:val="18"/>
                <w:szCs w:val="18"/>
              </w:rPr>
              <w:t xml:space="preserve">Si la solicitud se encuentra en estado “RECHAZADA” o “CANCELADA”, el servicio retornará el código </w:t>
            </w:r>
            <w:r w:rsidR="006D7C3D">
              <w:rPr>
                <w:rFonts w:ascii="Tahoma" w:hAnsi="Tahoma" w:cs="Tahoma"/>
                <w:sz w:val="18"/>
                <w:szCs w:val="18"/>
              </w:rPr>
              <w:t>51</w:t>
            </w:r>
            <w:r w:rsidR="0067642F">
              <w:rPr>
                <w:rFonts w:ascii="Tahoma" w:hAnsi="Tahoma" w:cs="Tahoma"/>
                <w:sz w:val="18"/>
                <w:szCs w:val="18"/>
              </w:rPr>
              <w:t>5</w:t>
            </w:r>
            <w:r>
              <w:rPr>
                <w:rFonts w:ascii="Tahoma" w:hAnsi="Tahoma" w:cs="Tahoma"/>
                <w:sz w:val="18"/>
                <w:szCs w:val="18"/>
              </w:rPr>
              <w:t xml:space="preserve"> y el mensaje “</w:t>
            </w:r>
            <w:r w:rsidRPr="00C56C79">
              <w:rPr>
                <w:rFonts w:ascii="Tahoma" w:hAnsi="Tahoma" w:cs="Tahoma"/>
                <w:sz w:val="18"/>
                <w:szCs w:val="18"/>
              </w:rPr>
              <w:t>La solicitud ya fue cerrada</w:t>
            </w:r>
            <w:r>
              <w:rPr>
                <w:rFonts w:ascii="Tahoma" w:hAnsi="Tahoma" w:cs="Tahoma"/>
                <w:sz w:val="18"/>
                <w:szCs w:val="18"/>
              </w:rPr>
              <w:t>”.</w:t>
            </w:r>
          </w:p>
        </w:tc>
      </w:tr>
      <w:tr w:rsidR="00746202" w:rsidRPr="00B4478A" w14:paraId="7A0D443B" w14:textId="77777777" w:rsidTr="00A927B8">
        <w:tc>
          <w:tcPr>
            <w:tcW w:w="868" w:type="dxa"/>
          </w:tcPr>
          <w:p w14:paraId="493D49AF" w14:textId="77777777" w:rsidR="00746202" w:rsidRDefault="00746202" w:rsidP="00746202">
            <w:pPr>
              <w:spacing w:line="360" w:lineRule="auto"/>
              <w:rPr>
                <w:rFonts w:ascii="Tahoma" w:hAnsi="Tahoma" w:cs="Tahoma"/>
                <w:sz w:val="18"/>
                <w:szCs w:val="18"/>
              </w:rPr>
            </w:pPr>
            <w:r>
              <w:rPr>
                <w:rFonts w:ascii="Tahoma" w:hAnsi="Tahoma" w:cs="Tahoma"/>
                <w:sz w:val="18"/>
                <w:szCs w:val="18"/>
              </w:rPr>
              <w:t>3.11</w:t>
            </w:r>
          </w:p>
        </w:tc>
        <w:tc>
          <w:tcPr>
            <w:tcW w:w="8188" w:type="dxa"/>
            <w:gridSpan w:val="4"/>
          </w:tcPr>
          <w:p w14:paraId="4F408A7A" w14:textId="77777777" w:rsidR="00746202" w:rsidRDefault="00746202" w:rsidP="00746202">
            <w:pPr>
              <w:spacing w:line="360" w:lineRule="auto"/>
              <w:rPr>
                <w:rFonts w:ascii="Tahoma" w:hAnsi="Tahoma" w:cs="Tahoma"/>
                <w:sz w:val="18"/>
                <w:szCs w:val="18"/>
              </w:rPr>
            </w:pPr>
            <w:r>
              <w:rPr>
                <w:rFonts w:ascii="Tahoma" w:hAnsi="Tahoma" w:cs="Tahoma"/>
                <w:sz w:val="18"/>
                <w:szCs w:val="18"/>
              </w:rPr>
              <w:t xml:space="preserve">Si la solicitud se encuentra en estado “RECEPCIONADA”, el servicio retornará el código </w:t>
            </w:r>
            <w:r w:rsidR="006D7C3D">
              <w:rPr>
                <w:rFonts w:ascii="Tahoma" w:hAnsi="Tahoma" w:cs="Tahoma"/>
                <w:sz w:val="18"/>
                <w:szCs w:val="18"/>
              </w:rPr>
              <w:t>51</w:t>
            </w:r>
            <w:r w:rsidR="0067642F">
              <w:rPr>
                <w:rFonts w:ascii="Tahoma" w:hAnsi="Tahoma" w:cs="Tahoma"/>
                <w:sz w:val="18"/>
                <w:szCs w:val="18"/>
              </w:rPr>
              <w:t>6</w:t>
            </w:r>
            <w:r>
              <w:rPr>
                <w:rFonts w:ascii="Tahoma" w:hAnsi="Tahoma" w:cs="Tahoma"/>
                <w:sz w:val="18"/>
                <w:szCs w:val="18"/>
              </w:rPr>
              <w:t xml:space="preserve"> y el mensaje “</w:t>
            </w:r>
            <w:r w:rsidRPr="008C61BA">
              <w:rPr>
                <w:rFonts w:ascii="Tahoma" w:hAnsi="Tahoma" w:cs="Tahoma"/>
                <w:sz w:val="18"/>
                <w:szCs w:val="18"/>
              </w:rPr>
              <w:t>La solicitud ya fue recibida</w:t>
            </w:r>
            <w:r>
              <w:rPr>
                <w:rFonts w:ascii="Tahoma" w:hAnsi="Tahoma" w:cs="Tahoma"/>
                <w:sz w:val="18"/>
                <w:szCs w:val="18"/>
              </w:rPr>
              <w:t>”.</w:t>
            </w:r>
          </w:p>
        </w:tc>
      </w:tr>
      <w:tr w:rsidR="00746202" w:rsidRPr="00B4478A" w14:paraId="32C9C87A" w14:textId="77777777" w:rsidTr="00A927B8">
        <w:tc>
          <w:tcPr>
            <w:tcW w:w="868" w:type="dxa"/>
          </w:tcPr>
          <w:p w14:paraId="69FF8A6F" w14:textId="77777777" w:rsidR="00746202" w:rsidRDefault="00746202" w:rsidP="00746202">
            <w:pPr>
              <w:spacing w:line="360" w:lineRule="auto"/>
              <w:rPr>
                <w:rFonts w:ascii="Tahoma" w:hAnsi="Tahoma" w:cs="Tahoma"/>
                <w:sz w:val="18"/>
                <w:szCs w:val="18"/>
              </w:rPr>
            </w:pPr>
            <w:r>
              <w:rPr>
                <w:rFonts w:ascii="Tahoma" w:hAnsi="Tahoma" w:cs="Tahoma"/>
                <w:sz w:val="18"/>
                <w:szCs w:val="18"/>
              </w:rPr>
              <w:t>3.12</w:t>
            </w:r>
          </w:p>
        </w:tc>
        <w:tc>
          <w:tcPr>
            <w:tcW w:w="8188" w:type="dxa"/>
            <w:gridSpan w:val="4"/>
          </w:tcPr>
          <w:p w14:paraId="0B6EC009" w14:textId="77777777" w:rsidR="00746202" w:rsidRDefault="00746202" w:rsidP="00746202">
            <w:pPr>
              <w:spacing w:line="360" w:lineRule="auto"/>
              <w:rPr>
                <w:rFonts w:ascii="Tahoma" w:hAnsi="Tahoma" w:cs="Tahoma"/>
                <w:sz w:val="18"/>
                <w:szCs w:val="18"/>
              </w:rPr>
            </w:pPr>
            <w:r>
              <w:rPr>
                <w:rFonts w:ascii="Tahoma" w:hAnsi="Tahoma" w:cs="Tahoma"/>
                <w:sz w:val="18"/>
                <w:szCs w:val="18"/>
              </w:rPr>
              <w:t xml:space="preserve">Si el RUT provisto no pasa validación de módulo 11, el servicio retornará el código </w:t>
            </w:r>
            <w:r w:rsidR="006D7C3D">
              <w:rPr>
                <w:rFonts w:ascii="Tahoma" w:hAnsi="Tahoma" w:cs="Tahoma"/>
                <w:sz w:val="18"/>
                <w:szCs w:val="18"/>
              </w:rPr>
              <w:t>51</w:t>
            </w:r>
            <w:r w:rsidR="0067642F">
              <w:rPr>
                <w:rFonts w:ascii="Tahoma" w:hAnsi="Tahoma" w:cs="Tahoma"/>
                <w:sz w:val="18"/>
                <w:szCs w:val="18"/>
              </w:rPr>
              <w:t>7</w:t>
            </w:r>
            <w:r>
              <w:rPr>
                <w:rFonts w:ascii="Tahoma" w:hAnsi="Tahoma" w:cs="Tahoma"/>
                <w:sz w:val="18"/>
                <w:szCs w:val="18"/>
              </w:rPr>
              <w:t xml:space="preserve"> y el mensaje “</w:t>
            </w:r>
            <w:r w:rsidRPr="00C80060">
              <w:rPr>
                <w:rFonts w:ascii="Tahoma" w:hAnsi="Tahoma" w:cs="Tahoma"/>
                <w:sz w:val="18"/>
                <w:szCs w:val="18"/>
              </w:rPr>
              <w:t>El Rut del reclamante no es válido</w:t>
            </w:r>
            <w:r>
              <w:rPr>
                <w:rFonts w:ascii="Tahoma" w:hAnsi="Tahoma" w:cs="Tahoma"/>
                <w:sz w:val="18"/>
                <w:szCs w:val="18"/>
              </w:rPr>
              <w:t>”</w:t>
            </w:r>
          </w:p>
        </w:tc>
      </w:tr>
      <w:tr w:rsidR="00746202" w:rsidRPr="00B4478A" w14:paraId="758297C6" w14:textId="77777777" w:rsidTr="00A927B8">
        <w:tc>
          <w:tcPr>
            <w:tcW w:w="868" w:type="dxa"/>
          </w:tcPr>
          <w:p w14:paraId="021CB46F" w14:textId="77777777" w:rsidR="00746202" w:rsidRDefault="00746202" w:rsidP="00746202">
            <w:pPr>
              <w:spacing w:line="360" w:lineRule="auto"/>
              <w:rPr>
                <w:rFonts w:ascii="Tahoma" w:hAnsi="Tahoma" w:cs="Tahoma"/>
                <w:sz w:val="18"/>
                <w:szCs w:val="18"/>
              </w:rPr>
            </w:pPr>
            <w:r>
              <w:rPr>
                <w:rFonts w:ascii="Tahoma" w:hAnsi="Tahoma" w:cs="Tahoma"/>
                <w:sz w:val="18"/>
                <w:szCs w:val="18"/>
              </w:rPr>
              <w:t>3.13</w:t>
            </w:r>
          </w:p>
        </w:tc>
        <w:tc>
          <w:tcPr>
            <w:tcW w:w="8188" w:type="dxa"/>
            <w:gridSpan w:val="4"/>
          </w:tcPr>
          <w:p w14:paraId="2242BE13" w14:textId="77777777" w:rsidR="00746202" w:rsidRDefault="00746202" w:rsidP="00746202">
            <w:pPr>
              <w:spacing w:line="360" w:lineRule="auto"/>
              <w:rPr>
                <w:rFonts w:ascii="Tahoma" w:hAnsi="Tahoma" w:cs="Tahoma"/>
                <w:sz w:val="18"/>
                <w:szCs w:val="18"/>
              </w:rPr>
            </w:pPr>
            <w:r>
              <w:rPr>
                <w:rFonts w:ascii="Tahoma" w:hAnsi="Tahoma" w:cs="Tahoma"/>
                <w:sz w:val="18"/>
                <w:szCs w:val="18"/>
              </w:rPr>
              <w:t xml:space="preserve">Si el RUT provisto no corresponde al afectado del caso asociado a la solicitud, el servicio retornará el código </w:t>
            </w:r>
            <w:r w:rsidR="006D7C3D">
              <w:rPr>
                <w:rFonts w:ascii="Tahoma" w:hAnsi="Tahoma" w:cs="Tahoma"/>
                <w:sz w:val="18"/>
                <w:szCs w:val="18"/>
              </w:rPr>
              <w:t>51</w:t>
            </w:r>
            <w:r w:rsidR="0067642F">
              <w:rPr>
                <w:rFonts w:ascii="Tahoma" w:hAnsi="Tahoma" w:cs="Tahoma"/>
                <w:sz w:val="18"/>
                <w:szCs w:val="18"/>
              </w:rPr>
              <w:t>8</w:t>
            </w:r>
            <w:r>
              <w:rPr>
                <w:rFonts w:ascii="Tahoma" w:hAnsi="Tahoma" w:cs="Tahoma"/>
                <w:sz w:val="18"/>
                <w:szCs w:val="18"/>
              </w:rPr>
              <w:t xml:space="preserve"> y el mensaje “</w:t>
            </w:r>
            <w:r w:rsidRPr="002B4120">
              <w:rPr>
                <w:rFonts w:ascii="Tahoma" w:hAnsi="Tahoma" w:cs="Tahoma"/>
                <w:sz w:val="18"/>
                <w:szCs w:val="18"/>
              </w:rPr>
              <w:t>El Rut del reclamante no corresponde a la solicitud enviada</w:t>
            </w:r>
            <w:r>
              <w:rPr>
                <w:rFonts w:ascii="Tahoma" w:hAnsi="Tahoma" w:cs="Tahoma"/>
                <w:sz w:val="18"/>
                <w:szCs w:val="18"/>
              </w:rPr>
              <w:t>”</w:t>
            </w:r>
          </w:p>
        </w:tc>
      </w:tr>
      <w:tr w:rsidR="00746202" w:rsidRPr="00B4478A" w14:paraId="01F34A67" w14:textId="77777777" w:rsidTr="00A927B8">
        <w:tc>
          <w:tcPr>
            <w:tcW w:w="868" w:type="dxa"/>
          </w:tcPr>
          <w:p w14:paraId="2E05729A" w14:textId="77777777" w:rsidR="00746202" w:rsidRDefault="00746202" w:rsidP="00746202">
            <w:pPr>
              <w:spacing w:line="360" w:lineRule="auto"/>
              <w:rPr>
                <w:rFonts w:ascii="Tahoma" w:hAnsi="Tahoma" w:cs="Tahoma"/>
                <w:sz w:val="18"/>
                <w:szCs w:val="18"/>
              </w:rPr>
            </w:pPr>
            <w:r>
              <w:rPr>
                <w:rFonts w:ascii="Tahoma" w:hAnsi="Tahoma" w:cs="Tahoma"/>
                <w:sz w:val="18"/>
                <w:szCs w:val="18"/>
              </w:rPr>
              <w:t>3.14</w:t>
            </w:r>
          </w:p>
        </w:tc>
        <w:tc>
          <w:tcPr>
            <w:tcW w:w="8188" w:type="dxa"/>
            <w:gridSpan w:val="4"/>
          </w:tcPr>
          <w:p w14:paraId="220A5889" w14:textId="77777777" w:rsidR="00746202" w:rsidRDefault="00746202" w:rsidP="00746202">
            <w:pPr>
              <w:spacing w:line="360" w:lineRule="auto"/>
              <w:rPr>
                <w:rFonts w:ascii="Tahoma" w:hAnsi="Tahoma" w:cs="Tahoma"/>
                <w:sz w:val="18"/>
                <w:szCs w:val="18"/>
              </w:rPr>
            </w:pPr>
            <w:r>
              <w:rPr>
                <w:rFonts w:ascii="Tahoma" w:hAnsi="Tahoma" w:cs="Tahoma"/>
                <w:sz w:val="18"/>
                <w:szCs w:val="18"/>
              </w:rPr>
              <w:t>Si el identificador de uno de los documentos no corresponde a la solicitud, el servicio retornará el código 5</w:t>
            </w:r>
            <w:r w:rsidR="006D7C3D">
              <w:rPr>
                <w:rFonts w:ascii="Tahoma" w:hAnsi="Tahoma" w:cs="Tahoma"/>
                <w:sz w:val="18"/>
                <w:szCs w:val="18"/>
              </w:rPr>
              <w:t>1</w:t>
            </w:r>
            <w:r w:rsidR="0067642F">
              <w:rPr>
                <w:rFonts w:ascii="Tahoma" w:hAnsi="Tahoma" w:cs="Tahoma"/>
                <w:sz w:val="18"/>
                <w:szCs w:val="18"/>
              </w:rPr>
              <w:t>9</w:t>
            </w:r>
            <w:r>
              <w:rPr>
                <w:rFonts w:ascii="Tahoma" w:hAnsi="Tahoma" w:cs="Tahoma"/>
                <w:sz w:val="18"/>
                <w:szCs w:val="18"/>
              </w:rPr>
              <w:t xml:space="preserve"> y el mensaje “</w:t>
            </w:r>
            <w:r w:rsidRPr="008C0936">
              <w:rPr>
                <w:rFonts w:ascii="Tahoma" w:hAnsi="Tahoma" w:cs="Tahoma"/>
                <w:sz w:val="18"/>
                <w:szCs w:val="18"/>
              </w:rPr>
              <w:t>El documento enviado con id [idDocumento] no pertenece a la solicitud enviada</w:t>
            </w:r>
            <w:r>
              <w:rPr>
                <w:rFonts w:ascii="Tahoma" w:hAnsi="Tahoma" w:cs="Tahoma"/>
                <w:sz w:val="18"/>
                <w:szCs w:val="18"/>
              </w:rPr>
              <w:t>”</w:t>
            </w:r>
          </w:p>
        </w:tc>
      </w:tr>
      <w:tr w:rsidR="00746202" w:rsidRPr="00B4478A" w14:paraId="0C005991" w14:textId="77777777" w:rsidTr="00A927B8">
        <w:tc>
          <w:tcPr>
            <w:tcW w:w="868" w:type="dxa"/>
          </w:tcPr>
          <w:p w14:paraId="6D7A0198" w14:textId="77777777" w:rsidR="00746202" w:rsidRDefault="00746202" w:rsidP="00746202">
            <w:pPr>
              <w:spacing w:line="360" w:lineRule="auto"/>
              <w:rPr>
                <w:rFonts w:ascii="Tahoma" w:hAnsi="Tahoma" w:cs="Tahoma"/>
                <w:sz w:val="18"/>
                <w:szCs w:val="18"/>
              </w:rPr>
            </w:pPr>
            <w:r>
              <w:rPr>
                <w:rFonts w:ascii="Tahoma" w:hAnsi="Tahoma" w:cs="Tahoma"/>
                <w:sz w:val="18"/>
                <w:szCs w:val="18"/>
              </w:rPr>
              <w:lastRenderedPageBreak/>
              <w:t>3.15</w:t>
            </w:r>
          </w:p>
        </w:tc>
        <w:tc>
          <w:tcPr>
            <w:tcW w:w="8188" w:type="dxa"/>
            <w:gridSpan w:val="4"/>
          </w:tcPr>
          <w:p w14:paraId="7C9C1C8D" w14:textId="77777777" w:rsidR="00746202" w:rsidRDefault="00746202" w:rsidP="00746202">
            <w:pPr>
              <w:spacing w:line="360" w:lineRule="auto"/>
              <w:rPr>
                <w:rFonts w:ascii="Tahoma" w:hAnsi="Tahoma" w:cs="Tahoma"/>
                <w:sz w:val="18"/>
                <w:szCs w:val="18"/>
              </w:rPr>
            </w:pPr>
            <w:r>
              <w:rPr>
                <w:rFonts w:ascii="Tahoma" w:hAnsi="Tahoma" w:cs="Tahoma"/>
                <w:sz w:val="18"/>
                <w:szCs w:val="18"/>
              </w:rPr>
              <w:t>Si en la lista de documentos no se encuentra el identificador de un documento solicitado, el sistema retornará el código 5</w:t>
            </w:r>
            <w:r w:rsidR="0067642F">
              <w:rPr>
                <w:rFonts w:ascii="Tahoma" w:hAnsi="Tahoma" w:cs="Tahoma"/>
                <w:sz w:val="18"/>
                <w:szCs w:val="18"/>
              </w:rPr>
              <w:t>20</w:t>
            </w:r>
            <w:r>
              <w:rPr>
                <w:rFonts w:ascii="Tahoma" w:hAnsi="Tahoma" w:cs="Tahoma"/>
                <w:sz w:val="18"/>
                <w:szCs w:val="18"/>
              </w:rPr>
              <w:t xml:space="preserve"> y el mensaje “</w:t>
            </w:r>
            <w:r w:rsidRPr="002A1E10">
              <w:rPr>
                <w:rFonts w:ascii="Tahoma" w:hAnsi="Tahoma" w:cs="Tahoma"/>
                <w:sz w:val="18"/>
                <w:szCs w:val="18"/>
              </w:rPr>
              <w:t>El documento con id [idDocumento]* no fu</w:t>
            </w:r>
            <w:r>
              <w:rPr>
                <w:rFonts w:ascii="Tahoma" w:hAnsi="Tahoma" w:cs="Tahoma"/>
                <w:sz w:val="18"/>
                <w:szCs w:val="18"/>
              </w:rPr>
              <w:t>e</w:t>
            </w:r>
            <w:r w:rsidRPr="002A1E10">
              <w:rPr>
                <w:rFonts w:ascii="Tahoma" w:hAnsi="Tahoma" w:cs="Tahoma"/>
                <w:sz w:val="18"/>
                <w:szCs w:val="18"/>
              </w:rPr>
              <w:t xml:space="preserve"> suministrado</w:t>
            </w:r>
            <w:r>
              <w:rPr>
                <w:rFonts w:ascii="Tahoma" w:hAnsi="Tahoma" w:cs="Tahoma"/>
                <w:sz w:val="18"/>
                <w:szCs w:val="18"/>
              </w:rPr>
              <w:t>”</w:t>
            </w:r>
          </w:p>
        </w:tc>
      </w:tr>
      <w:tr w:rsidR="00746202" w:rsidRPr="00B4478A" w14:paraId="40141178" w14:textId="77777777" w:rsidTr="00A927B8">
        <w:tc>
          <w:tcPr>
            <w:tcW w:w="868" w:type="dxa"/>
          </w:tcPr>
          <w:p w14:paraId="0478CB66" w14:textId="77777777" w:rsidR="00746202" w:rsidRDefault="00746202" w:rsidP="00746202">
            <w:pPr>
              <w:spacing w:line="360" w:lineRule="auto"/>
              <w:rPr>
                <w:rFonts w:ascii="Tahoma" w:hAnsi="Tahoma" w:cs="Tahoma"/>
                <w:sz w:val="18"/>
                <w:szCs w:val="18"/>
              </w:rPr>
            </w:pPr>
            <w:r>
              <w:rPr>
                <w:rFonts w:ascii="Tahoma" w:hAnsi="Tahoma" w:cs="Tahoma"/>
                <w:sz w:val="18"/>
                <w:szCs w:val="18"/>
              </w:rPr>
              <w:t>3.16</w:t>
            </w:r>
          </w:p>
        </w:tc>
        <w:tc>
          <w:tcPr>
            <w:tcW w:w="8188" w:type="dxa"/>
            <w:gridSpan w:val="4"/>
          </w:tcPr>
          <w:p w14:paraId="291FB29E" w14:textId="77777777" w:rsidR="00746202" w:rsidRDefault="00746202" w:rsidP="00746202">
            <w:pPr>
              <w:spacing w:line="360" w:lineRule="auto"/>
              <w:rPr>
                <w:rFonts w:ascii="Tahoma" w:hAnsi="Tahoma" w:cs="Tahoma"/>
                <w:sz w:val="18"/>
                <w:szCs w:val="18"/>
              </w:rPr>
            </w:pPr>
            <w:r>
              <w:rPr>
                <w:rFonts w:ascii="Tahoma" w:hAnsi="Tahoma" w:cs="Tahoma"/>
                <w:sz w:val="18"/>
                <w:szCs w:val="18"/>
              </w:rPr>
              <w:t>Si un documento de la lista de documentos solicitados especifica un código de tipo de documento distinto al solicitado originalmente, el sistema retornará el código 5</w:t>
            </w:r>
            <w:r w:rsidR="006D7C3D">
              <w:rPr>
                <w:rFonts w:ascii="Tahoma" w:hAnsi="Tahoma" w:cs="Tahoma"/>
                <w:sz w:val="18"/>
                <w:szCs w:val="18"/>
              </w:rPr>
              <w:t>2</w:t>
            </w:r>
            <w:r w:rsidR="0067642F">
              <w:rPr>
                <w:rFonts w:ascii="Tahoma" w:hAnsi="Tahoma" w:cs="Tahoma"/>
                <w:sz w:val="18"/>
                <w:szCs w:val="18"/>
              </w:rPr>
              <w:t>1</w:t>
            </w:r>
            <w:r>
              <w:rPr>
                <w:rFonts w:ascii="Tahoma" w:hAnsi="Tahoma" w:cs="Tahoma"/>
                <w:sz w:val="18"/>
                <w:szCs w:val="18"/>
              </w:rPr>
              <w:t xml:space="preserve"> y el mensaje “</w:t>
            </w:r>
            <w:r w:rsidRPr="00E4300A">
              <w:rPr>
                <w:rFonts w:ascii="Tahoma" w:hAnsi="Tahoma" w:cs="Tahoma"/>
                <w:sz w:val="18"/>
                <w:szCs w:val="18"/>
              </w:rPr>
              <w:t>El código de tipo de documento no es válido para el documento enviado con id [idDocumento]</w:t>
            </w:r>
            <w:r>
              <w:rPr>
                <w:rFonts w:ascii="Tahoma" w:hAnsi="Tahoma" w:cs="Tahoma"/>
                <w:sz w:val="18"/>
                <w:szCs w:val="18"/>
              </w:rPr>
              <w:t>”</w:t>
            </w:r>
          </w:p>
        </w:tc>
      </w:tr>
      <w:tr w:rsidR="00746202" w:rsidRPr="00B4478A" w14:paraId="57EC03D1" w14:textId="77777777" w:rsidTr="00A927B8">
        <w:tc>
          <w:tcPr>
            <w:tcW w:w="868" w:type="dxa"/>
          </w:tcPr>
          <w:p w14:paraId="5CEEF9AA" w14:textId="77777777" w:rsidR="00746202" w:rsidRDefault="00746202" w:rsidP="00746202">
            <w:pPr>
              <w:spacing w:line="360" w:lineRule="auto"/>
              <w:rPr>
                <w:rFonts w:ascii="Tahoma" w:hAnsi="Tahoma" w:cs="Tahoma"/>
                <w:sz w:val="18"/>
                <w:szCs w:val="18"/>
              </w:rPr>
            </w:pPr>
            <w:r>
              <w:rPr>
                <w:rFonts w:ascii="Tahoma" w:hAnsi="Tahoma" w:cs="Tahoma"/>
                <w:sz w:val="18"/>
                <w:szCs w:val="18"/>
              </w:rPr>
              <w:t>3.17</w:t>
            </w:r>
          </w:p>
        </w:tc>
        <w:tc>
          <w:tcPr>
            <w:tcW w:w="8188" w:type="dxa"/>
            <w:gridSpan w:val="4"/>
          </w:tcPr>
          <w:p w14:paraId="56ECDD20" w14:textId="77777777" w:rsidR="00746202" w:rsidRDefault="00746202" w:rsidP="00746202">
            <w:pPr>
              <w:spacing w:line="360" w:lineRule="auto"/>
              <w:rPr>
                <w:rFonts w:ascii="Tahoma" w:hAnsi="Tahoma" w:cs="Tahoma"/>
                <w:sz w:val="18"/>
                <w:szCs w:val="18"/>
              </w:rPr>
            </w:pPr>
            <w:r>
              <w:rPr>
                <w:rFonts w:ascii="Tahoma" w:hAnsi="Tahoma" w:cs="Tahoma"/>
                <w:sz w:val="18"/>
                <w:szCs w:val="18"/>
              </w:rPr>
              <w:t>Si un documento no posee ID de WCC ni comentario, el sistema retornará el código 5</w:t>
            </w:r>
            <w:r w:rsidR="006D7C3D">
              <w:rPr>
                <w:rFonts w:ascii="Tahoma" w:hAnsi="Tahoma" w:cs="Tahoma"/>
                <w:sz w:val="18"/>
                <w:szCs w:val="18"/>
              </w:rPr>
              <w:t>2</w:t>
            </w:r>
            <w:r w:rsidR="0067642F">
              <w:rPr>
                <w:rFonts w:ascii="Tahoma" w:hAnsi="Tahoma" w:cs="Tahoma"/>
                <w:sz w:val="18"/>
                <w:szCs w:val="18"/>
              </w:rPr>
              <w:t>2</w:t>
            </w:r>
            <w:r>
              <w:rPr>
                <w:rFonts w:ascii="Tahoma" w:hAnsi="Tahoma" w:cs="Tahoma"/>
                <w:sz w:val="18"/>
                <w:szCs w:val="18"/>
              </w:rPr>
              <w:t xml:space="preserve"> y el mensaje “</w:t>
            </w:r>
            <w:r w:rsidRPr="006F440D">
              <w:rPr>
                <w:rFonts w:ascii="Tahoma" w:hAnsi="Tahoma" w:cs="Tahoma"/>
                <w:sz w:val="18"/>
                <w:szCs w:val="18"/>
              </w:rPr>
              <w:t>El documento adjuntado debe incluir comentario o bien un archivo para el documento enviado con id [idDocumento]</w:t>
            </w:r>
            <w:r>
              <w:rPr>
                <w:rFonts w:ascii="Tahoma" w:hAnsi="Tahoma" w:cs="Tahoma"/>
                <w:sz w:val="18"/>
                <w:szCs w:val="18"/>
              </w:rPr>
              <w:t>”</w:t>
            </w:r>
          </w:p>
        </w:tc>
      </w:tr>
      <w:tr w:rsidR="00746202" w:rsidRPr="00B4478A" w14:paraId="2C2025B7" w14:textId="77777777" w:rsidTr="00A927B8">
        <w:tc>
          <w:tcPr>
            <w:tcW w:w="868" w:type="dxa"/>
          </w:tcPr>
          <w:p w14:paraId="145B580C" w14:textId="77777777" w:rsidR="00746202" w:rsidRDefault="00746202" w:rsidP="00746202">
            <w:pPr>
              <w:spacing w:line="360" w:lineRule="auto"/>
              <w:rPr>
                <w:rFonts w:ascii="Tahoma" w:hAnsi="Tahoma" w:cs="Tahoma"/>
                <w:sz w:val="18"/>
                <w:szCs w:val="18"/>
              </w:rPr>
            </w:pPr>
            <w:r>
              <w:rPr>
                <w:rFonts w:ascii="Tahoma" w:hAnsi="Tahoma" w:cs="Tahoma"/>
                <w:sz w:val="18"/>
                <w:szCs w:val="18"/>
              </w:rPr>
              <w:t>3.18</w:t>
            </w:r>
          </w:p>
        </w:tc>
        <w:tc>
          <w:tcPr>
            <w:tcW w:w="8188" w:type="dxa"/>
            <w:gridSpan w:val="4"/>
          </w:tcPr>
          <w:p w14:paraId="0F4D8626" w14:textId="77777777" w:rsidR="00746202" w:rsidRDefault="00746202" w:rsidP="00746202">
            <w:pPr>
              <w:spacing w:line="360" w:lineRule="auto"/>
              <w:rPr>
                <w:rFonts w:ascii="Tahoma" w:hAnsi="Tahoma" w:cs="Tahoma"/>
                <w:sz w:val="18"/>
                <w:szCs w:val="18"/>
              </w:rPr>
            </w:pPr>
            <w:r>
              <w:rPr>
                <w:rFonts w:ascii="Tahoma" w:hAnsi="Tahoma" w:cs="Tahoma"/>
                <w:sz w:val="18"/>
                <w:szCs w:val="18"/>
              </w:rPr>
              <w:t>Si se provee un documento adicional sin código de tipo de documento, el sistema retornará el código 5</w:t>
            </w:r>
            <w:r w:rsidR="006D7C3D">
              <w:rPr>
                <w:rFonts w:ascii="Tahoma" w:hAnsi="Tahoma" w:cs="Tahoma"/>
                <w:sz w:val="18"/>
                <w:szCs w:val="18"/>
              </w:rPr>
              <w:t>2</w:t>
            </w:r>
            <w:r w:rsidR="0067642F">
              <w:rPr>
                <w:rFonts w:ascii="Tahoma" w:hAnsi="Tahoma" w:cs="Tahoma"/>
                <w:sz w:val="18"/>
                <w:szCs w:val="18"/>
              </w:rPr>
              <w:t>3</w:t>
            </w:r>
            <w:r>
              <w:rPr>
                <w:rFonts w:ascii="Tahoma" w:hAnsi="Tahoma" w:cs="Tahoma"/>
                <w:sz w:val="18"/>
                <w:szCs w:val="18"/>
              </w:rPr>
              <w:t xml:space="preserve"> y el mensaje “</w:t>
            </w:r>
            <w:r w:rsidRPr="00BC6F39">
              <w:rPr>
                <w:rFonts w:ascii="Tahoma" w:hAnsi="Tahoma" w:cs="Tahoma"/>
                <w:sz w:val="18"/>
                <w:szCs w:val="18"/>
              </w:rPr>
              <w:t>El código del tipo de documento adicional es obligatorio</w:t>
            </w:r>
            <w:r>
              <w:rPr>
                <w:rFonts w:ascii="Tahoma" w:hAnsi="Tahoma" w:cs="Tahoma"/>
                <w:sz w:val="18"/>
                <w:szCs w:val="18"/>
              </w:rPr>
              <w:t>”</w:t>
            </w:r>
          </w:p>
        </w:tc>
      </w:tr>
      <w:tr w:rsidR="00746202" w:rsidRPr="00B4478A" w14:paraId="318AEDE3" w14:textId="77777777" w:rsidTr="00A927B8">
        <w:tc>
          <w:tcPr>
            <w:tcW w:w="868" w:type="dxa"/>
          </w:tcPr>
          <w:p w14:paraId="6853A303" w14:textId="77777777" w:rsidR="00746202" w:rsidRDefault="00746202" w:rsidP="00746202">
            <w:pPr>
              <w:spacing w:line="360" w:lineRule="auto"/>
              <w:rPr>
                <w:rFonts w:ascii="Tahoma" w:hAnsi="Tahoma" w:cs="Tahoma"/>
                <w:sz w:val="18"/>
                <w:szCs w:val="18"/>
              </w:rPr>
            </w:pPr>
            <w:r>
              <w:rPr>
                <w:rFonts w:ascii="Tahoma" w:hAnsi="Tahoma" w:cs="Tahoma"/>
                <w:sz w:val="18"/>
                <w:szCs w:val="18"/>
              </w:rPr>
              <w:t>3.19</w:t>
            </w:r>
          </w:p>
        </w:tc>
        <w:tc>
          <w:tcPr>
            <w:tcW w:w="8188" w:type="dxa"/>
            <w:gridSpan w:val="4"/>
          </w:tcPr>
          <w:p w14:paraId="6BA19982" w14:textId="77777777" w:rsidR="00746202" w:rsidRDefault="00746202" w:rsidP="00746202">
            <w:pPr>
              <w:spacing w:line="360" w:lineRule="auto"/>
              <w:rPr>
                <w:rFonts w:ascii="Tahoma" w:hAnsi="Tahoma" w:cs="Tahoma"/>
                <w:sz w:val="18"/>
                <w:szCs w:val="18"/>
              </w:rPr>
            </w:pPr>
            <w:r>
              <w:rPr>
                <w:rFonts w:ascii="Tahoma" w:hAnsi="Tahoma" w:cs="Tahoma"/>
                <w:sz w:val="18"/>
                <w:szCs w:val="18"/>
              </w:rPr>
              <w:t>Si se provee un documento adicional sin especificar un ID de WCC, el sistema retornará el código 5</w:t>
            </w:r>
            <w:r w:rsidR="006D7C3D">
              <w:rPr>
                <w:rFonts w:ascii="Tahoma" w:hAnsi="Tahoma" w:cs="Tahoma"/>
                <w:sz w:val="18"/>
                <w:szCs w:val="18"/>
              </w:rPr>
              <w:t>2</w:t>
            </w:r>
            <w:r w:rsidR="0067642F">
              <w:rPr>
                <w:rFonts w:ascii="Tahoma" w:hAnsi="Tahoma" w:cs="Tahoma"/>
                <w:sz w:val="18"/>
                <w:szCs w:val="18"/>
              </w:rPr>
              <w:t>4</w:t>
            </w:r>
            <w:r>
              <w:rPr>
                <w:rFonts w:ascii="Tahoma" w:hAnsi="Tahoma" w:cs="Tahoma"/>
                <w:sz w:val="18"/>
                <w:szCs w:val="18"/>
              </w:rPr>
              <w:t xml:space="preserve"> y el mensaje “</w:t>
            </w:r>
            <w:r w:rsidRPr="007C720D">
              <w:rPr>
                <w:rFonts w:ascii="Tahoma" w:hAnsi="Tahoma" w:cs="Tahoma"/>
                <w:sz w:val="18"/>
                <w:szCs w:val="18"/>
              </w:rPr>
              <w:t>El idWcc del documento adicional es obligatorio</w:t>
            </w:r>
            <w:r>
              <w:rPr>
                <w:rFonts w:ascii="Tahoma" w:hAnsi="Tahoma" w:cs="Tahoma"/>
                <w:sz w:val="18"/>
                <w:szCs w:val="18"/>
              </w:rPr>
              <w:t>”</w:t>
            </w:r>
          </w:p>
        </w:tc>
      </w:tr>
      <w:tr w:rsidR="00746202" w:rsidRPr="00B4478A" w14:paraId="1184E40F" w14:textId="77777777" w:rsidTr="00A927B8">
        <w:tc>
          <w:tcPr>
            <w:tcW w:w="868" w:type="dxa"/>
          </w:tcPr>
          <w:p w14:paraId="39D4F967" w14:textId="77777777" w:rsidR="00746202" w:rsidRDefault="00746202" w:rsidP="00746202">
            <w:pPr>
              <w:spacing w:line="360" w:lineRule="auto"/>
              <w:rPr>
                <w:rFonts w:ascii="Tahoma" w:hAnsi="Tahoma" w:cs="Tahoma"/>
                <w:sz w:val="18"/>
                <w:szCs w:val="18"/>
              </w:rPr>
            </w:pPr>
            <w:r>
              <w:rPr>
                <w:rFonts w:ascii="Tahoma" w:hAnsi="Tahoma" w:cs="Tahoma"/>
                <w:sz w:val="18"/>
                <w:szCs w:val="18"/>
              </w:rPr>
              <w:t>3.20</w:t>
            </w:r>
          </w:p>
        </w:tc>
        <w:tc>
          <w:tcPr>
            <w:tcW w:w="8188" w:type="dxa"/>
            <w:gridSpan w:val="4"/>
          </w:tcPr>
          <w:p w14:paraId="3A70B963" w14:textId="77777777" w:rsidR="00746202" w:rsidRDefault="00746202" w:rsidP="00746202">
            <w:pPr>
              <w:spacing w:line="360" w:lineRule="auto"/>
              <w:rPr>
                <w:rFonts w:ascii="Tahoma" w:hAnsi="Tahoma" w:cs="Tahoma"/>
                <w:sz w:val="18"/>
                <w:szCs w:val="18"/>
              </w:rPr>
            </w:pPr>
            <w:r>
              <w:rPr>
                <w:rFonts w:ascii="Tahoma" w:hAnsi="Tahoma" w:cs="Tahoma"/>
                <w:sz w:val="18"/>
                <w:szCs w:val="18"/>
              </w:rPr>
              <w:t>Si el identificador de un documento se encuentra más de una vez en una lista de documentos, el sistema retornará el código 5</w:t>
            </w:r>
            <w:r w:rsidR="006D7C3D">
              <w:rPr>
                <w:rFonts w:ascii="Tahoma" w:hAnsi="Tahoma" w:cs="Tahoma"/>
                <w:sz w:val="18"/>
                <w:szCs w:val="18"/>
              </w:rPr>
              <w:t>2</w:t>
            </w:r>
            <w:r w:rsidR="0067642F">
              <w:rPr>
                <w:rFonts w:ascii="Tahoma" w:hAnsi="Tahoma" w:cs="Tahoma"/>
                <w:sz w:val="18"/>
                <w:szCs w:val="18"/>
              </w:rPr>
              <w:t>5</w:t>
            </w:r>
            <w:r>
              <w:rPr>
                <w:rFonts w:ascii="Tahoma" w:hAnsi="Tahoma" w:cs="Tahoma"/>
                <w:sz w:val="18"/>
                <w:szCs w:val="18"/>
              </w:rPr>
              <w:t xml:space="preserve"> y el mensaje “</w:t>
            </w:r>
            <w:r w:rsidRPr="00CE6ACB">
              <w:rPr>
                <w:rFonts w:ascii="Tahoma" w:hAnsi="Tahoma" w:cs="Tahoma"/>
                <w:sz w:val="18"/>
                <w:szCs w:val="18"/>
              </w:rPr>
              <w:t>El id de documento [idDocumento] se encuentra más de una vez</w:t>
            </w:r>
            <w:r>
              <w:rPr>
                <w:rFonts w:ascii="Tahoma" w:hAnsi="Tahoma" w:cs="Tahoma"/>
                <w:sz w:val="18"/>
                <w:szCs w:val="18"/>
              </w:rPr>
              <w:t>”</w:t>
            </w:r>
          </w:p>
        </w:tc>
      </w:tr>
      <w:tr w:rsidR="00746202" w:rsidRPr="00B4478A" w14:paraId="1D558199" w14:textId="77777777" w:rsidTr="00A927B8">
        <w:tc>
          <w:tcPr>
            <w:tcW w:w="868" w:type="dxa"/>
          </w:tcPr>
          <w:p w14:paraId="322DC5CD" w14:textId="77777777" w:rsidR="00746202" w:rsidRDefault="00746202" w:rsidP="00746202">
            <w:pPr>
              <w:spacing w:line="360" w:lineRule="auto"/>
              <w:rPr>
                <w:rFonts w:ascii="Tahoma" w:hAnsi="Tahoma" w:cs="Tahoma"/>
                <w:sz w:val="18"/>
                <w:szCs w:val="18"/>
              </w:rPr>
            </w:pPr>
            <w:r>
              <w:rPr>
                <w:rFonts w:ascii="Tahoma" w:hAnsi="Tahoma" w:cs="Tahoma"/>
                <w:sz w:val="18"/>
                <w:szCs w:val="18"/>
              </w:rPr>
              <w:t>3.21</w:t>
            </w:r>
          </w:p>
        </w:tc>
        <w:tc>
          <w:tcPr>
            <w:tcW w:w="8188" w:type="dxa"/>
            <w:gridSpan w:val="4"/>
          </w:tcPr>
          <w:p w14:paraId="210A25B6" w14:textId="77777777" w:rsidR="00746202" w:rsidRDefault="00746202" w:rsidP="00746202">
            <w:pPr>
              <w:spacing w:line="360" w:lineRule="auto"/>
              <w:rPr>
                <w:rFonts w:ascii="Tahoma" w:hAnsi="Tahoma" w:cs="Tahoma"/>
                <w:sz w:val="18"/>
                <w:szCs w:val="18"/>
              </w:rPr>
            </w:pPr>
            <w:r>
              <w:rPr>
                <w:rFonts w:ascii="Tahoma" w:hAnsi="Tahoma" w:cs="Tahoma"/>
                <w:sz w:val="18"/>
                <w:szCs w:val="18"/>
              </w:rPr>
              <w:t xml:space="preserve">Si el código de un tipo de documento se encuentra más de una vez en una lista de documentos, el sistema retornará el código </w:t>
            </w:r>
            <w:r w:rsidRPr="00687F0F">
              <w:rPr>
                <w:rFonts w:ascii="Tahoma" w:hAnsi="Tahoma" w:cs="Tahoma"/>
                <w:sz w:val="18"/>
                <w:szCs w:val="18"/>
              </w:rPr>
              <w:t>5</w:t>
            </w:r>
            <w:r w:rsidR="006D7C3D" w:rsidRPr="00687F0F">
              <w:rPr>
                <w:rFonts w:ascii="Tahoma" w:hAnsi="Tahoma" w:cs="Tahoma"/>
                <w:sz w:val="18"/>
                <w:szCs w:val="18"/>
              </w:rPr>
              <w:t>2</w:t>
            </w:r>
            <w:r w:rsidR="0067642F" w:rsidRPr="00687F0F">
              <w:rPr>
                <w:rFonts w:ascii="Tahoma" w:hAnsi="Tahoma" w:cs="Tahoma"/>
                <w:sz w:val="18"/>
                <w:szCs w:val="18"/>
              </w:rPr>
              <w:t>6</w:t>
            </w:r>
            <w:r w:rsidRPr="00687F0F">
              <w:rPr>
                <w:rFonts w:ascii="Tahoma" w:hAnsi="Tahoma" w:cs="Tahoma"/>
                <w:sz w:val="18"/>
                <w:szCs w:val="18"/>
              </w:rPr>
              <w:t xml:space="preserve"> </w:t>
            </w:r>
            <w:r>
              <w:rPr>
                <w:rFonts w:ascii="Tahoma" w:hAnsi="Tahoma" w:cs="Tahoma"/>
                <w:sz w:val="18"/>
                <w:szCs w:val="18"/>
              </w:rPr>
              <w:t>y el mensaje “</w:t>
            </w:r>
            <w:r w:rsidRPr="00CE6ACB">
              <w:rPr>
                <w:rFonts w:ascii="Tahoma" w:hAnsi="Tahoma" w:cs="Tahoma"/>
                <w:sz w:val="18"/>
                <w:szCs w:val="18"/>
              </w:rPr>
              <w:t>El código del tipo de documento [idDocumento]. se encuentra más de una vez</w:t>
            </w:r>
            <w:r>
              <w:rPr>
                <w:rFonts w:ascii="Tahoma" w:hAnsi="Tahoma" w:cs="Tahoma"/>
                <w:sz w:val="18"/>
                <w:szCs w:val="18"/>
              </w:rPr>
              <w:t>”</w:t>
            </w:r>
          </w:p>
        </w:tc>
      </w:tr>
      <w:tr w:rsidR="00746202" w:rsidRPr="00B4478A" w14:paraId="13EB3ED2" w14:textId="77777777" w:rsidTr="00A927B8">
        <w:tc>
          <w:tcPr>
            <w:tcW w:w="868" w:type="dxa"/>
          </w:tcPr>
          <w:p w14:paraId="7459932F" w14:textId="77777777" w:rsidR="00746202" w:rsidRDefault="00746202" w:rsidP="00746202">
            <w:pPr>
              <w:spacing w:line="360" w:lineRule="auto"/>
              <w:rPr>
                <w:rFonts w:ascii="Tahoma" w:hAnsi="Tahoma" w:cs="Tahoma"/>
                <w:sz w:val="18"/>
                <w:szCs w:val="18"/>
              </w:rPr>
            </w:pPr>
            <w:r>
              <w:rPr>
                <w:rFonts w:ascii="Tahoma" w:hAnsi="Tahoma" w:cs="Tahoma"/>
                <w:sz w:val="18"/>
                <w:szCs w:val="18"/>
              </w:rPr>
              <w:t>3.22</w:t>
            </w:r>
          </w:p>
        </w:tc>
        <w:tc>
          <w:tcPr>
            <w:tcW w:w="8188" w:type="dxa"/>
            <w:gridSpan w:val="4"/>
          </w:tcPr>
          <w:p w14:paraId="2B7072A7" w14:textId="77777777" w:rsidR="00746202" w:rsidRDefault="00746202" w:rsidP="00746202">
            <w:pPr>
              <w:spacing w:line="360" w:lineRule="auto"/>
              <w:rPr>
                <w:rFonts w:ascii="Tahoma" w:hAnsi="Tahoma" w:cs="Tahoma"/>
                <w:sz w:val="18"/>
                <w:szCs w:val="18"/>
              </w:rPr>
            </w:pPr>
            <w:r>
              <w:rPr>
                <w:rFonts w:ascii="Tahoma" w:hAnsi="Tahoma" w:cs="Tahoma"/>
                <w:sz w:val="18"/>
                <w:szCs w:val="18"/>
              </w:rPr>
              <w:t>Si un ID de WCC se encuentra más de una vez en una lista de documentos, el sistema retornará el código 52</w:t>
            </w:r>
            <w:r w:rsidR="0067642F">
              <w:rPr>
                <w:rFonts w:ascii="Tahoma" w:hAnsi="Tahoma" w:cs="Tahoma"/>
                <w:sz w:val="18"/>
                <w:szCs w:val="18"/>
              </w:rPr>
              <w:t>7</w:t>
            </w:r>
            <w:r>
              <w:rPr>
                <w:rFonts w:ascii="Tahoma" w:hAnsi="Tahoma" w:cs="Tahoma"/>
                <w:sz w:val="18"/>
                <w:szCs w:val="18"/>
              </w:rPr>
              <w:t xml:space="preserve"> y el mensaje “</w:t>
            </w:r>
            <w:r w:rsidRPr="008C04E0">
              <w:rPr>
                <w:rFonts w:ascii="Tahoma" w:hAnsi="Tahoma" w:cs="Tahoma"/>
                <w:sz w:val="18"/>
                <w:szCs w:val="18"/>
              </w:rPr>
              <w:t>El idWcc [idWcc] se encuentra más de una vez</w:t>
            </w:r>
            <w:r>
              <w:rPr>
                <w:rFonts w:ascii="Tahoma" w:hAnsi="Tahoma" w:cs="Tahoma"/>
                <w:sz w:val="18"/>
                <w:szCs w:val="18"/>
              </w:rPr>
              <w:t>”</w:t>
            </w:r>
          </w:p>
        </w:tc>
      </w:tr>
      <w:tr w:rsidR="00A36A65" w:rsidRPr="00B4478A" w14:paraId="0AA06083" w14:textId="77777777" w:rsidTr="00A927B8">
        <w:tc>
          <w:tcPr>
            <w:tcW w:w="868" w:type="dxa"/>
          </w:tcPr>
          <w:p w14:paraId="42D5C313" w14:textId="77777777" w:rsidR="00A36A65" w:rsidRDefault="000B0EB6" w:rsidP="00746202">
            <w:pPr>
              <w:spacing w:line="360" w:lineRule="auto"/>
              <w:rPr>
                <w:rFonts w:ascii="Tahoma" w:hAnsi="Tahoma" w:cs="Tahoma"/>
                <w:sz w:val="18"/>
                <w:szCs w:val="18"/>
              </w:rPr>
            </w:pPr>
            <w:r>
              <w:rPr>
                <w:rFonts w:ascii="Tahoma" w:hAnsi="Tahoma" w:cs="Tahoma"/>
                <w:sz w:val="18"/>
                <w:szCs w:val="18"/>
              </w:rPr>
              <w:t>7.1</w:t>
            </w:r>
          </w:p>
        </w:tc>
        <w:tc>
          <w:tcPr>
            <w:tcW w:w="8188" w:type="dxa"/>
            <w:gridSpan w:val="4"/>
          </w:tcPr>
          <w:p w14:paraId="1DA98001" w14:textId="77777777" w:rsidR="00A36A65" w:rsidRDefault="000B0EB6" w:rsidP="00746202">
            <w:pPr>
              <w:spacing w:line="360" w:lineRule="auto"/>
              <w:rPr>
                <w:rFonts w:ascii="Tahoma" w:hAnsi="Tahoma" w:cs="Tahoma"/>
                <w:sz w:val="18"/>
                <w:szCs w:val="18"/>
              </w:rPr>
            </w:pPr>
            <w:r>
              <w:rPr>
                <w:rFonts w:ascii="Tahoma" w:hAnsi="Tahoma" w:cs="Tahoma"/>
                <w:sz w:val="18"/>
                <w:szCs w:val="18"/>
              </w:rPr>
              <w:t>Si el token de autenticación provisto está expirado o es incorrecto, el servicio retornará el código 501 y el mensaje “</w:t>
            </w:r>
            <w:r w:rsidRPr="006D73B6">
              <w:rPr>
                <w:rFonts w:ascii="Tahoma" w:hAnsi="Tahoma" w:cs="Tahoma"/>
                <w:sz w:val="18"/>
                <w:szCs w:val="18"/>
              </w:rPr>
              <w:t>Token de seguridad inválido</w:t>
            </w:r>
            <w:r>
              <w:rPr>
                <w:rFonts w:ascii="Tahoma" w:hAnsi="Tahoma" w:cs="Tahoma"/>
                <w:sz w:val="18"/>
                <w:szCs w:val="18"/>
              </w:rPr>
              <w:t>”</w:t>
            </w:r>
          </w:p>
        </w:tc>
      </w:tr>
      <w:tr w:rsidR="00BA4D87" w:rsidRPr="00B4478A" w14:paraId="173BD6D9" w14:textId="77777777" w:rsidTr="00A927B8">
        <w:tc>
          <w:tcPr>
            <w:tcW w:w="868" w:type="dxa"/>
          </w:tcPr>
          <w:p w14:paraId="45A33344" w14:textId="77777777" w:rsidR="00BA4D87" w:rsidRDefault="00BA4D87" w:rsidP="00BA4D87">
            <w:pPr>
              <w:spacing w:line="360" w:lineRule="auto"/>
              <w:rPr>
                <w:rFonts w:ascii="Tahoma" w:hAnsi="Tahoma" w:cs="Tahoma"/>
                <w:sz w:val="18"/>
                <w:szCs w:val="18"/>
              </w:rPr>
            </w:pPr>
            <w:r>
              <w:rPr>
                <w:rFonts w:ascii="Tahoma" w:hAnsi="Tahoma" w:cs="Tahoma"/>
                <w:sz w:val="18"/>
                <w:szCs w:val="18"/>
              </w:rPr>
              <w:t>7.2</w:t>
            </w:r>
          </w:p>
        </w:tc>
        <w:tc>
          <w:tcPr>
            <w:tcW w:w="8188" w:type="dxa"/>
            <w:gridSpan w:val="4"/>
          </w:tcPr>
          <w:p w14:paraId="20F2A1F4" w14:textId="77777777" w:rsidR="00BA4D87" w:rsidRDefault="00BA4D87" w:rsidP="00BA4D87">
            <w:pPr>
              <w:spacing w:line="360" w:lineRule="auto"/>
              <w:rPr>
                <w:rFonts w:ascii="Tahoma" w:hAnsi="Tahoma" w:cs="Tahoma"/>
                <w:sz w:val="18"/>
                <w:szCs w:val="18"/>
              </w:rPr>
            </w:pPr>
            <w:r>
              <w:rPr>
                <w:rFonts w:ascii="Tahoma" w:hAnsi="Tahoma" w:cs="Tahoma"/>
                <w:sz w:val="18"/>
                <w:szCs w:val="18"/>
              </w:rPr>
              <w:t xml:space="preserve">Si no se envía código de entidad, el servicio retornará el código </w:t>
            </w:r>
            <w:r w:rsidR="009C0E5D">
              <w:rPr>
                <w:rFonts w:ascii="Tahoma" w:hAnsi="Tahoma" w:cs="Tahoma"/>
                <w:sz w:val="18"/>
                <w:szCs w:val="18"/>
              </w:rPr>
              <w:t>52</w:t>
            </w:r>
            <w:r w:rsidR="0067642F">
              <w:rPr>
                <w:rFonts w:ascii="Tahoma" w:hAnsi="Tahoma" w:cs="Tahoma"/>
                <w:sz w:val="18"/>
                <w:szCs w:val="18"/>
              </w:rPr>
              <w:t>8</w:t>
            </w:r>
            <w:r w:rsidR="009C0E5D">
              <w:rPr>
                <w:rFonts w:ascii="Tahoma" w:hAnsi="Tahoma" w:cs="Tahoma"/>
                <w:sz w:val="18"/>
                <w:szCs w:val="18"/>
              </w:rPr>
              <w:t xml:space="preserve"> </w:t>
            </w:r>
            <w:r>
              <w:rPr>
                <w:rFonts w:ascii="Tahoma" w:hAnsi="Tahoma" w:cs="Tahoma"/>
                <w:sz w:val="18"/>
                <w:szCs w:val="18"/>
              </w:rPr>
              <w:t>y el mensaje</w:t>
            </w:r>
            <w:r w:rsidR="009C0E5D">
              <w:rPr>
                <w:rFonts w:ascii="Tahoma" w:hAnsi="Tahoma" w:cs="Tahoma"/>
                <w:sz w:val="18"/>
                <w:szCs w:val="18"/>
              </w:rPr>
              <w:t xml:space="preserve"> “Indique código de Entidad”</w:t>
            </w:r>
          </w:p>
        </w:tc>
      </w:tr>
      <w:tr w:rsidR="00387DEE" w:rsidRPr="00B4478A" w14:paraId="49644C10" w14:textId="77777777" w:rsidTr="00A927B8">
        <w:tc>
          <w:tcPr>
            <w:tcW w:w="868" w:type="dxa"/>
          </w:tcPr>
          <w:p w14:paraId="6DAE0810" w14:textId="77777777" w:rsidR="00387DEE" w:rsidRDefault="00387DEE" w:rsidP="00387DEE">
            <w:pPr>
              <w:spacing w:line="360" w:lineRule="auto"/>
              <w:rPr>
                <w:rFonts w:ascii="Tahoma" w:hAnsi="Tahoma" w:cs="Tahoma"/>
                <w:sz w:val="18"/>
                <w:szCs w:val="18"/>
              </w:rPr>
            </w:pPr>
            <w:r>
              <w:rPr>
                <w:rFonts w:ascii="Tahoma" w:hAnsi="Tahoma" w:cs="Tahoma"/>
                <w:sz w:val="18"/>
                <w:szCs w:val="18"/>
              </w:rPr>
              <w:t>7.3</w:t>
            </w:r>
          </w:p>
        </w:tc>
        <w:tc>
          <w:tcPr>
            <w:tcW w:w="8188" w:type="dxa"/>
            <w:gridSpan w:val="4"/>
          </w:tcPr>
          <w:p w14:paraId="487847B8" w14:textId="77777777" w:rsidR="00387DEE" w:rsidRDefault="00387DEE" w:rsidP="00387DEE">
            <w:pPr>
              <w:spacing w:line="360" w:lineRule="auto"/>
              <w:rPr>
                <w:rFonts w:ascii="Tahoma" w:hAnsi="Tahoma" w:cs="Tahoma"/>
                <w:sz w:val="18"/>
                <w:szCs w:val="18"/>
              </w:rPr>
            </w:pPr>
            <w:r>
              <w:rPr>
                <w:rFonts w:ascii="Tahoma" w:hAnsi="Tahoma" w:cs="Tahoma"/>
                <w:sz w:val="18"/>
                <w:szCs w:val="18"/>
              </w:rPr>
              <w:t>Si el código de entidad provisto es inválido, el servicio retornará el código</w:t>
            </w:r>
            <w:r w:rsidR="005A159F">
              <w:rPr>
                <w:rFonts w:ascii="Tahoma" w:hAnsi="Tahoma" w:cs="Tahoma"/>
                <w:sz w:val="18"/>
                <w:szCs w:val="18"/>
              </w:rPr>
              <w:t xml:space="preserve"> 52</w:t>
            </w:r>
            <w:r w:rsidR="0067642F">
              <w:rPr>
                <w:rFonts w:ascii="Tahoma" w:hAnsi="Tahoma" w:cs="Tahoma"/>
                <w:sz w:val="18"/>
                <w:szCs w:val="18"/>
              </w:rPr>
              <w:t>9</w:t>
            </w:r>
            <w:r>
              <w:rPr>
                <w:rFonts w:ascii="Tahoma" w:hAnsi="Tahoma" w:cs="Tahoma"/>
                <w:sz w:val="18"/>
                <w:szCs w:val="18"/>
              </w:rPr>
              <w:t xml:space="preserve"> y el mensaje “Código de entidad inválido”</w:t>
            </w:r>
          </w:p>
        </w:tc>
      </w:tr>
      <w:tr w:rsidR="00387DEE" w:rsidRPr="00B4478A" w14:paraId="2AF5412C" w14:textId="77777777" w:rsidTr="00A927B8">
        <w:tc>
          <w:tcPr>
            <w:tcW w:w="868" w:type="dxa"/>
          </w:tcPr>
          <w:p w14:paraId="27C6E312" w14:textId="77777777" w:rsidR="00387DEE" w:rsidRDefault="00387DEE" w:rsidP="00387DEE">
            <w:pPr>
              <w:spacing w:line="360" w:lineRule="auto"/>
              <w:rPr>
                <w:rFonts w:ascii="Tahoma" w:hAnsi="Tahoma" w:cs="Tahoma"/>
                <w:sz w:val="18"/>
                <w:szCs w:val="18"/>
              </w:rPr>
            </w:pPr>
            <w:r>
              <w:rPr>
                <w:rFonts w:ascii="Tahoma" w:hAnsi="Tahoma" w:cs="Tahoma"/>
                <w:sz w:val="18"/>
                <w:szCs w:val="18"/>
              </w:rPr>
              <w:t>7.4</w:t>
            </w:r>
          </w:p>
        </w:tc>
        <w:tc>
          <w:tcPr>
            <w:tcW w:w="8188" w:type="dxa"/>
            <w:gridSpan w:val="4"/>
          </w:tcPr>
          <w:p w14:paraId="1401FA8A" w14:textId="77777777" w:rsidR="00387DEE" w:rsidRDefault="00387DEE" w:rsidP="00387DEE">
            <w:pPr>
              <w:spacing w:line="360" w:lineRule="auto"/>
              <w:rPr>
                <w:rFonts w:ascii="Tahoma" w:hAnsi="Tahoma" w:cs="Tahoma"/>
                <w:sz w:val="18"/>
                <w:szCs w:val="18"/>
              </w:rPr>
            </w:pPr>
            <w:r>
              <w:rPr>
                <w:rFonts w:ascii="Tahoma" w:hAnsi="Tahoma" w:cs="Tahoma"/>
                <w:sz w:val="18"/>
                <w:szCs w:val="18"/>
              </w:rPr>
              <w:t xml:space="preserve">Si la entidad asociada al cumplimiento no es la misma entidad que está reportando, el servicio retornará el código </w:t>
            </w:r>
            <w:r w:rsidR="00865FEF">
              <w:rPr>
                <w:rFonts w:ascii="Tahoma" w:hAnsi="Tahoma" w:cs="Tahoma"/>
                <w:sz w:val="18"/>
                <w:szCs w:val="18"/>
              </w:rPr>
              <w:t>5</w:t>
            </w:r>
            <w:r w:rsidR="0067642F">
              <w:rPr>
                <w:rFonts w:ascii="Tahoma" w:hAnsi="Tahoma" w:cs="Tahoma"/>
                <w:sz w:val="18"/>
                <w:szCs w:val="18"/>
              </w:rPr>
              <w:t>30</w:t>
            </w:r>
            <w:r>
              <w:rPr>
                <w:rFonts w:ascii="Tahoma" w:hAnsi="Tahoma" w:cs="Tahoma"/>
                <w:sz w:val="18"/>
                <w:szCs w:val="18"/>
              </w:rPr>
              <w:t xml:space="preserve"> y el mensaje “El cumplimiento corresponde a otra entidad”</w:t>
            </w:r>
          </w:p>
        </w:tc>
      </w:tr>
      <w:tr w:rsidR="00387DEE" w:rsidRPr="00B4478A" w14:paraId="6BD1D258" w14:textId="77777777" w:rsidTr="00A927B8">
        <w:tc>
          <w:tcPr>
            <w:tcW w:w="868" w:type="dxa"/>
          </w:tcPr>
          <w:p w14:paraId="1DD201F0" w14:textId="77777777" w:rsidR="00387DEE" w:rsidRDefault="00387DEE" w:rsidP="00387DEE">
            <w:pPr>
              <w:spacing w:line="360" w:lineRule="auto"/>
              <w:rPr>
                <w:rFonts w:ascii="Tahoma" w:hAnsi="Tahoma" w:cs="Tahoma"/>
                <w:sz w:val="18"/>
                <w:szCs w:val="18"/>
              </w:rPr>
            </w:pPr>
            <w:r>
              <w:rPr>
                <w:rFonts w:ascii="Tahoma" w:hAnsi="Tahoma" w:cs="Tahoma"/>
                <w:sz w:val="18"/>
                <w:szCs w:val="18"/>
              </w:rPr>
              <w:t>7.5</w:t>
            </w:r>
          </w:p>
        </w:tc>
        <w:tc>
          <w:tcPr>
            <w:tcW w:w="8188" w:type="dxa"/>
            <w:gridSpan w:val="4"/>
          </w:tcPr>
          <w:p w14:paraId="1CA11C92" w14:textId="77777777" w:rsidR="00387DEE" w:rsidRDefault="00387DEE" w:rsidP="00387DEE">
            <w:pPr>
              <w:spacing w:line="360" w:lineRule="auto"/>
              <w:rPr>
                <w:rFonts w:ascii="Tahoma" w:hAnsi="Tahoma" w:cs="Tahoma"/>
                <w:sz w:val="18"/>
                <w:szCs w:val="18"/>
              </w:rPr>
            </w:pPr>
            <w:r>
              <w:rPr>
                <w:rFonts w:ascii="Tahoma" w:hAnsi="Tahoma" w:cs="Tahoma"/>
                <w:sz w:val="18"/>
                <w:szCs w:val="18"/>
              </w:rPr>
              <w:t xml:space="preserve">Si no existe un cumplimiento con el identificador enviado, el servicio retornará el código </w:t>
            </w:r>
            <w:r w:rsidR="00865FEF">
              <w:rPr>
                <w:rFonts w:ascii="Tahoma" w:hAnsi="Tahoma" w:cs="Tahoma"/>
                <w:sz w:val="18"/>
                <w:szCs w:val="18"/>
              </w:rPr>
              <w:t>53</w:t>
            </w:r>
            <w:r w:rsidR="0067642F">
              <w:rPr>
                <w:rFonts w:ascii="Tahoma" w:hAnsi="Tahoma" w:cs="Tahoma"/>
                <w:sz w:val="18"/>
                <w:szCs w:val="18"/>
              </w:rPr>
              <w:t>1</w:t>
            </w:r>
            <w:r>
              <w:rPr>
                <w:rFonts w:ascii="Tahoma" w:hAnsi="Tahoma" w:cs="Tahoma"/>
                <w:sz w:val="18"/>
                <w:szCs w:val="18"/>
              </w:rPr>
              <w:t xml:space="preserve"> y el mensaje “</w:t>
            </w:r>
            <w:r w:rsidRPr="00E66773">
              <w:rPr>
                <w:rFonts w:ascii="Tahoma" w:hAnsi="Tahoma" w:cs="Tahoma"/>
                <w:sz w:val="18"/>
                <w:szCs w:val="18"/>
              </w:rPr>
              <w:t>Identificador de cumplimiento inválido</w:t>
            </w:r>
            <w:r>
              <w:rPr>
                <w:rFonts w:ascii="Tahoma" w:hAnsi="Tahoma" w:cs="Tahoma"/>
                <w:sz w:val="18"/>
                <w:szCs w:val="18"/>
              </w:rPr>
              <w:t>”</w:t>
            </w:r>
          </w:p>
        </w:tc>
      </w:tr>
      <w:tr w:rsidR="00387DEE" w:rsidRPr="00B4478A" w14:paraId="3D6BAE83" w14:textId="77777777" w:rsidTr="00A927B8">
        <w:tc>
          <w:tcPr>
            <w:tcW w:w="868" w:type="dxa"/>
          </w:tcPr>
          <w:p w14:paraId="6B7F7AD8" w14:textId="77777777" w:rsidR="00387DEE" w:rsidRDefault="00B4539B" w:rsidP="00387DEE">
            <w:pPr>
              <w:spacing w:line="360" w:lineRule="auto"/>
              <w:rPr>
                <w:rFonts w:ascii="Tahoma" w:hAnsi="Tahoma" w:cs="Tahoma"/>
                <w:sz w:val="18"/>
                <w:szCs w:val="18"/>
              </w:rPr>
            </w:pPr>
            <w:r>
              <w:rPr>
                <w:rFonts w:ascii="Tahoma" w:hAnsi="Tahoma" w:cs="Tahoma"/>
                <w:sz w:val="18"/>
                <w:szCs w:val="18"/>
              </w:rPr>
              <w:t>7.6</w:t>
            </w:r>
          </w:p>
        </w:tc>
        <w:tc>
          <w:tcPr>
            <w:tcW w:w="8188" w:type="dxa"/>
            <w:gridSpan w:val="4"/>
          </w:tcPr>
          <w:p w14:paraId="14989A7F" w14:textId="77777777" w:rsidR="00387DEE" w:rsidRDefault="00387DEE" w:rsidP="00387DEE">
            <w:pPr>
              <w:spacing w:line="360" w:lineRule="auto"/>
              <w:rPr>
                <w:rFonts w:ascii="Tahoma" w:hAnsi="Tahoma" w:cs="Tahoma"/>
                <w:sz w:val="18"/>
                <w:szCs w:val="18"/>
              </w:rPr>
            </w:pPr>
            <w:r>
              <w:rPr>
                <w:rFonts w:ascii="Tahoma" w:hAnsi="Tahoma" w:cs="Tahoma"/>
                <w:sz w:val="18"/>
                <w:szCs w:val="18"/>
              </w:rPr>
              <w:t xml:space="preserve">Si no se envía código de estado a reportar, el servicio retornará el código </w:t>
            </w:r>
            <w:r w:rsidR="00EE2D59">
              <w:rPr>
                <w:rFonts w:ascii="Tahoma" w:hAnsi="Tahoma" w:cs="Tahoma"/>
                <w:sz w:val="18"/>
                <w:szCs w:val="18"/>
              </w:rPr>
              <w:t>53</w:t>
            </w:r>
            <w:r w:rsidR="0067642F">
              <w:rPr>
                <w:rFonts w:ascii="Tahoma" w:hAnsi="Tahoma" w:cs="Tahoma"/>
                <w:sz w:val="18"/>
                <w:szCs w:val="18"/>
              </w:rPr>
              <w:t>2</w:t>
            </w:r>
            <w:r>
              <w:rPr>
                <w:rFonts w:ascii="Tahoma" w:hAnsi="Tahoma" w:cs="Tahoma"/>
                <w:sz w:val="18"/>
                <w:szCs w:val="18"/>
              </w:rPr>
              <w:t xml:space="preserve"> y el mensaje “Indique código de estado del cumplimiento”</w:t>
            </w:r>
          </w:p>
        </w:tc>
      </w:tr>
      <w:tr w:rsidR="00387DEE" w:rsidRPr="00B4478A" w14:paraId="44E50A1A" w14:textId="77777777" w:rsidTr="00A927B8">
        <w:tc>
          <w:tcPr>
            <w:tcW w:w="868" w:type="dxa"/>
          </w:tcPr>
          <w:p w14:paraId="6712B027" w14:textId="77777777" w:rsidR="00387DEE" w:rsidRDefault="00B4539B" w:rsidP="00387DEE">
            <w:pPr>
              <w:spacing w:line="360" w:lineRule="auto"/>
              <w:rPr>
                <w:rFonts w:ascii="Tahoma" w:hAnsi="Tahoma" w:cs="Tahoma"/>
                <w:sz w:val="18"/>
                <w:szCs w:val="18"/>
              </w:rPr>
            </w:pPr>
            <w:r>
              <w:rPr>
                <w:rFonts w:ascii="Tahoma" w:hAnsi="Tahoma" w:cs="Tahoma"/>
                <w:sz w:val="18"/>
                <w:szCs w:val="18"/>
              </w:rPr>
              <w:t>7.7</w:t>
            </w:r>
          </w:p>
        </w:tc>
        <w:tc>
          <w:tcPr>
            <w:tcW w:w="8188" w:type="dxa"/>
            <w:gridSpan w:val="4"/>
          </w:tcPr>
          <w:p w14:paraId="52FCBCD5" w14:textId="77777777" w:rsidR="00387DEE" w:rsidRDefault="00387DEE" w:rsidP="00387DEE">
            <w:pPr>
              <w:spacing w:line="360" w:lineRule="auto"/>
              <w:rPr>
                <w:rFonts w:ascii="Tahoma" w:hAnsi="Tahoma" w:cs="Tahoma"/>
                <w:sz w:val="18"/>
                <w:szCs w:val="18"/>
              </w:rPr>
            </w:pPr>
            <w:r>
              <w:rPr>
                <w:rFonts w:ascii="Tahoma" w:hAnsi="Tahoma" w:cs="Tahoma"/>
                <w:sz w:val="18"/>
                <w:szCs w:val="18"/>
              </w:rPr>
              <w:t xml:space="preserve">Si el código de estado a reportar no se encuentra dentro del rango de estados válidos, el servicio retornará el código </w:t>
            </w:r>
            <w:r w:rsidR="00EE2D59">
              <w:rPr>
                <w:rFonts w:ascii="Tahoma" w:hAnsi="Tahoma" w:cs="Tahoma"/>
                <w:sz w:val="18"/>
                <w:szCs w:val="18"/>
              </w:rPr>
              <w:t>53</w:t>
            </w:r>
            <w:r w:rsidR="0067642F">
              <w:rPr>
                <w:rFonts w:ascii="Tahoma" w:hAnsi="Tahoma" w:cs="Tahoma"/>
                <w:sz w:val="18"/>
                <w:szCs w:val="18"/>
              </w:rPr>
              <w:t>3</w:t>
            </w:r>
            <w:r w:rsidR="00EE2D59">
              <w:rPr>
                <w:rFonts w:ascii="Tahoma" w:hAnsi="Tahoma" w:cs="Tahoma"/>
                <w:sz w:val="18"/>
                <w:szCs w:val="18"/>
              </w:rPr>
              <w:t xml:space="preserve"> </w:t>
            </w:r>
            <w:r>
              <w:rPr>
                <w:rFonts w:ascii="Tahoma" w:hAnsi="Tahoma" w:cs="Tahoma"/>
                <w:sz w:val="18"/>
                <w:szCs w:val="18"/>
              </w:rPr>
              <w:t>y el mensaje “</w:t>
            </w:r>
            <w:r w:rsidRPr="00363226">
              <w:rPr>
                <w:rFonts w:ascii="Tahoma" w:hAnsi="Tahoma" w:cs="Tahoma"/>
                <w:sz w:val="18"/>
                <w:szCs w:val="18"/>
              </w:rPr>
              <w:t>Código de estado inválido</w:t>
            </w:r>
            <w:r>
              <w:rPr>
                <w:rFonts w:ascii="Tahoma" w:hAnsi="Tahoma" w:cs="Tahoma"/>
                <w:sz w:val="18"/>
                <w:szCs w:val="18"/>
              </w:rPr>
              <w:t>”</w:t>
            </w:r>
          </w:p>
        </w:tc>
      </w:tr>
      <w:tr w:rsidR="00387DEE" w:rsidRPr="00B4478A" w14:paraId="3BF08E6F" w14:textId="77777777" w:rsidTr="00A927B8">
        <w:tc>
          <w:tcPr>
            <w:tcW w:w="868" w:type="dxa"/>
          </w:tcPr>
          <w:p w14:paraId="21C14F4E" w14:textId="77777777" w:rsidR="00387DEE" w:rsidRDefault="00B4539B" w:rsidP="00387DEE">
            <w:pPr>
              <w:spacing w:line="360" w:lineRule="auto"/>
              <w:rPr>
                <w:rFonts w:ascii="Tahoma" w:hAnsi="Tahoma" w:cs="Tahoma"/>
                <w:sz w:val="18"/>
                <w:szCs w:val="18"/>
              </w:rPr>
            </w:pPr>
            <w:r>
              <w:rPr>
                <w:rFonts w:ascii="Tahoma" w:hAnsi="Tahoma" w:cs="Tahoma"/>
                <w:sz w:val="18"/>
                <w:szCs w:val="18"/>
              </w:rPr>
              <w:t>7.8</w:t>
            </w:r>
          </w:p>
        </w:tc>
        <w:tc>
          <w:tcPr>
            <w:tcW w:w="8188" w:type="dxa"/>
            <w:gridSpan w:val="4"/>
          </w:tcPr>
          <w:p w14:paraId="100C1E3C" w14:textId="77777777" w:rsidR="00387DEE" w:rsidRDefault="00387DEE" w:rsidP="00387DEE">
            <w:pPr>
              <w:spacing w:line="360" w:lineRule="auto"/>
              <w:rPr>
                <w:rFonts w:ascii="Tahoma" w:hAnsi="Tahoma" w:cs="Tahoma"/>
                <w:sz w:val="18"/>
                <w:szCs w:val="18"/>
              </w:rPr>
            </w:pPr>
            <w:r>
              <w:rPr>
                <w:rFonts w:ascii="Tahoma" w:hAnsi="Tahoma" w:cs="Tahoma"/>
                <w:sz w:val="18"/>
                <w:szCs w:val="18"/>
              </w:rPr>
              <w:t>Si se reporta el cumplimiento con estado pendiente, el servicio retornará el código 5</w:t>
            </w:r>
            <w:r w:rsidR="00EE2D59">
              <w:rPr>
                <w:rFonts w:ascii="Tahoma" w:hAnsi="Tahoma" w:cs="Tahoma"/>
                <w:sz w:val="18"/>
                <w:szCs w:val="18"/>
              </w:rPr>
              <w:t>3</w:t>
            </w:r>
            <w:r w:rsidR="0067642F">
              <w:rPr>
                <w:rFonts w:ascii="Tahoma" w:hAnsi="Tahoma" w:cs="Tahoma"/>
                <w:sz w:val="18"/>
                <w:szCs w:val="18"/>
              </w:rPr>
              <w:t>4</w:t>
            </w:r>
            <w:r>
              <w:rPr>
                <w:rFonts w:ascii="Tahoma" w:hAnsi="Tahoma" w:cs="Tahoma"/>
                <w:sz w:val="18"/>
                <w:szCs w:val="18"/>
              </w:rPr>
              <w:t xml:space="preserve"> y el mensaje “</w:t>
            </w:r>
            <w:r w:rsidRPr="00363226">
              <w:rPr>
                <w:rFonts w:ascii="Tahoma" w:hAnsi="Tahoma" w:cs="Tahoma"/>
                <w:sz w:val="18"/>
                <w:szCs w:val="18"/>
              </w:rPr>
              <w:t>Debe indicar un estado de cumplimiento distinto a pendiente</w:t>
            </w:r>
            <w:r>
              <w:rPr>
                <w:rFonts w:ascii="Tahoma" w:hAnsi="Tahoma" w:cs="Tahoma"/>
                <w:sz w:val="18"/>
                <w:szCs w:val="18"/>
              </w:rPr>
              <w:t>”.</w:t>
            </w:r>
          </w:p>
        </w:tc>
      </w:tr>
      <w:tr w:rsidR="00387DEE" w:rsidRPr="00B4478A" w14:paraId="6993E80A" w14:textId="77777777" w:rsidTr="00A927B8">
        <w:tc>
          <w:tcPr>
            <w:tcW w:w="868" w:type="dxa"/>
          </w:tcPr>
          <w:p w14:paraId="1694F95D" w14:textId="77777777" w:rsidR="00387DEE" w:rsidRDefault="00B4539B" w:rsidP="00387DEE">
            <w:pPr>
              <w:spacing w:line="360" w:lineRule="auto"/>
              <w:rPr>
                <w:rFonts w:ascii="Tahoma" w:hAnsi="Tahoma" w:cs="Tahoma"/>
                <w:sz w:val="18"/>
                <w:szCs w:val="18"/>
              </w:rPr>
            </w:pPr>
            <w:r>
              <w:rPr>
                <w:rFonts w:ascii="Tahoma" w:hAnsi="Tahoma" w:cs="Tahoma"/>
                <w:sz w:val="18"/>
                <w:szCs w:val="18"/>
              </w:rPr>
              <w:lastRenderedPageBreak/>
              <w:t>8.1</w:t>
            </w:r>
          </w:p>
        </w:tc>
        <w:tc>
          <w:tcPr>
            <w:tcW w:w="8188" w:type="dxa"/>
            <w:gridSpan w:val="4"/>
          </w:tcPr>
          <w:p w14:paraId="6C2F31BC" w14:textId="77777777" w:rsidR="00387DEE" w:rsidRDefault="00387DEE" w:rsidP="00387DEE">
            <w:pPr>
              <w:spacing w:line="360" w:lineRule="auto"/>
              <w:rPr>
                <w:rFonts w:ascii="Tahoma" w:hAnsi="Tahoma" w:cs="Tahoma"/>
                <w:sz w:val="18"/>
                <w:szCs w:val="18"/>
              </w:rPr>
            </w:pPr>
            <w:r>
              <w:rPr>
                <w:rFonts w:ascii="Tahoma" w:hAnsi="Tahoma" w:cs="Tahoma"/>
                <w:sz w:val="18"/>
                <w:szCs w:val="18"/>
              </w:rPr>
              <w:t xml:space="preserve">Si </w:t>
            </w:r>
            <w:r w:rsidR="0083259C">
              <w:rPr>
                <w:rFonts w:ascii="Tahoma" w:hAnsi="Tahoma" w:cs="Tahoma"/>
                <w:sz w:val="18"/>
                <w:szCs w:val="18"/>
              </w:rPr>
              <w:t>se reporta estado “Cumplido”</w:t>
            </w:r>
            <w:r>
              <w:rPr>
                <w:rFonts w:ascii="Tahoma" w:hAnsi="Tahoma" w:cs="Tahoma"/>
                <w:sz w:val="18"/>
                <w:szCs w:val="18"/>
              </w:rPr>
              <w:t xml:space="preserve"> y no se especifica la Observación/Referencia de las evidencias, el servicio retornará el código </w:t>
            </w:r>
            <w:r w:rsidR="00EE2D59">
              <w:rPr>
                <w:rFonts w:ascii="Tahoma" w:hAnsi="Tahoma" w:cs="Tahoma"/>
                <w:sz w:val="18"/>
                <w:szCs w:val="18"/>
              </w:rPr>
              <w:t>53</w:t>
            </w:r>
            <w:r w:rsidR="0067642F">
              <w:rPr>
                <w:rFonts w:ascii="Tahoma" w:hAnsi="Tahoma" w:cs="Tahoma"/>
                <w:sz w:val="18"/>
                <w:szCs w:val="18"/>
              </w:rPr>
              <w:t>5</w:t>
            </w:r>
            <w:r w:rsidR="00EE2D59">
              <w:rPr>
                <w:rFonts w:ascii="Tahoma" w:hAnsi="Tahoma" w:cs="Tahoma"/>
                <w:sz w:val="18"/>
                <w:szCs w:val="18"/>
              </w:rPr>
              <w:t xml:space="preserve"> </w:t>
            </w:r>
            <w:r>
              <w:rPr>
                <w:rFonts w:ascii="Tahoma" w:hAnsi="Tahoma" w:cs="Tahoma"/>
                <w:sz w:val="18"/>
                <w:szCs w:val="18"/>
              </w:rPr>
              <w:t>y el mensaje “</w:t>
            </w:r>
            <w:r w:rsidRPr="002C08E7">
              <w:rPr>
                <w:rFonts w:ascii="Tahoma" w:hAnsi="Tahoma" w:cs="Tahoma"/>
                <w:sz w:val="18"/>
                <w:szCs w:val="18"/>
              </w:rPr>
              <w:t>Indique Observación/Referencia de las evidencias</w:t>
            </w:r>
            <w:r>
              <w:rPr>
                <w:rFonts w:ascii="Tahoma" w:hAnsi="Tahoma" w:cs="Tahoma"/>
                <w:sz w:val="18"/>
                <w:szCs w:val="18"/>
              </w:rPr>
              <w:t xml:space="preserve">” </w:t>
            </w:r>
          </w:p>
        </w:tc>
      </w:tr>
      <w:tr w:rsidR="00387DEE" w:rsidRPr="00B4478A" w14:paraId="0194EFA4" w14:textId="77777777" w:rsidTr="00A927B8">
        <w:tc>
          <w:tcPr>
            <w:tcW w:w="868" w:type="dxa"/>
          </w:tcPr>
          <w:p w14:paraId="6A39B374" w14:textId="77777777" w:rsidR="00387DEE" w:rsidRDefault="00271729" w:rsidP="00387DEE">
            <w:pPr>
              <w:spacing w:line="360" w:lineRule="auto"/>
              <w:rPr>
                <w:rFonts w:ascii="Tahoma" w:hAnsi="Tahoma" w:cs="Tahoma"/>
                <w:sz w:val="18"/>
                <w:szCs w:val="18"/>
              </w:rPr>
            </w:pPr>
            <w:r>
              <w:rPr>
                <w:rFonts w:ascii="Tahoma" w:hAnsi="Tahoma" w:cs="Tahoma"/>
                <w:sz w:val="18"/>
                <w:szCs w:val="18"/>
              </w:rPr>
              <w:t>8.2</w:t>
            </w:r>
          </w:p>
        </w:tc>
        <w:tc>
          <w:tcPr>
            <w:tcW w:w="8188" w:type="dxa"/>
            <w:gridSpan w:val="4"/>
          </w:tcPr>
          <w:p w14:paraId="42A65197" w14:textId="77777777" w:rsidR="00387DEE" w:rsidRDefault="00387DEE" w:rsidP="00387DEE">
            <w:pPr>
              <w:spacing w:line="360" w:lineRule="auto"/>
              <w:rPr>
                <w:rFonts w:ascii="Tahoma" w:hAnsi="Tahoma" w:cs="Tahoma"/>
                <w:sz w:val="18"/>
                <w:szCs w:val="18"/>
              </w:rPr>
            </w:pPr>
            <w:r>
              <w:rPr>
                <w:rFonts w:ascii="Tahoma" w:hAnsi="Tahoma" w:cs="Tahoma"/>
                <w:sz w:val="18"/>
                <w:szCs w:val="18"/>
              </w:rPr>
              <w:t xml:space="preserve">Si el campo Observación/Referencia de las evidencias supera los 4000 caracteres, el servicio retornará el código </w:t>
            </w:r>
            <w:r w:rsidR="00EE2D59">
              <w:rPr>
                <w:rFonts w:ascii="Tahoma" w:hAnsi="Tahoma" w:cs="Tahoma"/>
                <w:sz w:val="18"/>
                <w:szCs w:val="18"/>
              </w:rPr>
              <w:t>53</w:t>
            </w:r>
            <w:r w:rsidR="0067642F">
              <w:rPr>
                <w:rFonts w:ascii="Tahoma" w:hAnsi="Tahoma" w:cs="Tahoma"/>
                <w:sz w:val="18"/>
                <w:szCs w:val="18"/>
              </w:rPr>
              <w:t>6</w:t>
            </w:r>
            <w:r>
              <w:rPr>
                <w:rFonts w:ascii="Tahoma" w:hAnsi="Tahoma" w:cs="Tahoma"/>
                <w:sz w:val="18"/>
                <w:szCs w:val="18"/>
              </w:rPr>
              <w:t>, y el mensaje “</w:t>
            </w:r>
            <w:r w:rsidRPr="00E5457C">
              <w:rPr>
                <w:rFonts w:ascii="Tahoma" w:hAnsi="Tahoma" w:cs="Tahoma"/>
                <w:sz w:val="18"/>
                <w:szCs w:val="18"/>
              </w:rPr>
              <w:t>Observación/Referencia de las evidencias supera largo máximo permitido</w:t>
            </w:r>
            <w:r>
              <w:rPr>
                <w:rFonts w:ascii="Tahoma" w:hAnsi="Tahoma" w:cs="Tahoma"/>
                <w:sz w:val="18"/>
                <w:szCs w:val="18"/>
              </w:rPr>
              <w:t>”</w:t>
            </w:r>
          </w:p>
        </w:tc>
      </w:tr>
      <w:tr w:rsidR="00387DEE" w:rsidRPr="00B4478A" w14:paraId="60681308" w14:textId="77777777" w:rsidTr="00A927B8">
        <w:tc>
          <w:tcPr>
            <w:tcW w:w="868" w:type="dxa"/>
          </w:tcPr>
          <w:p w14:paraId="49BA1BA1" w14:textId="77777777" w:rsidR="00387DEE" w:rsidRDefault="00271729" w:rsidP="00387DEE">
            <w:pPr>
              <w:spacing w:line="360" w:lineRule="auto"/>
              <w:rPr>
                <w:rFonts w:ascii="Tahoma" w:hAnsi="Tahoma" w:cs="Tahoma"/>
                <w:sz w:val="18"/>
                <w:szCs w:val="18"/>
              </w:rPr>
            </w:pPr>
            <w:r>
              <w:rPr>
                <w:rFonts w:ascii="Tahoma" w:hAnsi="Tahoma" w:cs="Tahoma"/>
                <w:sz w:val="18"/>
                <w:szCs w:val="18"/>
              </w:rPr>
              <w:t>8.3</w:t>
            </w:r>
          </w:p>
        </w:tc>
        <w:tc>
          <w:tcPr>
            <w:tcW w:w="8188" w:type="dxa"/>
            <w:gridSpan w:val="4"/>
          </w:tcPr>
          <w:p w14:paraId="03C2BA0C" w14:textId="77777777" w:rsidR="00387DEE" w:rsidRDefault="00387DEE" w:rsidP="00387DEE">
            <w:pPr>
              <w:spacing w:line="360" w:lineRule="auto"/>
              <w:rPr>
                <w:rFonts w:ascii="Tahoma" w:hAnsi="Tahoma" w:cs="Tahoma"/>
                <w:sz w:val="18"/>
                <w:szCs w:val="18"/>
              </w:rPr>
            </w:pPr>
            <w:r>
              <w:rPr>
                <w:rFonts w:ascii="Tahoma" w:hAnsi="Tahoma" w:cs="Tahoma"/>
                <w:sz w:val="18"/>
                <w:szCs w:val="18"/>
              </w:rPr>
              <w:t>Si se reporta estado “Cumplido”</w:t>
            </w:r>
            <w:r w:rsidR="00D22DE6">
              <w:rPr>
                <w:rFonts w:ascii="Tahoma" w:hAnsi="Tahoma" w:cs="Tahoma"/>
                <w:sz w:val="18"/>
                <w:szCs w:val="18"/>
              </w:rPr>
              <w:t xml:space="preserve"> o “Cumplido Parcialmente”</w:t>
            </w:r>
            <w:r>
              <w:rPr>
                <w:rFonts w:ascii="Tahoma" w:hAnsi="Tahoma" w:cs="Tahoma"/>
                <w:sz w:val="18"/>
                <w:szCs w:val="18"/>
              </w:rPr>
              <w:t xml:space="preserve"> y no se envía fecha de cumplimiento, el sistema retornará el código </w:t>
            </w:r>
            <w:r w:rsidR="00EE2D59">
              <w:rPr>
                <w:rFonts w:ascii="Tahoma" w:hAnsi="Tahoma" w:cs="Tahoma"/>
                <w:sz w:val="18"/>
                <w:szCs w:val="18"/>
              </w:rPr>
              <w:t>53</w:t>
            </w:r>
            <w:r w:rsidR="0067642F">
              <w:rPr>
                <w:rFonts w:ascii="Tahoma" w:hAnsi="Tahoma" w:cs="Tahoma"/>
                <w:sz w:val="18"/>
                <w:szCs w:val="18"/>
              </w:rPr>
              <w:t>7</w:t>
            </w:r>
            <w:r>
              <w:rPr>
                <w:rFonts w:ascii="Tahoma" w:hAnsi="Tahoma" w:cs="Tahoma"/>
                <w:sz w:val="18"/>
                <w:szCs w:val="18"/>
              </w:rPr>
              <w:t xml:space="preserve"> y el mensaje “</w:t>
            </w:r>
            <w:r w:rsidRPr="00250844">
              <w:rPr>
                <w:rFonts w:ascii="Tahoma" w:hAnsi="Tahoma" w:cs="Tahoma"/>
                <w:sz w:val="18"/>
                <w:szCs w:val="18"/>
              </w:rPr>
              <w:t>Indique fecha de cumplimiento</w:t>
            </w:r>
            <w:r>
              <w:rPr>
                <w:rFonts w:ascii="Tahoma" w:hAnsi="Tahoma" w:cs="Tahoma"/>
                <w:sz w:val="18"/>
                <w:szCs w:val="18"/>
              </w:rPr>
              <w:t>”.</w:t>
            </w:r>
          </w:p>
        </w:tc>
      </w:tr>
      <w:tr w:rsidR="00387DEE" w:rsidRPr="00B4478A" w14:paraId="764BC805" w14:textId="77777777" w:rsidTr="00A927B8">
        <w:tc>
          <w:tcPr>
            <w:tcW w:w="868" w:type="dxa"/>
          </w:tcPr>
          <w:p w14:paraId="13AF0E59" w14:textId="77777777" w:rsidR="00387DEE" w:rsidRDefault="00271729" w:rsidP="00387DEE">
            <w:pPr>
              <w:spacing w:line="360" w:lineRule="auto"/>
              <w:rPr>
                <w:rFonts w:ascii="Tahoma" w:hAnsi="Tahoma" w:cs="Tahoma"/>
                <w:sz w:val="18"/>
                <w:szCs w:val="18"/>
              </w:rPr>
            </w:pPr>
            <w:r>
              <w:rPr>
                <w:rFonts w:ascii="Tahoma" w:hAnsi="Tahoma" w:cs="Tahoma"/>
                <w:sz w:val="18"/>
                <w:szCs w:val="18"/>
              </w:rPr>
              <w:t>8.4</w:t>
            </w:r>
          </w:p>
        </w:tc>
        <w:tc>
          <w:tcPr>
            <w:tcW w:w="8188" w:type="dxa"/>
            <w:gridSpan w:val="4"/>
          </w:tcPr>
          <w:p w14:paraId="3DC62A26" w14:textId="77777777" w:rsidR="00387DEE" w:rsidRDefault="00387DEE" w:rsidP="00387DEE">
            <w:pPr>
              <w:spacing w:line="360" w:lineRule="auto"/>
              <w:rPr>
                <w:rFonts w:ascii="Tahoma" w:hAnsi="Tahoma" w:cs="Tahoma"/>
                <w:sz w:val="18"/>
                <w:szCs w:val="18"/>
              </w:rPr>
            </w:pPr>
            <w:r>
              <w:rPr>
                <w:rFonts w:ascii="Tahoma" w:hAnsi="Tahoma" w:cs="Tahoma"/>
                <w:sz w:val="18"/>
                <w:szCs w:val="18"/>
              </w:rPr>
              <w:t xml:space="preserve">Si se reporta estado “Toma Conocimiento” y no se envía fecha de cumplimiento, el sistema retornará el código </w:t>
            </w:r>
            <w:r w:rsidR="00EE2D59">
              <w:rPr>
                <w:rFonts w:ascii="Tahoma" w:hAnsi="Tahoma" w:cs="Tahoma"/>
                <w:sz w:val="18"/>
                <w:szCs w:val="18"/>
              </w:rPr>
              <w:t>53</w:t>
            </w:r>
            <w:r w:rsidR="0067642F">
              <w:rPr>
                <w:rFonts w:ascii="Tahoma" w:hAnsi="Tahoma" w:cs="Tahoma"/>
                <w:sz w:val="18"/>
                <w:szCs w:val="18"/>
              </w:rPr>
              <w:t>8</w:t>
            </w:r>
            <w:r>
              <w:rPr>
                <w:rFonts w:ascii="Tahoma" w:hAnsi="Tahoma" w:cs="Tahoma"/>
                <w:sz w:val="18"/>
                <w:szCs w:val="18"/>
              </w:rPr>
              <w:t xml:space="preserve"> y el mensaje “</w:t>
            </w:r>
            <w:r w:rsidRPr="0080386F">
              <w:rPr>
                <w:rFonts w:ascii="Tahoma" w:hAnsi="Tahoma" w:cs="Tahoma"/>
                <w:sz w:val="18"/>
                <w:szCs w:val="18"/>
              </w:rPr>
              <w:t>Indique fecha de toma de conocimiento</w:t>
            </w:r>
            <w:r>
              <w:rPr>
                <w:rFonts w:ascii="Tahoma" w:hAnsi="Tahoma" w:cs="Tahoma"/>
                <w:sz w:val="18"/>
                <w:szCs w:val="18"/>
              </w:rPr>
              <w:t>”</w:t>
            </w:r>
          </w:p>
        </w:tc>
      </w:tr>
      <w:tr w:rsidR="00387DEE" w:rsidRPr="00B4478A" w14:paraId="21F7887D" w14:textId="77777777" w:rsidTr="00A927B8">
        <w:tc>
          <w:tcPr>
            <w:tcW w:w="868" w:type="dxa"/>
          </w:tcPr>
          <w:p w14:paraId="54456E50" w14:textId="77777777" w:rsidR="00387DEE" w:rsidRDefault="00271729" w:rsidP="00387DEE">
            <w:pPr>
              <w:spacing w:line="360" w:lineRule="auto"/>
              <w:rPr>
                <w:rFonts w:ascii="Tahoma" w:hAnsi="Tahoma" w:cs="Tahoma"/>
                <w:sz w:val="18"/>
                <w:szCs w:val="18"/>
              </w:rPr>
            </w:pPr>
            <w:r>
              <w:rPr>
                <w:rFonts w:ascii="Tahoma" w:hAnsi="Tahoma" w:cs="Tahoma"/>
                <w:sz w:val="18"/>
                <w:szCs w:val="18"/>
              </w:rPr>
              <w:t>8.5</w:t>
            </w:r>
          </w:p>
        </w:tc>
        <w:tc>
          <w:tcPr>
            <w:tcW w:w="8188" w:type="dxa"/>
            <w:gridSpan w:val="4"/>
          </w:tcPr>
          <w:p w14:paraId="06A5CEB4" w14:textId="77777777" w:rsidR="00387DEE" w:rsidRDefault="00387DEE" w:rsidP="00387DEE">
            <w:pPr>
              <w:spacing w:line="360" w:lineRule="auto"/>
              <w:rPr>
                <w:rFonts w:ascii="Tahoma" w:hAnsi="Tahoma" w:cs="Tahoma"/>
                <w:sz w:val="18"/>
                <w:szCs w:val="18"/>
              </w:rPr>
            </w:pPr>
            <w:r>
              <w:rPr>
                <w:rFonts w:ascii="Tahoma" w:hAnsi="Tahoma" w:cs="Tahoma"/>
                <w:sz w:val="18"/>
                <w:szCs w:val="18"/>
              </w:rPr>
              <w:t>Si se reporta sobre un cumplimiento anteriormente reportado como “Cumplido”, y no se</w:t>
            </w:r>
            <w:r w:rsidR="008D777D">
              <w:rPr>
                <w:rFonts w:ascii="Tahoma" w:hAnsi="Tahoma" w:cs="Tahoma"/>
                <w:sz w:val="18"/>
                <w:szCs w:val="18"/>
              </w:rPr>
              <w:t xml:space="preserve"> </w:t>
            </w:r>
            <w:r>
              <w:rPr>
                <w:rFonts w:ascii="Tahoma" w:hAnsi="Tahoma" w:cs="Tahoma"/>
                <w:sz w:val="18"/>
                <w:szCs w:val="18"/>
              </w:rPr>
              <w:t xml:space="preserve">envía Comentario de Actualización, el servicio retornará el código </w:t>
            </w:r>
            <w:r w:rsidR="00EE2D59">
              <w:rPr>
                <w:rFonts w:ascii="Tahoma" w:hAnsi="Tahoma" w:cs="Tahoma"/>
                <w:sz w:val="18"/>
                <w:szCs w:val="18"/>
              </w:rPr>
              <w:t>53</w:t>
            </w:r>
            <w:r w:rsidR="0067642F">
              <w:rPr>
                <w:rFonts w:ascii="Tahoma" w:hAnsi="Tahoma" w:cs="Tahoma"/>
                <w:sz w:val="18"/>
                <w:szCs w:val="18"/>
              </w:rPr>
              <w:t>9</w:t>
            </w:r>
            <w:r>
              <w:rPr>
                <w:rFonts w:ascii="Tahoma" w:hAnsi="Tahoma" w:cs="Tahoma"/>
                <w:sz w:val="18"/>
                <w:szCs w:val="18"/>
              </w:rPr>
              <w:t xml:space="preserve"> y el mensaje “</w:t>
            </w:r>
            <w:r w:rsidRPr="0080386F">
              <w:rPr>
                <w:rFonts w:ascii="Tahoma" w:hAnsi="Tahoma" w:cs="Tahoma"/>
                <w:sz w:val="18"/>
                <w:szCs w:val="18"/>
              </w:rPr>
              <w:t>Indique motivo de edición del cumplimiento</w:t>
            </w:r>
            <w:r>
              <w:rPr>
                <w:rFonts w:ascii="Tahoma" w:hAnsi="Tahoma" w:cs="Tahoma"/>
                <w:sz w:val="18"/>
                <w:szCs w:val="18"/>
              </w:rPr>
              <w:t>”</w:t>
            </w:r>
          </w:p>
        </w:tc>
      </w:tr>
      <w:tr w:rsidR="00387DEE" w:rsidRPr="00B4478A" w14:paraId="1A95B925" w14:textId="77777777" w:rsidTr="00A927B8">
        <w:tc>
          <w:tcPr>
            <w:tcW w:w="868" w:type="dxa"/>
          </w:tcPr>
          <w:p w14:paraId="303BE69F" w14:textId="77777777" w:rsidR="00387DEE" w:rsidRDefault="00271729" w:rsidP="00387DEE">
            <w:pPr>
              <w:spacing w:line="360" w:lineRule="auto"/>
              <w:rPr>
                <w:rFonts w:ascii="Tahoma" w:hAnsi="Tahoma" w:cs="Tahoma"/>
                <w:sz w:val="18"/>
                <w:szCs w:val="18"/>
              </w:rPr>
            </w:pPr>
            <w:r>
              <w:rPr>
                <w:rFonts w:ascii="Tahoma" w:hAnsi="Tahoma" w:cs="Tahoma"/>
                <w:sz w:val="18"/>
                <w:szCs w:val="18"/>
              </w:rPr>
              <w:t>8.6</w:t>
            </w:r>
          </w:p>
        </w:tc>
        <w:tc>
          <w:tcPr>
            <w:tcW w:w="8188" w:type="dxa"/>
            <w:gridSpan w:val="4"/>
          </w:tcPr>
          <w:p w14:paraId="050B38FB" w14:textId="77777777" w:rsidR="00387DEE" w:rsidRDefault="004E0747" w:rsidP="00387DEE">
            <w:pPr>
              <w:spacing w:line="360" w:lineRule="auto"/>
              <w:rPr>
                <w:rFonts w:ascii="Tahoma" w:hAnsi="Tahoma" w:cs="Tahoma"/>
                <w:sz w:val="18"/>
                <w:szCs w:val="18"/>
              </w:rPr>
            </w:pPr>
            <w:r>
              <w:rPr>
                <w:rFonts w:ascii="Tahoma" w:hAnsi="Tahoma" w:cs="Tahoma"/>
                <w:sz w:val="18"/>
                <w:szCs w:val="18"/>
              </w:rPr>
              <w:t>Si se reporta estado “No Cumplido” y no se provee un código de motivo de incumplimiento</w:t>
            </w:r>
            <w:r w:rsidR="00525C93">
              <w:rPr>
                <w:rFonts w:ascii="Tahoma" w:hAnsi="Tahoma" w:cs="Tahoma"/>
                <w:sz w:val="18"/>
                <w:szCs w:val="18"/>
              </w:rPr>
              <w:t xml:space="preserve">, el servicio retornará el código </w:t>
            </w:r>
            <w:r w:rsidR="001C2D72">
              <w:rPr>
                <w:rFonts w:ascii="Tahoma" w:hAnsi="Tahoma" w:cs="Tahoma"/>
                <w:sz w:val="18"/>
                <w:szCs w:val="18"/>
              </w:rPr>
              <w:t>5</w:t>
            </w:r>
            <w:r w:rsidR="0067642F">
              <w:rPr>
                <w:rFonts w:ascii="Tahoma" w:hAnsi="Tahoma" w:cs="Tahoma"/>
                <w:sz w:val="18"/>
                <w:szCs w:val="18"/>
              </w:rPr>
              <w:t>40</w:t>
            </w:r>
            <w:r w:rsidR="00525C93">
              <w:rPr>
                <w:rFonts w:ascii="Tahoma" w:hAnsi="Tahoma" w:cs="Tahoma"/>
                <w:sz w:val="18"/>
                <w:szCs w:val="18"/>
              </w:rPr>
              <w:t xml:space="preserve"> y el mensaje </w:t>
            </w:r>
            <w:r w:rsidR="00387DEE">
              <w:rPr>
                <w:rFonts w:ascii="Tahoma" w:hAnsi="Tahoma" w:cs="Tahoma"/>
                <w:sz w:val="18"/>
                <w:szCs w:val="18"/>
              </w:rPr>
              <w:t>“</w:t>
            </w:r>
            <w:r w:rsidR="00387DEE" w:rsidRPr="00BC1C73">
              <w:rPr>
                <w:rFonts w:ascii="Tahoma" w:hAnsi="Tahoma" w:cs="Tahoma"/>
                <w:sz w:val="18"/>
                <w:szCs w:val="18"/>
              </w:rPr>
              <w:t>Indique código de motivo de incumplimiento</w:t>
            </w:r>
            <w:r w:rsidR="00387DEE">
              <w:rPr>
                <w:rFonts w:ascii="Tahoma" w:hAnsi="Tahoma" w:cs="Tahoma"/>
                <w:sz w:val="18"/>
                <w:szCs w:val="18"/>
              </w:rPr>
              <w:t>”</w:t>
            </w:r>
          </w:p>
        </w:tc>
      </w:tr>
      <w:tr w:rsidR="00387DEE" w:rsidRPr="00B4478A" w14:paraId="0BBD7B97" w14:textId="77777777" w:rsidTr="00A927B8">
        <w:tc>
          <w:tcPr>
            <w:tcW w:w="868" w:type="dxa"/>
          </w:tcPr>
          <w:p w14:paraId="7CEC909C" w14:textId="77777777" w:rsidR="00387DEE" w:rsidRDefault="00271729" w:rsidP="00387DEE">
            <w:pPr>
              <w:spacing w:line="360" w:lineRule="auto"/>
              <w:rPr>
                <w:rFonts w:ascii="Tahoma" w:hAnsi="Tahoma" w:cs="Tahoma"/>
                <w:sz w:val="18"/>
                <w:szCs w:val="18"/>
              </w:rPr>
            </w:pPr>
            <w:r>
              <w:rPr>
                <w:rFonts w:ascii="Tahoma" w:hAnsi="Tahoma" w:cs="Tahoma"/>
                <w:sz w:val="18"/>
                <w:szCs w:val="18"/>
              </w:rPr>
              <w:t>8.7</w:t>
            </w:r>
          </w:p>
        </w:tc>
        <w:tc>
          <w:tcPr>
            <w:tcW w:w="8188" w:type="dxa"/>
            <w:gridSpan w:val="4"/>
          </w:tcPr>
          <w:p w14:paraId="1A74BE84" w14:textId="77777777" w:rsidR="00387DEE" w:rsidRDefault="00D617E2" w:rsidP="00387DEE">
            <w:pPr>
              <w:spacing w:line="360" w:lineRule="auto"/>
              <w:rPr>
                <w:rFonts w:ascii="Tahoma" w:hAnsi="Tahoma" w:cs="Tahoma"/>
                <w:sz w:val="18"/>
                <w:szCs w:val="18"/>
              </w:rPr>
            </w:pPr>
            <w:r>
              <w:rPr>
                <w:rFonts w:ascii="Tahoma" w:hAnsi="Tahoma" w:cs="Tahoma"/>
                <w:sz w:val="18"/>
                <w:szCs w:val="18"/>
              </w:rPr>
              <w:t>Si se reporta estado “No Cumplido”, se especifica el código de motivo de incumplimiento “Otras situaciones” y no se provee la glosa para el motivo</w:t>
            </w:r>
            <w:r w:rsidR="00525C93">
              <w:rPr>
                <w:rFonts w:ascii="Tahoma" w:hAnsi="Tahoma" w:cs="Tahoma"/>
                <w:sz w:val="18"/>
                <w:szCs w:val="18"/>
              </w:rPr>
              <w:t xml:space="preserve">, el servicio retornará el código </w:t>
            </w:r>
            <w:r w:rsidR="00FD6F6F">
              <w:rPr>
                <w:rFonts w:ascii="Tahoma" w:hAnsi="Tahoma" w:cs="Tahoma"/>
                <w:sz w:val="18"/>
                <w:szCs w:val="18"/>
              </w:rPr>
              <w:t>54</w:t>
            </w:r>
            <w:r w:rsidR="0067642F">
              <w:rPr>
                <w:rFonts w:ascii="Tahoma" w:hAnsi="Tahoma" w:cs="Tahoma"/>
                <w:sz w:val="18"/>
                <w:szCs w:val="18"/>
              </w:rPr>
              <w:t>1</w:t>
            </w:r>
            <w:r w:rsidR="00525C93">
              <w:rPr>
                <w:rFonts w:ascii="Tahoma" w:hAnsi="Tahoma" w:cs="Tahoma"/>
                <w:sz w:val="18"/>
                <w:szCs w:val="18"/>
              </w:rPr>
              <w:t xml:space="preserve"> y el mensaje </w:t>
            </w:r>
            <w:r w:rsidR="00387DEE">
              <w:rPr>
                <w:rFonts w:ascii="Tahoma" w:hAnsi="Tahoma" w:cs="Tahoma"/>
                <w:sz w:val="18"/>
                <w:szCs w:val="18"/>
              </w:rPr>
              <w:t>“</w:t>
            </w:r>
            <w:r w:rsidR="00387DEE" w:rsidRPr="00BC1C73">
              <w:rPr>
                <w:rFonts w:ascii="Tahoma" w:hAnsi="Tahoma" w:cs="Tahoma"/>
                <w:sz w:val="18"/>
                <w:szCs w:val="18"/>
              </w:rPr>
              <w:t>Indique detalle del motivo de incumplimiento</w:t>
            </w:r>
            <w:r w:rsidR="00387DEE">
              <w:rPr>
                <w:rFonts w:ascii="Tahoma" w:hAnsi="Tahoma" w:cs="Tahoma"/>
                <w:sz w:val="18"/>
                <w:szCs w:val="18"/>
              </w:rPr>
              <w:t>”</w:t>
            </w:r>
          </w:p>
        </w:tc>
      </w:tr>
      <w:tr w:rsidR="00387DEE" w:rsidRPr="00B4478A" w14:paraId="72684301" w14:textId="77777777" w:rsidTr="00A927B8">
        <w:tc>
          <w:tcPr>
            <w:tcW w:w="868" w:type="dxa"/>
          </w:tcPr>
          <w:p w14:paraId="7F3AF4B7" w14:textId="77777777" w:rsidR="00387DEE" w:rsidRDefault="00271729" w:rsidP="00387DEE">
            <w:pPr>
              <w:spacing w:line="360" w:lineRule="auto"/>
              <w:rPr>
                <w:rFonts w:ascii="Tahoma" w:hAnsi="Tahoma" w:cs="Tahoma"/>
                <w:sz w:val="18"/>
                <w:szCs w:val="18"/>
              </w:rPr>
            </w:pPr>
            <w:r>
              <w:rPr>
                <w:rFonts w:ascii="Tahoma" w:hAnsi="Tahoma" w:cs="Tahoma"/>
                <w:sz w:val="18"/>
                <w:szCs w:val="18"/>
              </w:rPr>
              <w:t>8.8</w:t>
            </w:r>
          </w:p>
        </w:tc>
        <w:tc>
          <w:tcPr>
            <w:tcW w:w="8188" w:type="dxa"/>
            <w:gridSpan w:val="4"/>
          </w:tcPr>
          <w:p w14:paraId="13CB1EC6" w14:textId="77777777" w:rsidR="00387DEE" w:rsidRDefault="00181A90" w:rsidP="00387DEE">
            <w:pPr>
              <w:spacing w:line="360" w:lineRule="auto"/>
              <w:rPr>
                <w:rFonts w:ascii="Tahoma" w:hAnsi="Tahoma" w:cs="Tahoma"/>
                <w:sz w:val="18"/>
                <w:szCs w:val="18"/>
              </w:rPr>
            </w:pPr>
            <w:r>
              <w:rPr>
                <w:rFonts w:ascii="Tahoma" w:hAnsi="Tahoma" w:cs="Tahoma"/>
                <w:sz w:val="18"/>
                <w:szCs w:val="18"/>
              </w:rPr>
              <w:t>Si se reporta estado “No Cumplido” y se provee un código de motivo de incumplimiento no compatible con la materia del caso a reportar</w:t>
            </w:r>
            <w:r w:rsidR="00525C93">
              <w:rPr>
                <w:rFonts w:ascii="Tahoma" w:hAnsi="Tahoma" w:cs="Tahoma"/>
                <w:sz w:val="18"/>
                <w:szCs w:val="18"/>
              </w:rPr>
              <w:t xml:space="preserve">, el servicio retornará el código </w:t>
            </w:r>
            <w:r w:rsidR="00FD6F6F">
              <w:rPr>
                <w:rFonts w:ascii="Tahoma" w:hAnsi="Tahoma" w:cs="Tahoma"/>
                <w:sz w:val="18"/>
                <w:szCs w:val="18"/>
              </w:rPr>
              <w:t>54</w:t>
            </w:r>
            <w:r w:rsidR="0067642F">
              <w:rPr>
                <w:rFonts w:ascii="Tahoma" w:hAnsi="Tahoma" w:cs="Tahoma"/>
                <w:sz w:val="18"/>
                <w:szCs w:val="18"/>
              </w:rPr>
              <w:t>2</w:t>
            </w:r>
            <w:r w:rsidR="00525C93">
              <w:rPr>
                <w:rFonts w:ascii="Tahoma" w:hAnsi="Tahoma" w:cs="Tahoma"/>
                <w:sz w:val="18"/>
                <w:szCs w:val="18"/>
              </w:rPr>
              <w:t xml:space="preserve"> y el mensaje </w:t>
            </w:r>
            <w:r w:rsidR="00387DEE">
              <w:rPr>
                <w:rFonts w:ascii="Tahoma" w:hAnsi="Tahoma" w:cs="Tahoma"/>
                <w:sz w:val="18"/>
                <w:szCs w:val="18"/>
              </w:rPr>
              <w:t>“</w:t>
            </w:r>
            <w:r w:rsidR="00387DEE" w:rsidRPr="00BC1C73">
              <w:rPr>
                <w:rFonts w:ascii="Tahoma" w:hAnsi="Tahoma" w:cs="Tahoma"/>
                <w:sz w:val="18"/>
                <w:szCs w:val="18"/>
              </w:rPr>
              <w:t>Motivo de incumplimiento inconsistente con materia del caso</w:t>
            </w:r>
            <w:r w:rsidR="00387DEE">
              <w:rPr>
                <w:rFonts w:ascii="Tahoma" w:hAnsi="Tahoma" w:cs="Tahoma"/>
                <w:sz w:val="18"/>
                <w:szCs w:val="18"/>
              </w:rPr>
              <w:t>”</w:t>
            </w:r>
          </w:p>
        </w:tc>
      </w:tr>
      <w:tr w:rsidR="00387DEE" w:rsidRPr="00B4478A" w14:paraId="33A38FE3" w14:textId="77777777" w:rsidTr="00A927B8">
        <w:tc>
          <w:tcPr>
            <w:tcW w:w="868" w:type="dxa"/>
          </w:tcPr>
          <w:p w14:paraId="24DF7C98" w14:textId="77777777" w:rsidR="00387DEE" w:rsidRDefault="00271729" w:rsidP="00387DEE">
            <w:pPr>
              <w:spacing w:line="360" w:lineRule="auto"/>
              <w:rPr>
                <w:rFonts w:ascii="Tahoma" w:hAnsi="Tahoma" w:cs="Tahoma"/>
                <w:sz w:val="18"/>
                <w:szCs w:val="18"/>
              </w:rPr>
            </w:pPr>
            <w:r>
              <w:rPr>
                <w:rFonts w:ascii="Tahoma" w:hAnsi="Tahoma" w:cs="Tahoma"/>
                <w:sz w:val="18"/>
                <w:szCs w:val="18"/>
              </w:rPr>
              <w:t>8.9</w:t>
            </w:r>
          </w:p>
        </w:tc>
        <w:tc>
          <w:tcPr>
            <w:tcW w:w="8188" w:type="dxa"/>
            <w:gridSpan w:val="4"/>
          </w:tcPr>
          <w:p w14:paraId="2CBB972E" w14:textId="77777777" w:rsidR="00387DEE" w:rsidRDefault="00053970" w:rsidP="00387DEE">
            <w:pPr>
              <w:spacing w:line="360" w:lineRule="auto"/>
              <w:rPr>
                <w:rFonts w:ascii="Tahoma" w:hAnsi="Tahoma" w:cs="Tahoma"/>
                <w:sz w:val="18"/>
                <w:szCs w:val="18"/>
              </w:rPr>
            </w:pPr>
            <w:r>
              <w:rPr>
                <w:rFonts w:ascii="Tahoma" w:hAnsi="Tahoma" w:cs="Tahoma"/>
                <w:sz w:val="18"/>
                <w:szCs w:val="18"/>
              </w:rPr>
              <w:t>Si se reporta estado “No Cumplido” y se especifica un código de motivo de incumplimiento desconocido</w:t>
            </w:r>
            <w:r w:rsidR="00525C93">
              <w:rPr>
                <w:rFonts w:ascii="Tahoma" w:hAnsi="Tahoma" w:cs="Tahoma"/>
                <w:sz w:val="18"/>
                <w:szCs w:val="18"/>
              </w:rPr>
              <w:t xml:space="preserve">, el servicio retornará el código </w:t>
            </w:r>
            <w:r w:rsidR="00FD6F6F">
              <w:rPr>
                <w:rFonts w:ascii="Tahoma" w:hAnsi="Tahoma" w:cs="Tahoma"/>
                <w:sz w:val="18"/>
                <w:szCs w:val="18"/>
              </w:rPr>
              <w:t>54</w:t>
            </w:r>
            <w:r w:rsidR="0067642F">
              <w:rPr>
                <w:rFonts w:ascii="Tahoma" w:hAnsi="Tahoma" w:cs="Tahoma"/>
                <w:sz w:val="18"/>
                <w:szCs w:val="18"/>
              </w:rPr>
              <w:t>3</w:t>
            </w:r>
            <w:r w:rsidR="00525C93">
              <w:rPr>
                <w:rFonts w:ascii="Tahoma" w:hAnsi="Tahoma" w:cs="Tahoma"/>
                <w:sz w:val="18"/>
                <w:szCs w:val="18"/>
              </w:rPr>
              <w:t xml:space="preserve"> y el mensaje </w:t>
            </w:r>
            <w:r w:rsidR="00387DEE">
              <w:rPr>
                <w:rFonts w:ascii="Tahoma" w:hAnsi="Tahoma" w:cs="Tahoma"/>
                <w:sz w:val="18"/>
                <w:szCs w:val="18"/>
              </w:rPr>
              <w:t>“</w:t>
            </w:r>
            <w:r w:rsidR="00387DEE" w:rsidRPr="00BC1C73">
              <w:rPr>
                <w:rFonts w:ascii="Tahoma" w:hAnsi="Tahoma" w:cs="Tahoma"/>
                <w:sz w:val="18"/>
                <w:szCs w:val="18"/>
              </w:rPr>
              <w:t>Código de motivo de incumplimiento inválido</w:t>
            </w:r>
            <w:r w:rsidR="00387DEE">
              <w:rPr>
                <w:rFonts w:ascii="Tahoma" w:hAnsi="Tahoma" w:cs="Tahoma"/>
                <w:sz w:val="18"/>
                <w:szCs w:val="18"/>
              </w:rPr>
              <w:t>”</w:t>
            </w:r>
          </w:p>
        </w:tc>
      </w:tr>
      <w:tr w:rsidR="00387DEE" w:rsidRPr="00B4478A" w14:paraId="2A17F933" w14:textId="77777777" w:rsidTr="00A927B8">
        <w:tc>
          <w:tcPr>
            <w:tcW w:w="868" w:type="dxa"/>
          </w:tcPr>
          <w:p w14:paraId="24D3B894" w14:textId="77777777" w:rsidR="00387DEE" w:rsidRDefault="00271729" w:rsidP="00387DEE">
            <w:pPr>
              <w:spacing w:line="360" w:lineRule="auto"/>
              <w:rPr>
                <w:rFonts w:ascii="Tahoma" w:hAnsi="Tahoma" w:cs="Tahoma"/>
                <w:sz w:val="18"/>
                <w:szCs w:val="18"/>
              </w:rPr>
            </w:pPr>
            <w:r>
              <w:rPr>
                <w:rFonts w:ascii="Tahoma" w:hAnsi="Tahoma" w:cs="Tahoma"/>
                <w:sz w:val="18"/>
                <w:szCs w:val="18"/>
              </w:rPr>
              <w:t>8.10</w:t>
            </w:r>
          </w:p>
        </w:tc>
        <w:tc>
          <w:tcPr>
            <w:tcW w:w="8188" w:type="dxa"/>
            <w:gridSpan w:val="4"/>
          </w:tcPr>
          <w:p w14:paraId="695CD9AF" w14:textId="77777777" w:rsidR="00387DEE" w:rsidRDefault="0023764A" w:rsidP="00387DEE">
            <w:pPr>
              <w:spacing w:line="360" w:lineRule="auto"/>
              <w:rPr>
                <w:rFonts w:ascii="Tahoma" w:hAnsi="Tahoma" w:cs="Tahoma"/>
                <w:sz w:val="18"/>
                <w:szCs w:val="18"/>
              </w:rPr>
            </w:pPr>
            <w:r>
              <w:rPr>
                <w:rFonts w:ascii="Tahoma" w:hAnsi="Tahoma" w:cs="Tahoma"/>
                <w:sz w:val="18"/>
                <w:szCs w:val="18"/>
              </w:rPr>
              <w:t>Si se reporta estado “Cumplido” o “Cumplido Parcialmente”, se proveen documentos de evidencia y alguno de ellos no contiene identificador de WCC</w:t>
            </w:r>
            <w:r w:rsidR="00525C93">
              <w:rPr>
                <w:rFonts w:ascii="Tahoma" w:hAnsi="Tahoma" w:cs="Tahoma"/>
                <w:sz w:val="18"/>
                <w:szCs w:val="18"/>
              </w:rPr>
              <w:t xml:space="preserve">, el servicio retornará el código </w:t>
            </w:r>
            <w:r w:rsidR="00FD6F6F">
              <w:rPr>
                <w:rFonts w:ascii="Tahoma" w:hAnsi="Tahoma" w:cs="Tahoma"/>
                <w:sz w:val="18"/>
                <w:szCs w:val="18"/>
              </w:rPr>
              <w:t>54</w:t>
            </w:r>
            <w:r w:rsidR="0067642F">
              <w:rPr>
                <w:rFonts w:ascii="Tahoma" w:hAnsi="Tahoma" w:cs="Tahoma"/>
                <w:sz w:val="18"/>
                <w:szCs w:val="18"/>
              </w:rPr>
              <w:t>4</w:t>
            </w:r>
            <w:r w:rsidR="00525C93">
              <w:rPr>
                <w:rFonts w:ascii="Tahoma" w:hAnsi="Tahoma" w:cs="Tahoma"/>
                <w:sz w:val="18"/>
                <w:szCs w:val="18"/>
              </w:rPr>
              <w:t xml:space="preserve"> y el mensaje </w:t>
            </w:r>
            <w:r w:rsidR="00387DEE">
              <w:rPr>
                <w:rFonts w:ascii="Tahoma" w:hAnsi="Tahoma" w:cs="Tahoma"/>
                <w:sz w:val="18"/>
                <w:szCs w:val="18"/>
              </w:rPr>
              <w:t>“</w:t>
            </w:r>
            <w:r w:rsidR="00387DEE" w:rsidRPr="00BC1C73">
              <w:rPr>
                <w:rFonts w:ascii="Tahoma" w:hAnsi="Tahoma" w:cs="Tahoma"/>
                <w:sz w:val="18"/>
                <w:szCs w:val="18"/>
              </w:rPr>
              <w:t>Indique el identificador del archivo en repositorio de documentos</w:t>
            </w:r>
            <w:r w:rsidR="00387DEE">
              <w:rPr>
                <w:rFonts w:ascii="Tahoma" w:hAnsi="Tahoma" w:cs="Tahoma"/>
                <w:sz w:val="18"/>
                <w:szCs w:val="18"/>
              </w:rPr>
              <w:t>”</w:t>
            </w:r>
          </w:p>
        </w:tc>
      </w:tr>
      <w:tr w:rsidR="00387DEE" w:rsidRPr="00B4478A" w14:paraId="405BC32A" w14:textId="77777777" w:rsidTr="00A927B8">
        <w:tc>
          <w:tcPr>
            <w:tcW w:w="868" w:type="dxa"/>
          </w:tcPr>
          <w:p w14:paraId="74BFDF35" w14:textId="77777777" w:rsidR="00387DEE" w:rsidRDefault="00271729" w:rsidP="00387DEE">
            <w:pPr>
              <w:spacing w:line="360" w:lineRule="auto"/>
              <w:rPr>
                <w:rFonts w:ascii="Tahoma" w:hAnsi="Tahoma" w:cs="Tahoma"/>
                <w:sz w:val="18"/>
                <w:szCs w:val="18"/>
              </w:rPr>
            </w:pPr>
            <w:r>
              <w:rPr>
                <w:rFonts w:ascii="Tahoma" w:hAnsi="Tahoma" w:cs="Tahoma"/>
                <w:sz w:val="18"/>
                <w:szCs w:val="18"/>
              </w:rPr>
              <w:t>8.11</w:t>
            </w:r>
          </w:p>
        </w:tc>
        <w:tc>
          <w:tcPr>
            <w:tcW w:w="8188" w:type="dxa"/>
            <w:gridSpan w:val="4"/>
          </w:tcPr>
          <w:p w14:paraId="7FE2F19B" w14:textId="77777777" w:rsidR="00387DEE" w:rsidRDefault="00421AD2" w:rsidP="00387DEE">
            <w:pPr>
              <w:spacing w:line="360" w:lineRule="auto"/>
              <w:rPr>
                <w:rFonts w:ascii="Tahoma" w:hAnsi="Tahoma" w:cs="Tahoma"/>
                <w:sz w:val="18"/>
                <w:szCs w:val="18"/>
              </w:rPr>
            </w:pPr>
            <w:r>
              <w:rPr>
                <w:rFonts w:ascii="Tahoma" w:hAnsi="Tahoma" w:cs="Tahoma"/>
                <w:sz w:val="18"/>
                <w:szCs w:val="18"/>
              </w:rPr>
              <w:t>Si se reporta estado “Cumplido” o “Cumplido Parcialmente”, se proveen documentos de evidencia y alguno de ellos no contiene el código del tipo de documento</w:t>
            </w:r>
            <w:r w:rsidR="00525C93">
              <w:rPr>
                <w:rFonts w:ascii="Tahoma" w:hAnsi="Tahoma" w:cs="Tahoma"/>
                <w:sz w:val="18"/>
                <w:szCs w:val="18"/>
              </w:rPr>
              <w:t xml:space="preserve">, el servicio retornará el código </w:t>
            </w:r>
            <w:r w:rsidR="00FD6F6F">
              <w:rPr>
                <w:rFonts w:ascii="Tahoma" w:hAnsi="Tahoma" w:cs="Tahoma"/>
                <w:sz w:val="18"/>
                <w:szCs w:val="18"/>
              </w:rPr>
              <w:t>54</w:t>
            </w:r>
            <w:r w:rsidR="0067642F">
              <w:rPr>
                <w:rFonts w:ascii="Tahoma" w:hAnsi="Tahoma" w:cs="Tahoma"/>
                <w:sz w:val="18"/>
                <w:szCs w:val="18"/>
              </w:rPr>
              <w:t>5</w:t>
            </w:r>
            <w:r w:rsidR="00525C93">
              <w:rPr>
                <w:rFonts w:ascii="Tahoma" w:hAnsi="Tahoma" w:cs="Tahoma"/>
                <w:sz w:val="18"/>
                <w:szCs w:val="18"/>
              </w:rPr>
              <w:t xml:space="preserve"> y el mensaje </w:t>
            </w:r>
            <w:r w:rsidR="00387DEE">
              <w:rPr>
                <w:rFonts w:ascii="Tahoma" w:hAnsi="Tahoma" w:cs="Tahoma"/>
                <w:sz w:val="18"/>
                <w:szCs w:val="18"/>
              </w:rPr>
              <w:t>“</w:t>
            </w:r>
            <w:r w:rsidR="00387DEE" w:rsidRPr="00BC1C73">
              <w:rPr>
                <w:rFonts w:ascii="Tahoma" w:hAnsi="Tahoma" w:cs="Tahoma"/>
                <w:sz w:val="18"/>
                <w:szCs w:val="18"/>
              </w:rPr>
              <w:t>Indique el código del documento</w:t>
            </w:r>
            <w:r w:rsidR="00387DEE">
              <w:rPr>
                <w:rFonts w:ascii="Tahoma" w:hAnsi="Tahoma" w:cs="Tahoma"/>
                <w:sz w:val="18"/>
                <w:szCs w:val="18"/>
              </w:rPr>
              <w:t>”</w:t>
            </w:r>
          </w:p>
        </w:tc>
      </w:tr>
      <w:tr w:rsidR="00387DEE" w:rsidRPr="00B4478A" w14:paraId="0FCBB74B" w14:textId="77777777" w:rsidTr="00A927B8">
        <w:tc>
          <w:tcPr>
            <w:tcW w:w="868" w:type="dxa"/>
          </w:tcPr>
          <w:p w14:paraId="1B5B05D7" w14:textId="77777777" w:rsidR="00387DEE" w:rsidRDefault="00271729" w:rsidP="00387DEE">
            <w:pPr>
              <w:spacing w:line="360" w:lineRule="auto"/>
              <w:rPr>
                <w:rFonts w:ascii="Tahoma" w:hAnsi="Tahoma" w:cs="Tahoma"/>
                <w:sz w:val="18"/>
                <w:szCs w:val="18"/>
              </w:rPr>
            </w:pPr>
            <w:r>
              <w:rPr>
                <w:rFonts w:ascii="Tahoma" w:hAnsi="Tahoma" w:cs="Tahoma"/>
                <w:sz w:val="18"/>
                <w:szCs w:val="18"/>
              </w:rPr>
              <w:t>8.12</w:t>
            </w:r>
          </w:p>
        </w:tc>
        <w:tc>
          <w:tcPr>
            <w:tcW w:w="8188" w:type="dxa"/>
            <w:gridSpan w:val="4"/>
          </w:tcPr>
          <w:p w14:paraId="0DFBCBF2" w14:textId="77777777" w:rsidR="00387DEE" w:rsidRDefault="00B5682B" w:rsidP="00387DEE">
            <w:pPr>
              <w:spacing w:line="360" w:lineRule="auto"/>
              <w:rPr>
                <w:rFonts w:ascii="Tahoma" w:hAnsi="Tahoma" w:cs="Tahoma"/>
                <w:sz w:val="18"/>
                <w:szCs w:val="18"/>
              </w:rPr>
            </w:pPr>
            <w:r>
              <w:rPr>
                <w:rFonts w:ascii="Tahoma" w:hAnsi="Tahoma" w:cs="Tahoma"/>
                <w:sz w:val="18"/>
                <w:szCs w:val="18"/>
              </w:rPr>
              <w:t>Si se reporta estado “Cumplido” o “Cumplido Parcialmente”, se proveen documentos de evidencia y alguno de ellos tiene código de tipo de documento “Otro (Especificado)”, sin el detalle del antecedente</w:t>
            </w:r>
            <w:r w:rsidR="00525C93">
              <w:rPr>
                <w:rFonts w:ascii="Tahoma" w:hAnsi="Tahoma" w:cs="Tahoma"/>
                <w:sz w:val="18"/>
                <w:szCs w:val="18"/>
              </w:rPr>
              <w:t xml:space="preserve">, el servicio retornará el código </w:t>
            </w:r>
            <w:r w:rsidR="00FD6F6F">
              <w:rPr>
                <w:rFonts w:ascii="Tahoma" w:hAnsi="Tahoma" w:cs="Tahoma"/>
                <w:sz w:val="18"/>
                <w:szCs w:val="18"/>
              </w:rPr>
              <w:t>54</w:t>
            </w:r>
            <w:r w:rsidR="0067642F">
              <w:rPr>
                <w:rFonts w:ascii="Tahoma" w:hAnsi="Tahoma" w:cs="Tahoma"/>
                <w:sz w:val="18"/>
                <w:szCs w:val="18"/>
              </w:rPr>
              <w:t>6</w:t>
            </w:r>
            <w:r w:rsidR="00525C93">
              <w:rPr>
                <w:rFonts w:ascii="Tahoma" w:hAnsi="Tahoma" w:cs="Tahoma"/>
                <w:sz w:val="18"/>
                <w:szCs w:val="18"/>
              </w:rPr>
              <w:t xml:space="preserve"> y el mensaje </w:t>
            </w:r>
            <w:r w:rsidR="00387DEE">
              <w:rPr>
                <w:rFonts w:ascii="Tahoma" w:hAnsi="Tahoma" w:cs="Tahoma"/>
                <w:sz w:val="18"/>
                <w:szCs w:val="18"/>
              </w:rPr>
              <w:t>“</w:t>
            </w:r>
            <w:r w:rsidR="00387DEE" w:rsidRPr="00BC1C73">
              <w:rPr>
                <w:rFonts w:ascii="Tahoma" w:hAnsi="Tahoma" w:cs="Tahoma"/>
                <w:sz w:val="18"/>
                <w:szCs w:val="18"/>
              </w:rPr>
              <w:t>Documento [código] requiere descripción</w:t>
            </w:r>
            <w:r w:rsidR="00387DEE">
              <w:rPr>
                <w:rFonts w:ascii="Tahoma" w:hAnsi="Tahoma" w:cs="Tahoma"/>
                <w:sz w:val="18"/>
                <w:szCs w:val="18"/>
              </w:rPr>
              <w:t>”</w:t>
            </w:r>
          </w:p>
        </w:tc>
      </w:tr>
      <w:tr w:rsidR="00387DEE" w:rsidRPr="00B4478A" w14:paraId="77A5ADFC" w14:textId="77777777" w:rsidTr="00A927B8">
        <w:tc>
          <w:tcPr>
            <w:tcW w:w="868" w:type="dxa"/>
          </w:tcPr>
          <w:p w14:paraId="15436A73" w14:textId="77777777" w:rsidR="00387DEE" w:rsidRDefault="00271729" w:rsidP="00387DEE">
            <w:pPr>
              <w:spacing w:line="360" w:lineRule="auto"/>
              <w:rPr>
                <w:rFonts w:ascii="Tahoma" w:hAnsi="Tahoma" w:cs="Tahoma"/>
                <w:sz w:val="18"/>
                <w:szCs w:val="18"/>
              </w:rPr>
            </w:pPr>
            <w:r>
              <w:rPr>
                <w:rFonts w:ascii="Tahoma" w:hAnsi="Tahoma" w:cs="Tahoma"/>
                <w:sz w:val="18"/>
                <w:szCs w:val="18"/>
              </w:rPr>
              <w:t>8.13</w:t>
            </w:r>
          </w:p>
        </w:tc>
        <w:tc>
          <w:tcPr>
            <w:tcW w:w="8188" w:type="dxa"/>
            <w:gridSpan w:val="4"/>
          </w:tcPr>
          <w:p w14:paraId="56578C14" w14:textId="77777777" w:rsidR="00387DEE" w:rsidRDefault="00BF73A8" w:rsidP="00387DEE">
            <w:pPr>
              <w:spacing w:line="360" w:lineRule="auto"/>
              <w:rPr>
                <w:rFonts w:ascii="Tahoma" w:hAnsi="Tahoma" w:cs="Tahoma"/>
                <w:sz w:val="18"/>
                <w:szCs w:val="18"/>
              </w:rPr>
            </w:pPr>
            <w:r>
              <w:rPr>
                <w:rFonts w:ascii="Tahoma" w:hAnsi="Tahoma" w:cs="Tahoma"/>
                <w:sz w:val="18"/>
                <w:szCs w:val="18"/>
              </w:rPr>
              <w:t xml:space="preserve">Si se reporta estado “Cumplido” o “Cumplido Parcialmente” y no se envía un documento de evidencia </w:t>
            </w:r>
            <w:r w:rsidR="00083D8D">
              <w:rPr>
                <w:rFonts w:ascii="Tahoma" w:hAnsi="Tahoma" w:cs="Tahoma"/>
                <w:sz w:val="18"/>
                <w:szCs w:val="18"/>
              </w:rPr>
              <w:t>configurado como obligatorio</w:t>
            </w:r>
            <w:r>
              <w:rPr>
                <w:rFonts w:ascii="Tahoma" w:hAnsi="Tahoma" w:cs="Tahoma"/>
                <w:sz w:val="18"/>
                <w:szCs w:val="18"/>
              </w:rPr>
              <w:t xml:space="preserve"> p</w:t>
            </w:r>
            <w:r w:rsidR="00083D8D">
              <w:rPr>
                <w:rFonts w:ascii="Tahoma" w:hAnsi="Tahoma" w:cs="Tahoma"/>
                <w:sz w:val="18"/>
                <w:szCs w:val="18"/>
              </w:rPr>
              <w:t>ara</w:t>
            </w:r>
            <w:r>
              <w:rPr>
                <w:rFonts w:ascii="Tahoma" w:hAnsi="Tahoma" w:cs="Tahoma"/>
                <w:sz w:val="18"/>
                <w:szCs w:val="18"/>
              </w:rPr>
              <w:t xml:space="preserve"> la causal del caso reportado</w:t>
            </w:r>
            <w:r w:rsidR="00525C93">
              <w:rPr>
                <w:rFonts w:ascii="Tahoma" w:hAnsi="Tahoma" w:cs="Tahoma"/>
                <w:sz w:val="18"/>
                <w:szCs w:val="18"/>
              </w:rPr>
              <w:t xml:space="preserve">, el servicio retornará el código </w:t>
            </w:r>
            <w:r w:rsidR="00FD6F6F">
              <w:rPr>
                <w:rFonts w:ascii="Tahoma" w:hAnsi="Tahoma" w:cs="Tahoma"/>
                <w:sz w:val="18"/>
                <w:szCs w:val="18"/>
              </w:rPr>
              <w:t>54</w:t>
            </w:r>
            <w:r w:rsidR="0067642F">
              <w:rPr>
                <w:rFonts w:ascii="Tahoma" w:hAnsi="Tahoma" w:cs="Tahoma"/>
                <w:sz w:val="18"/>
                <w:szCs w:val="18"/>
              </w:rPr>
              <w:t>7</w:t>
            </w:r>
            <w:r w:rsidR="00525C93">
              <w:rPr>
                <w:rFonts w:ascii="Tahoma" w:hAnsi="Tahoma" w:cs="Tahoma"/>
                <w:sz w:val="18"/>
                <w:szCs w:val="18"/>
              </w:rPr>
              <w:t xml:space="preserve"> y el mensaje </w:t>
            </w:r>
            <w:r w:rsidR="00387DEE">
              <w:rPr>
                <w:rFonts w:ascii="Tahoma" w:hAnsi="Tahoma" w:cs="Tahoma"/>
                <w:sz w:val="18"/>
                <w:szCs w:val="18"/>
              </w:rPr>
              <w:t>“</w:t>
            </w:r>
            <w:r w:rsidR="00387DEE" w:rsidRPr="00BC1C73">
              <w:rPr>
                <w:rFonts w:ascii="Tahoma" w:hAnsi="Tahoma" w:cs="Tahoma"/>
                <w:sz w:val="18"/>
                <w:szCs w:val="18"/>
              </w:rPr>
              <w:t>El documento [código] es mandatorio</w:t>
            </w:r>
            <w:r w:rsidR="00387DEE">
              <w:rPr>
                <w:rFonts w:ascii="Tahoma" w:hAnsi="Tahoma" w:cs="Tahoma"/>
                <w:sz w:val="18"/>
                <w:szCs w:val="18"/>
              </w:rPr>
              <w:t>”</w:t>
            </w:r>
          </w:p>
        </w:tc>
      </w:tr>
      <w:tr w:rsidR="00387DEE" w:rsidRPr="00B4478A" w14:paraId="71D8F9BC" w14:textId="77777777" w:rsidTr="00A927B8">
        <w:tc>
          <w:tcPr>
            <w:tcW w:w="868" w:type="dxa"/>
          </w:tcPr>
          <w:p w14:paraId="2A108AC5" w14:textId="77777777" w:rsidR="00387DEE" w:rsidRDefault="00271729" w:rsidP="00387DEE">
            <w:pPr>
              <w:spacing w:line="360" w:lineRule="auto"/>
              <w:rPr>
                <w:rFonts w:ascii="Tahoma" w:hAnsi="Tahoma" w:cs="Tahoma"/>
                <w:sz w:val="18"/>
                <w:szCs w:val="18"/>
              </w:rPr>
            </w:pPr>
            <w:r>
              <w:rPr>
                <w:rFonts w:ascii="Tahoma" w:hAnsi="Tahoma" w:cs="Tahoma"/>
                <w:sz w:val="18"/>
                <w:szCs w:val="18"/>
              </w:rPr>
              <w:lastRenderedPageBreak/>
              <w:t>8.14</w:t>
            </w:r>
          </w:p>
        </w:tc>
        <w:tc>
          <w:tcPr>
            <w:tcW w:w="8188" w:type="dxa"/>
            <w:gridSpan w:val="4"/>
          </w:tcPr>
          <w:p w14:paraId="57A86289" w14:textId="0C3DBF62" w:rsidR="00387DEE" w:rsidRDefault="00FC6393" w:rsidP="00387DEE">
            <w:pPr>
              <w:spacing w:line="360" w:lineRule="auto"/>
              <w:rPr>
                <w:rFonts w:ascii="Tahoma" w:hAnsi="Tahoma" w:cs="Tahoma"/>
                <w:sz w:val="18"/>
                <w:szCs w:val="18"/>
              </w:rPr>
            </w:pPr>
            <w:r>
              <w:rPr>
                <w:rFonts w:ascii="Tahoma" w:hAnsi="Tahoma" w:cs="Tahoma"/>
                <w:sz w:val="18"/>
                <w:szCs w:val="18"/>
              </w:rPr>
              <w:t>Si se reporta estado “Cumplido” o “Cumplido Parcialmente” y se envían evidencias</w:t>
            </w:r>
            <w:r w:rsidR="00525C93">
              <w:rPr>
                <w:rFonts w:ascii="Tahoma" w:hAnsi="Tahoma" w:cs="Tahoma"/>
                <w:sz w:val="18"/>
                <w:szCs w:val="18"/>
              </w:rPr>
              <w:t xml:space="preserve">, el servicio retornará el código </w:t>
            </w:r>
            <w:r w:rsidR="00FD6F6F">
              <w:rPr>
                <w:rFonts w:ascii="Tahoma" w:hAnsi="Tahoma" w:cs="Tahoma"/>
                <w:sz w:val="18"/>
                <w:szCs w:val="18"/>
              </w:rPr>
              <w:t>54</w:t>
            </w:r>
            <w:r w:rsidR="0067642F">
              <w:rPr>
                <w:rFonts w:ascii="Tahoma" w:hAnsi="Tahoma" w:cs="Tahoma"/>
                <w:sz w:val="18"/>
                <w:szCs w:val="18"/>
              </w:rPr>
              <w:t>8</w:t>
            </w:r>
            <w:r w:rsidR="00525C93">
              <w:rPr>
                <w:rFonts w:ascii="Tahoma" w:hAnsi="Tahoma" w:cs="Tahoma"/>
                <w:sz w:val="18"/>
                <w:szCs w:val="18"/>
              </w:rPr>
              <w:t xml:space="preserve"> y el mensaje </w:t>
            </w:r>
            <w:r w:rsidR="00387DEE">
              <w:rPr>
                <w:rFonts w:ascii="Tahoma" w:hAnsi="Tahoma" w:cs="Tahoma"/>
                <w:sz w:val="18"/>
                <w:szCs w:val="18"/>
              </w:rPr>
              <w:t>“</w:t>
            </w:r>
            <w:r w:rsidR="00387DEE" w:rsidRPr="00BC1C73">
              <w:rPr>
                <w:rFonts w:ascii="Tahoma" w:hAnsi="Tahoma" w:cs="Tahoma"/>
                <w:sz w:val="18"/>
                <w:szCs w:val="18"/>
              </w:rPr>
              <w:t>Se han encontrado evidencias incorrectas para el cumplimiento de este caso: [código]</w:t>
            </w:r>
            <w:r w:rsidR="00387DEE">
              <w:rPr>
                <w:rFonts w:ascii="Tahoma" w:hAnsi="Tahoma" w:cs="Tahoma"/>
                <w:sz w:val="18"/>
                <w:szCs w:val="18"/>
              </w:rPr>
              <w:t>”</w:t>
            </w:r>
          </w:p>
        </w:tc>
      </w:tr>
      <w:tr w:rsidR="00387DEE" w:rsidRPr="00B4478A" w14:paraId="731F1072" w14:textId="77777777" w:rsidTr="00A927B8">
        <w:tc>
          <w:tcPr>
            <w:tcW w:w="868" w:type="dxa"/>
          </w:tcPr>
          <w:p w14:paraId="2BF18494" w14:textId="77777777" w:rsidR="00387DEE" w:rsidRDefault="00271729" w:rsidP="00387DEE">
            <w:pPr>
              <w:spacing w:line="360" w:lineRule="auto"/>
              <w:rPr>
                <w:rFonts w:ascii="Tahoma" w:hAnsi="Tahoma" w:cs="Tahoma"/>
                <w:sz w:val="18"/>
                <w:szCs w:val="18"/>
              </w:rPr>
            </w:pPr>
            <w:r>
              <w:rPr>
                <w:rFonts w:ascii="Tahoma" w:hAnsi="Tahoma" w:cs="Tahoma"/>
                <w:sz w:val="18"/>
                <w:szCs w:val="18"/>
              </w:rPr>
              <w:t>8.15</w:t>
            </w:r>
          </w:p>
        </w:tc>
        <w:tc>
          <w:tcPr>
            <w:tcW w:w="8188" w:type="dxa"/>
            <w:gridSpan w:val="4"/>
          </w:tcPr>
          <w:p w14:paraId="6B77EF2A" w14:textId="77777777" w:rsidR="00387DEE" w:rsidRDefault="00A629CA" w:rsidP="00387DEE">
            <w:pPr>
              <w:spacing w:line="360" w:lineRule="auto"/>
              <w:rPr>
                <w:rFonts w:ascii="Tahoma" w:hAnsi="Tahoma" w:cs="Tahoma"/>
                <w:sz w:val="18"/>
                <w:szCs w:val="18"/>
              </w:rPr>
            </w:pPr>
            <w:r>
              <w:rPr>
                <w:rFonts w:ascii="Tahoma" w:hAnsi="Tahoma" w:cs="Tahoma"/>
                <w:sz w:val="18"/>
                <w:szCs w:val="18"/>
              </w:rPr>
              <w:t>Si al validar el token de autenticación se detecta que el usuario no pertenece a la entidad especificada dentro de los parámetros</w:t>
            </w:r>
            <w:r w:rsidR="00525C93">
              <w:rPr>
                <w:rFonts w:ascii="Tahoma" w:hAnsi="Tahoma" w:cs="Tahoma"/>
                <w:sz w:val="18"/>
                <w:szCs w:val="18"/>
              </w:rPr>
              <w:t xml:space="preserve">, el servicio retornará el código </w:t>
            </w:r>
            <w:r w:rsidR="00FD6F6F">
              <w:rPr>
                <w:rFonts w:ascii="Tahoma" w:hAnsi="Tahoma" w:cs="Tahoma"/>
                <w:sz w:val="18"/>
                <w:szCs w:val="18"/>
              </w:rPr>
              <w:t>54</w:t>
            </w:r>
            <w:r w:rsidR="0067642F">
              <w:rPr>
                <w:rFonts w:ascii="Tahoma" w:hAnsi="Tahoma" w:cs="Tahoma"/>
                <w:sz w:val="18"/>
                <w:szCs w:val="18"/>
              </w:rPr>
              <w:t>9</w:t>
            </w:r>
            <w:r w:rsidR="00525C93">
              <w:rPr>
                <w:rFonts w:ascii="Tahoma" w:hAnsi="Tahoma" w:cs="Tahoma"/>
                <w:sz w:val="18"/>
                <w:szCs w:val="18"/>
              </w:rPr>
              <w:t xml:space="preserve"> y el mensaje </w:t>
            </w:r>
            <w:r w:rsidR="00387DEE">
              <w:rPr>
                <w:rFonts w:ascii="Tahoma" w:hAnsi="Tahoma" w:cs="Tahoma"/>
                <w:sz w:val="18"/>
                <w:szCs w:val="18"/>
              </w:rPr>
              <w:t>“</w:t>
            </w:r>
            <w:r w:rsidR="00387DEE" w:rsidRPr="00BC1C73">
              <w:rPr>
                <w:rFonts w:ascii="Tahoma" w:hAnsi="Tahoma" w:cs="Tahoma"/>
                <w:sz w:val="18"/>
                <w:szCs w:val="18"/>
              </w:rPr>
              <w:t>Error al validar usuario de la entidad</w:t>
            </w:r>
            <w:r w:rsidR="00387DEE">
              <w:rPr>
                <w:rFonts w:ascii="Tahoma" w:hAnsi="Tahoma" w:cs="Tahoma"/>
                <w:sz w:val="18"/>
                <w:szCs w:val="18"/>
              </w:rPr>
              <w:t>”</w:t>
            </w:r>
          </w:p>
        </w:tc>
      </w:tr>
      <w:tr w:rsidR="00387DEE" w:rsidRPr="00B4478A" w14:paraId="201B4DDC" w14:textId="77777777" w:rsidTr="00A927B8">
        <w:tc>
          <w:tcPr>
            <w:tcW w:w="868" w:type="dxa"/>
          </w:tcPr>
          <w:p w14:paraId="09C6DEBA" w14:textId="77777777" w:rsidR="00387DEE" w:rsidRDefault="00271729" w:rsidP="00387DEE">
            <w:pPr>
              <w:spacing w:line="360" w:lineRule="auto"/>
              <w:rPr>
                <w:rFonts w:ascii="Tahoma" w:hAnsi="Tahoma" w:cs="Tahoma"/>
                <w:sz w:val="18"/>
                <w:szCs w:val="18"/>
              </w:rPr>
            </w:pPr>
            <w:r>
              <w:rPr>
                <w:rFonts w:ascii="Tahoma" w:hAnsi="Tahoma" w:cs="Tahoma"/>
                <w:sz w:val="18"/>
                <w:szCs w:val="18"/>
              </w:rPr>
              <w:t>8.16</w:t>
            </w:r>
          </w:p>
        </w:tc>
        <w:tc>
          <w:tcPr>
            <w:tcW w:w="8188" w:type="dxa"/>
            <w:gridSpan w:val="4"/>
          </w:tcPr>
          <w:p w14:paraId="2D5B3C0B" w14:textId="77777777" w:rsidR="00387DEE" w:rsidRDefault="00BE077B" w:rsidP="00387DEE">
            <w:pPr>
              <w:spacing w:line="360" w:lineRule="auto"/>
              <w:rPr>
                <w:rFonts w:ascii="Tahoma" w:hAnsi="Tahoma" w:cs="Tahoma"/>
                <w:sz w:val="18"/>
                <w:szCs w:val="18"/>
              </w:rPr>
            </w:pPr>
            <w:r>
              <w:rPr>
                <w:rFonts w:ascii="Tahoma" w:hAnsi="Tahoma" w:cs="Tahoma"/>
                <w:sz w:val="18"/>
                <w:szCs w:val="18"/>
              </w:rPr>
              <w:t>Si no se encuentra un documento en el repositorio de archivos, al validar un documento de evidencia</w:t>
            </w:r>
            <w:r w:rsidR="00525C93">
              <w:rPr>
                <w:rFonts w:ascii="Tahoma" w:hAnsi="Tahoma" w:cs="Tahoma"/>
                <w:sz w:val="18"/>
                <w:szCs w:val="18"/>
              </w:rPr>
              <w:t xml:space="preserve">, el servicio retornará el código </w:t>
            </w:r>
            <w:r w:rsidR="00FD6F6F">
              <w:rPr>
                <w:rFonts w:ascii="Tahoma" w:hAnsi="Tahoma" w:cs="Tahoma"/>
                <w:sz w:val="18"/>
                <w:szCs w:val="18"/>
              </w:rPr>
              <w:t>5</w:t>
            </w:r>
            <w:r w:rsidR="0067642F">
              <w:rPr>
                <w:rFonts w:ascii="Tahoma" w:hAnsi="Tahoma" w:cs="Tahoma"/>
                <w:sz w:val="18"/>
                <w:szCs w:val="18"/>
              </w:rPr>
              <w:t>50</w:t>
            </w:r>
            <w:r w:rsidR="00525C93">
              <w:rPr>
                <w:rFonts w:ascii="Tahoma" w:hAnsi="Tahoma" w:cs="Tahoma"/>
                <w:sz w:val="18"/>
                <w:szCs w:val="18"/>
              </w:rPr>
              <w:t xml:space="preserve"> y el mensaje </w:t>
            </w:r>
            <w:r w:rsidR="00387DEE">
              <w:rPr>
                <w:rFonts w:ascii="Tahoma" w:hAnsi="Tahoma" w:cs="Tahoma"/>
                <w:sz w:val="18"/>
                <w:szCs w:val="18"/>
              </w:rPr>
              <w:t>“</w:t>
            </w:r>
            <w:r w:rsidR="00387DEE" w:rsidRPr="00BC1C73">
              <w:rPr>
                <w:rFonts w:ascii="Tahoma" w:hAnsi="Tahoma" w:cs="Tahoma"/>
                <w:sz w:val="18"/>
                <w:szCs w:val="18"/>
              </w:rPr>
              <w:t>No se encontró el archivo con código [código] en repositorio</w:t>
            </w:r>
            <w:r w:rsidR="00387DEE">
              <w:rPr>
                <w:rFonts w:ascii="Tahoma" w:hAnsi="Tahoma" w:cs="Tahoma"/>
                <w:sz w:val="18"/>
                <w:szCs w:val="18"/>
              </w:rPr>
              <w:t>”</w:t>
            </w:r>
          </w:p>
        </w:tc>
      </w:tr>
      <w:tr w:rsidR="00387DEE" w:rsidRPr="00B4478A" w14:paraId="2C635C42" w14:textId="77777777" w:rsidTr="00A927B8">
        <w:tc>
          <w:tcPr>
            <w:tcW w:w="868" w:type="dxa"/>
          </w:tcPr>
          <w:p w14:paraId="5286BEEC" w14:textId="77777777" w:rsidR="00387DEE" w:rsidRDefault="00271729" w:rsidP="00387DEE">
            <w:pPr>
              <w:spacing w:line="360" w:lineRule="auto"/>
              <w:rPr>
                <w:rFonts w:ascii="Tahoma" w:hAnsi="Tahoma" w:cs="Tahoma"/>
                <w:sz w:val="18"/>
                <w:szCs w:val="18"/>
              </w:rPr>
            </w:pPr>
            <w:r>
              <w:rPr>
                <w:rFonts w:ascii="Tahoma" w:hAnsi="Tahoma" w:cs="Tahoma"/>
                <w:sz w:val="18"/>
                <w:szCs w:val="18"/>
              </w:rPr>
              <w:t>8.17</w:t>
            </w:r>
          </w:p>
        </w:tc>
        <w:tc>
          <w:tcPr>
            <w:tcW w:w="8188" w:type="dxa"/>
            <w:gridSpan w:val="4"/>
          </w:tcPr>
          <w:p w14:paraId="165740F3" w14:textId="77777777" w:rsidR="00387DEE" w:rsidRDefault="001843F0" w:rsidP="00387DEE">
            <w:pPr>
              <w:spacing w:line="360" w:lineRule="auto"/>
              <w:rPr>
                <w:rFonts w:ascii="Tahoma" w:hAnsi="Tahoma" w:cs="Tahoma"/>
                <w:sz w:val="18"/>
                <w:szCs w:val="18"/>
              </w:rPr>
            </w:pPr>
            <w:r>
              <w:rPr>
                <w:rFonts w:ascii="Tahoma" w:hAnsi="Tahoma" w:cs="Tahoma"/>
                <w:sz w:val="18"/>
                <w:szCs w:val="18"/>
              </w:rPr>
              <w:t>Si al buscar un código de tipo de documento de evidencia, éste no es encontrado</w:t>
            </w:r>
            <w:r w:rsidR="00525C93">
              <w:rPr>
                <w:rFonts w:ascii="Tahoma" w:hAnsi="Tahoma" w:cs="Tahoma"/>
                <w:sz w:val="18"/>
                <w:szCs w:val="18"/>
              </w:rPr>
              <w:t xml:space="preserve">, el servicio retornará el código </w:t>
            </w:r>
            <w:r w:rsidR="00FD6F6F">
              <w:rPr>
                <w:rFonts w:ascii="Tahoma" w:hAnsi="Tahoma" w:cs="Tahoma"/>
                <w:sz w:val="18"/>
                <w:szCs w:val="18"/>
              </w:rPr>
              <w:t>55</w:t>
            </w:r>
            <w:r w:rsidR="0067642F">
              <w:rPr>
                <w:rFonts w:ascii="Tahoma" w:hAnsi="Tahoma" w:cs="Tahoma"/>
                <w:sz w:val="18"/>
                <w:szCs w:val="18"/>
              </w:rPr>
              <w:t>1</w:t>
            </w:r>
            <w:r w:rsidR="00525C93">
              <w:rPr>
                <w:rFonts w:ascii="Tahoma" w:hAnsi="Tahoma" w:cs="Tahoma"/>
                <w:sz w:val="18"/>
                <w:szCs w:val="18"/>
              </w:rPr>
              <w:t xml:space="preserve"> y el mensaje </w:t>
            </w:r>
            <w:r w:rsidR="00387DEE">
              <w:rPr>
                <w:rFonts w:ascii="Tahoma" w:hAnsi="Tahoma" w:cs="Tahoma"/>
                <w:sz w:val="18"/>
                <w:szCs w:val="18"/>
              </w:rPr>
              <w:t>“</w:t>
            </w:r>
            <w:r w:rsidR="00387DEE" w:rsidRPr="00BC1C73">
              <w:rPr>
                <w:rFonts w:ascii="Tahoma" w:hAnsi="Tahoma" w:cs="Tahoma"/>
                <w:sz w:val="18"/>
                <w:szCs w:val="18"/>
              </w:rPr>
              <w:t>La evidencia [código] no existe</w:t>
            </w:r>
            <w:r w:rsidR="00387DEE">
              <w:rPr>
                <w:rFonts w:ascii="Tahoma" w:hAnsi="Tahoma" w:cs="Tahoma"/>
                <w:sz w:val="18"/>
                <w:szCs w:val="18"/>
              </w:rPr>
              <w:t>”</w:t>
            </w:r>
          </w:p>
        </w:tc>
      </w:tr>
      <w:tr w:rsidR="00387DEE" w:rsidRPr="00B4478A" w14:paraId="65799463" w14:textId="77777777" w:rsidTr="00A927B8">
        <w:tc>
          <w:tcPr>
            <w:tcW w:w="868" w:type="dxa"/>
          </w:tcPr>
          <w:p w14:paraId="7AD7095E" w14:textId="77777777" w:rsidR="00387DEE" w:rsidRDefault="00271729" w:rsidP="00387DEE">
            <w:pPr>
              <w:spacing w:line="360" w:lineRule="auto"/>
              <w:rPr>
                <w:rFonts w:ascii="Tahoma" w:hAnsi="Tahoma" w:cs="Tahoma"/>
                <w:sz w:val="18"/>
                <w:szCs w:val="18"/>
              </w:rPr>
            </w:pPr>
            <w:r>
              <w:rPr>
                <w:rFonts w:ascii="Tahoma" w:hAnsi="Tahoma" w:cs="Tahoma"/>
                <w:sz w:val="18"/>
                <w:szCs w:val="18"/>
              </w:rPr>
              <w:t>10</w:t>
            </w:r>
          </w:p>
        </w:tc>
        <w:tc>
          <w:tcPr>
            <w:tcW w:w="8188" w:type="dxa"/>
            <w:gridSpan w:val="4"/>
          </w:tcPr>
          <w:p w14:paraId="268F6099" w14:textId="77777777" w:rsidR="00387DEE" w:rsidRDefault="00387DEE" w:rsidP="00387DEE">
            <w:pPr>
              <w:spacing w:line="360" w:lineRule="auto"/>
              <w:rPr>
                <w:rFonts w:ascii="Tahoma" w:hAnsi="Tahoma" w:cs="Tahoma"/>
                <w:sz w:val="18"/>
                <w:szCs w:val="18"/>
              </w:rPr>
            </w:pPr>
            <w:r>
              <w:rPr>
                <w:rFonts w:ascii="Tahoma" w:hAnsi="Tahoma" w:cs="Tahoma"/>
                <w:sz w:val="18"/>
                <w:szCs w:val="18"/>
              </w:rPr>
              <w:t>En caso de cualquier error interno, distinto a los enumerados anteriormente, el servicio retornará el código 500 y el mensaje “</w:t>
            </w:r>
            <w:r w:rsidRPr="00E61EFB">
              <w:rPr>
                <w:rFonts w:ascii="Tahoma" w:hAnsi="Tahoma" w:cs="Tahoma"/>
                <w:sz w:val="18"/>
                <w:szCs w:val="18"/>
              </w:rPr>
              <w:t xml:space="preserve">Error. </w:t>
            </w:r>
            <w:r w:rsidRPr="00F04CC2">
              <w:rPr>
                <w:rFonts w:ascii="Tahoma" w:hAnsi="Tahoma" w:cs="Tahoma"/>
                <w:sz w:val="18"/>
                <w:szCs w:val="18"/>
              </w:rPr>
              <w:t>No se pudo ejecutar la acci</w:t>
            </w:r>
            <w:r>
              <w:rPr>
                <w:rFonts w:ascii="Tahoma" w:hAnsi="Tahoma" w:cs="Tahoma"/>
                <w:sz w:val="18"/>
                <w:szCs w:val="18"/>
              </w:rPr>
              <w:t>ó</w:t>
            </w:r>
            <w:r w:rsidRPr="00F04CC2">
              <w:rPr>
                <w:rFonts w:ascii="Tahoma" w:hAnsi="Tahoma" w:cs="Tahoma"/>
                <w:sz w:val="18"/>
                <w:szCs w:val="18"/>
              </w:rPr>
              <w:t>n por problema t</w:t>
            </w:r>
            <w:r>
              <w:rPr>
                <w:rFonts w:ascii="Tahoma" w:hAnsi="Tahoma" w:cs="Tahoma"/>
                <w:sz w:val="18"/>
                <w:szCs w:val="18"/>
              </w:rPr>
              <w:t>é</w:t>
            </w:r>
            <w:r w:rsidRPr="00F04CC2">
              <w:rPr>
                <w:rFonts w:ascii="Tahoma" w:hAnsi="Tahoma" w:cs="Tahoma"/>
                <w:sz w:val="18"/>
                <w:szCs w:val="18"/>
              </w:rPr>
              <w:t>cnico</w:t>
            </w:r>
            <w:r>
              <w:rPr>
                <w:rFonts w:ascii="Tahoma" w:hAnsi="Tahoma" w:cs="Tahoma"/>
                <w:sz w:val="18"/>
                <w:szCs w:val="18"/>
              </w:rPr>
              <w:t>”</w:t>
            </w:r>
          </w:p>
        </w:tc>
      </w:tr>
    </w:tbl>
    <w:p w14:paraId="043E8CC2" w14:textId="77777777" w:rsidR="00647ACB" w:rsidRPr="003011BD" w:rsidRDefault="00647ACB" w:rsidP="00647ACB">
      <w:pPr>
        <w:pStyle w:val="TEC-Normal"/>
      </w:pPr>
    </w:p>
    <w:p w14:paraId="6EAAAC71" w14:textId="77777777" w:rsidR="00343091" w:rsidRDefault="00343091">
      <w:pPr>
        <w:rPr>
          <w:rFonts w:ascii="Roboto" w:hAnsi="Roboto"/>
          <w:caps/>
          <w:color w:val="009BDB" w:themeColor="accent2"/>
          <w:sz w:val="22"/>
          <w:lang w:val="es-ES" w:eastAsia="es-ES"/>
        </w:rPr>
      </w:pPr>
      <w:r>
        <w:br w:type="page"/>
      </w:r>
    </w:p>
    <w:p w14:paraId="24A64D35" w14:textId="77777777" w:rsidR="00CF4E6A" w:rsidRPr="00D53BF5" w:rsidRDefault="00CF4E6A" w:rsidP="00C87ACD">
      <w:pPr>
        <w:pStyle w:val="TEC-Ttulo2"/>
      </w:pPr>
      <w:bookmarkStart w:id="18" w:name="_Toc113622554"/>
      <w:r>
        <w:lastRenderedPageBreak/>
        <w:t>Diagrama de Flujo</w:t>
      </w:r>
      <w:r w:rsidR="009115C6">
        <w:t xml:space="preserve"> - Solicitudes</w:t>
      </w:r>
      <w:bookmarkEnd w:id="18"/>
    </w:p>
    <w:p w14:paraId="1AECC24C" w14:textId="77777777" w:rsidR="00D64597" w:rsidRDefault="005210B0" w:rsidP="00D64597">
      <w:pPr>
        <w:pStyle w:val="TEC-Normal"/>
        <w:keepNext/>
      </w:pPr>
      <w:r>
        <w:rPr>
          <w:noProof/>
          <w:lang w:val="es-CL" w:eastAsia="es-CL"/>
        </w:rPr>
        <w:drawing>
          <wp:inline distT="0" distB="0" distL="0" distR="0" wp14:anchorId="639D566E" wp14:editId="2609B5E5">
            <wp:extent cx="5613400" cy="68535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3400" cy="6853555"/>
                    </a:xfrm>
                    <a:prstGeom prst="rect">
                      <a:avLst/>
                    </a:prstGeom>
                    <a:noFill/>
                    <a:ln>
                      <a:noFill/>
                    </a:ln>
                  </pic:spPr>
                </pic:pic>
              </a:graphicData>
            </a:graphic>
          </wp:inline>
        </w:drawing>
      </w:r>
    </w:p>
    <w:p w14:paraId="07E6A180" w14:textId="77777777" w:rsidR="00647ACB" w:rsidRPr="003011BD" w:rsidRDefault="00D64597" w:rsidP="00D64597">
      <w:pPr>
        <w:pStyle w:val="Descripcin"/>
      </w:pPr>
      <w:bookmarkStart w:id="19" w:name="_Toc74912623"/>
      <w:r>
        <w:t xml:space="preserve">Ilustración </w:t>
      </w:r>
      <w:r w:rsidR="00A9289F">
        <w:rPr>
          <w:noProof/>
        </w:rPr>
        <w:fldChar w:fldCharType="begin"/>
      </w:r>
      <w:r w:rsidR="00146778">
        <w:rPr>
          <w:noProof/>
        </w:rPr>
        <w:instrText xml:space="preserve"> SEQ Ilustración \* ARABIC </w:instrText>
      </w:r>
      <w:r w:rsidR="00A9289F">
        <w:rPr>
          <w:noProof/>
        </w:rPr>
        <w:fldChar w:fldCharType="separate"/>
      </w:r>
      <w:r w:rsidR="00A42AB5">
        <w:rPr>
          <w:noProof/>
        </w:rPr>
        <w:t>2</w:t>
      </w:r>
      <w:r w:rsidR="00A9289F">
        <w:rPr>
          <w:noProof/>
        </w:rPr>
        <w:fldChar w:fldCharType="end"/>
      </w:r>
      <w:r>
        <w:t xml:space="preserve"> - Diagrama de Flujo </w:t>
      </w:r>
      <w:bookmarkEnd w:id="19"/>
      <w:r w:rsidR="009115C6">
        <w:t>Solicitudes</w:t>
      </w:r>
    </w:p>
    <w:p w14:paraId="35CE4E58" w14:textId="77777777" w:rsidR="0046706E" w:rsidRDefault="0046706E" w:rsidP="0046706E">
      <w:pPr>
        <w:pStyle w:val="TEC-Normal"/>
      </w:pPr>
    </w:p>
    <w:p w14:paraId="46A04B34" w14:textId="77777777" w:rsidR="009115C6" w:rsidRPr="00D53BF5" w:rsidRDefault="009115C6" w:rsidP="00C87ACD">
      <w:pPr>
        <w:pStyle w:val="TEC-Ttulo2"/>
      </w:pPr>
      <w:bookmarkStart w:id="20" w:name="_Toc113622555"/>
      <w:r>
        <w:lastRenderedPageBreak/>
        <w:t>Diagrama de Flujo - Cumplimientos</w:t>
      </w:r>
      <w:bookmarkEnd w:id="20"/>
    </w:p>
    <w:p w14:paraId="0E71DD70" w14:textId="77777777" w:rsidR="00A42AB5" w:rsidRDefault="001079FA" w:rsidP="00A42AB5">
      <w:pPr>
        <w:pStyle w:val="TEC-Normal"/>
        <w:keepNext/>
      </w:pPr>
      <w:r>
        <w:rPr>
          <w:noProof/>
          <w:lang w:val="es-CL" w:eastAsia="es-CL"/>
        </w:rPr>
        <w:drawing>
          <wp:inline distT="0" distB="0" distL="0" distR="0" wp14:anchorId="5D93D64D" wp14:editId="0B912616">
            <wp:extent cx="5613400" cy="6851015"/>
            <wp:effectExtent l="0" t="0" r="6350" b="6985"/>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3400" cy="6851015"/>
                    </a:xfrm>
                    <a:prstGeom prst="rect">
                      <a:avLst/>
                    </a:prstGeom>
                    <a:noFill/>
                    <a:ln>
                      <a:noFill/>
                    </a:ln>
                  </pic:spPr>
                </pic:pic>
              </a:graphicData>
            </a:graphic>
          </wp:inline>
        </w:drawing>
      </w:r>
      <w:r w:rsidDel="001079FA">
        <w:rPr>
          <w:noProof/>
          <w:lang w:val="es-CL" w:eastAsia="es-CL"/>
        </w:rPr>
        <w:t xml:space="preserve"> </w:t>
      </w:r>
    </w:p>
    <w:p w14:paraId="4148D978" w14:textId="77777777" w:rsidR="009115C6" w:rsidRPr="003011BD" w:rsidRDefault="00A42AB5" w:rsidP="00A42AB5">
      <w:pPr>
        <w:pStyle w:val="Descripcin"/>
      </w:pPr>
      <w:r>
        <w:t xml:space="preserve">Ilustración </w:t>
      </w:r>
      <w:r w:rsidR="00A9289F">
        <w:rPr>
          <w:noProof/>
        </w:rPr>
        <w:fldChar w:fldCharType="begin"/>
      </w:r>
      <w:r w:rsidR="00146778">
        <w:rPr>
          <w:noProof/>
        </w:rPr>
        <w:instrText xml:space="preserve"> SEQ Ilustración \* ARABIC </w:instrText>
      </w:r>
      <w:r w:rsidR="00A9289F">
        <w:rPr>
          <w:noProof/>
        </w:rPr>
        <w:fldChar w:fldCharType="separate"/>
      </w:r>
      <w:r>
        <w:rPr>
          <w:noProof/>
        </w:rPr>
        <w:t>3</w:t>
      </w:r>
      <w:r w:rsidR="00A9289F">
        <w:rPr>
          <w:noProof/>
        </w:rPr>
        <w:fldChar w:fldCharType="end"/>
      </w:r>
      <w:r>
        <w:t xml:space="preserve"> - </w:t>
      </w:r>
      <w:r w:rsidRPr="0079181C">
        <w:t xml:space="preserve">Diagrama de Flujo </w:t>
      </w:r>
      <w:r w:rsidR="00EA3C36">
        <w:t>Cumplimientos</w:t>
      </w:r>
    </w:p>
    <w:p w14:paraId="22CBAAE2" w14:textId="77777777" w:rsidR="004D2F3E" w:rsidRPr="003011BD" w:rsidRDefault="004D2F3E" w:rsidP="003011BD">
      <w:pPr>
        <w:pStyle w:val="TEC-Normal"/>
      </w:pPr>
    </w:p>
    <w:p w14:paraId="7A677538" w14:textId="77777777" w:rsidR="00F96C73" w:rsidRDefault="00F96C73" w:rsidP="00714ECB">
      <w:pPr>
        <w:pStyle w:val="TEC-Ttulo1"/>
        <w:numPr>
          <w:ilvl w:val="0"/>
          <w:numId w:val="5"/>
        </w:numPr>
      </w:pPr>
      <w:bookmarkStart w:id="21" w:name="_Toc113622556"/>
      <w:r>
        <w:lastRenderedPageBreak/>
        <w:t>Interfaz de Integración</w:t>
      </w:r>
      <w:r w:rsidR="00B23A56">
        <w:t xml:space="preserve"> soap</w:t>
      </w:r>
      <w:bookmarkEnd w:id="21"/>
    </w:p>
    <w:p w14:paraId="6E08CC5E" w14:textId="77777777" w:rsidR="005A43F9" w:rsidRPr="005A43F9" w:rsidRDefault="005A43F9" w:rsidP="005A43F9">
      <w:pPr>
        <w:pStyle w:val="TEC-Normal"/>
      </w:pPr>
    </w:p>
    <w:p w14:paraId="6295290F" w14:textId="77777777" w:rsidR="00F418A0" w:rsidRDefault="00F418A0" w:rsidP="00C87ACD">
      <w:pPr>
        <w:pStyle w:val="TEC-Ttulo2"/>
      </w:pPr>
      <w:bookmarkStart w:id="22" w:name="_Toc113622557"/>
      <w:r w:rsidRPr="00F418A0">
        <w:t xml:space="preserve">SOAP 001 – </w:t>
      </w:r>
      <w:r w:rsidR="0011621F">
        <w:t>Login</w:t>
      </w:r>
      <w:bookmarkEnd w:id="22"/>
      <w:r>
        <w:t xml:space="preserve"> </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087"/>
        <w:gridCol w:w="6743"/>
      </w:tblGrid>
      <w:tr w:rsidR="006F5F0A" w:rsidRPr="0058734A" w14:paraId="5FEB181B" w14:textId="77777777" w:rsidTr="002B2E92">
        <w:tc>
          <w:tcPr>
            <w:tcW w:w="2268" w:type="dxa"/>
            <w:shd w:val="clear" w:color="auto" w:fill="auto"/>
          </w:tcPr>
          <w:p w14:paraId="0F55087B" w14:textId="77777777" w:rsidR="006F5F0A" w:rsidRPr="0058734A" w:rsidRDefault="006F5F0A" w:rsidP="00A927B8">
            <w:pPr>
              <w:pStyle w:val="TEC-TablaProceso"/>
              <w:rPr>
                <w:rFonts w:ascii="Verdana" w:hAnsi="Verdana"/>
              </w:rPr>
            </w:pPr>
            <w:r w:rsidRPr="0058734A">
              <w:rPr>
                <w:rFonts w:ascii="Verdana" w:hAnsi="Verdana"/>
              </w:rPr>
              <w:t xml:space="preserve">Tipo de Interfaz </w:t>
            </w:r>
          </w:p>
        </w:tc>
        <w:tc>
          <w:tcPr>
            <w:tcW w:w="6743" w:type="dxa"/>
            <w:shd w:val="clear" w:color="auto" w:fill="auto"/>
          </w:tcPr>
          <w:p w14:paraId="4C331CF7" w14:textId="77777777" w:rsidR="006F5F0A" w:rsidRPr="001A38C7" w:rsidRDefault="006F5F0A" w:rsidP="00A927B8">
            <w:pPr>
              <w:pStyle w:val="TEC-NormalTabla"/>
            </w:pPr>
            <w:r>
              <w:t>Web Service SOAP</w:t>
            </w:r>
          </w:p>
        </w:tc>
      </w:tr>
      <w:tr w:rsidR="006F5F0A" w:rsidRPr="0058734A" w14:paraId="0819772A" w14:textId="77777777" w:rsidTr="002B2E92">
        <w:tc>
          <w:tcPr>
            <w:tcW w:w="2268" w:type="dxa"/>
            <w:shd w:val="clear" w:color="auto" w:fill="auto"/>
          </w:tcPr>
          <w:p w14:paraId="59089E9F" w14:textId="77777777" w:rsidR="006F5F0A" w:rsidRPr="0058734A" w:rsidRDefault="006F5F0A" w:rsidP="00A927B8">
            <w:pPr>
              <w:pStyle w:val="TEC-TablaProceso"/>
              <w:rPr>
                <w:rFonts w:ascii="Verdana" w:hAnsi="Verdana"/>
              </w:rPr>
            </w:pPr>
            <w:r w:rsidRPr="0058734A">
              <w:rPr>
                <w:rFonts w:ascii="Verdana" w:hAnsi="Verdana"/>
              </w:rPr>
              <w:t>Datos de Entrada</w:t>
            </w:r>
          </w:p>
        </w:tc>
        <w:tc>
          <w:tcPr>
            <w:tcW w:w="6743" w:type="dxa"/>
            <w:shd w:val="clear" w:color="auto" w:fill="auto"/>
          </w:tcPr>
          <w:p w14:paraId="3ABA194C" w14:textId="77777777" w:rsidR="006F5F0A" w:rsidRPr="0016662C" w:rsidRDefault="006F5F0A" w:rsidP="00A927B8">
            <w:pPr>
              <w:pStyle w:val="TEC-NormalTabla"/>
              <w:rPr>
                <w:b/>
              </w:rPr>
            </w:pPr>
            <w:r w:rsidRPr="0016662C">
              <w:rPr>
                <w:b/>
              </w:rPr>
              <w:t>XML</w:t>
            </w:r>
          </w:p>
          <w:p w14:paraId="106942CB" w14:textId="77777777" w:rsidR="006F5F0A" w:rsidRDefault="006F5F0A" w:rsidP="00A927B8">
            <w:pPr>
              <w:pStyle w:val="TEC-NormalTabla"/>
              <w:rPr>
                <w:b/>
              </w:rPr>
            </w:pPr>
            <w:r w:rsidRPr="00E04C59">
              <w:t>Objeto</w:t>
            </w:r>
            <w:r>
              <w:rPr>
                <w:b/>
              </w:rPr>
              <w:t xml:space="preserve"> Login</w:t>
            </w:r>
          </w:p>
          <w:tbl>
            <w:tblPr>
              <w:tblStyle w:val="TEC-Tabla"/>
              <w:tblW w:w="6521" w:type="dxa"/>
              <w:tblLook w:val="04A0" w:firstRow="1" w:lastRow="0" w:firstColumn="1" w:lastColumn="0" w:noHBand="0" w:noVBand="1"/>
            </w:tblPr>
            <w:tblGrid>
              <w:gridCol w:w="2274"/>
              <w:gridCol w:w="4247"/>
            </w:tblGrid>
            <w:tr w:rsidR="006F5F0A" w14:paraId="18213579" w14:textId="77777777" w:rsidTr="00A927B8">
              <w:trPr>
                <w:cnfStyle w:val="100000000000" w:firstRow="1" w:lastRow="0" w:firstColumn="0" w:lastColumn="0" w:oddVBand="0" w:evenVBand="0" w:oddHBand="0" w:evenHBand="0" w:firstRowFirstColumn="0" w:firstRowLastColumn="0" w:lastRowFirstColumn="0" w:lastRowLastColumn="0"/>
              </w:trPr>
              <w:tc>
                <w:tcPr>
                  <w:tcW w:w="2274" w:type="dxa"/>
                </w:tcPr>
                <w:p w14:paraId="3134127B" w14:textId="77777777" w:rsidR="006F5F0A" w:rsidRPr="009837A6" w:rsidRDefault="006F5F0A" w:rsidP="00A927B8">
                  <w:pPr>
                    <w:pStyle w:val="TEC-NormalTabla"/>
                    <w:rPr>
                      <w:color w:val="FFFFFF" w:themeColor="background1"/>
                    </w:rPr>
                  </w:pPr>
                  <w:r w:rsidRPr="009837A6">
                    <w:rPr>
                      <w:color w:val="FFFFFF" w:themeColor="background1"/>
                    </w:rPr>
                    <w:t>Tag</w:t>
                  </w:r>
                </w:p>
              </w:tc>
              <w:tc>
                <w:tcPr>
                  <w:tcW w:w="4247" w:type="dxa"/>
                </w:tcPr>
                <w:p w14:paraId="35B5BD05" w14:textId="77777777" w:rsidR="006F5F0A" w:rsidRPr="009837A6" w:rsidRDefault="006F5F0A" w:rsidP="00A927B8">
                  <w:pPr>
                    <w:pStyle w:val="TEC-NormalTabla"/>
                    <w:rPr>
                      <w:color w:val="FFFFFF" w:themeColor="background1"/>
                    </w:rPr>
                  </w:pPr>
                  <w:r w:rsidRPr="009837A6">
                    <w:rPr>
                      <w:color w:val="FFFFFF" w:themeColor="background1"/>
                    </w:rPr>
                    <w:t>Descripción</w:t>
                  </w:r>
                </w:p>
              </w:tc>
            </w:tr>
            <w:tr w:rsidR="006F5F0A" w14:paraId="56E7A532" w14:textId="77777777" w:rsidTr="00A927B8">
              <w:tc>
                <w:tcPr>
                  <w:tcW w:w="2274" w:type="dxa"/>
                </w:tcPr>
                <w:p w14:paraId="4D0D0F77" w14:textId="77777777" w:rsidR="006F5F0A" w:rsidRPr="001C5789" w:rsidRDefault="006F5F0A" w:rsidP="00A927B8">
                  <w:pPr>
                    <w:pStyle w:val="TEC-NormalTabla"/>
                  </w:pPr>
                  <w:r>
                    <w:t>Nombre</w:t>
                  </w:r>
                </w:p>
              </w:tc>
              <w:tc>
                <w:tcPr>
                  <w:tcW w:w="4247" w:type="dxa"/>
                </w:tcPr>
                <w:p w14:paraId="09171E07" w14:textId="77777777" w:rsidR="006F5F0A" w:rsidRPr="001C5789" w:rsidRDefault="006F5F0A" w:rsidP="00A927B8">
                  <w:pPr>
                    <w:pStyle w:val="TEC-NormalTabla"/>
                  </w:pPr>
                  <w:r>
                    <w:t>Nombre de entidad que requiere utilizar los servicios.</w:t>
                  </w:r>
                </w:p>
              </w:tc>
            </w:tr>
            <w:tr w:rsidR="006F5F0A" w14:paraId="703EEF77" w14:textId="77777777" w:rsidTr="00A927B8">
              <w:tc>
                <w:tcPr>
                  <w:tcW w:w="2274" w:type="dxa"/>
                </w:tcPr>
                <w:p w14:paraId="0FB940EA" w14:textId="77777777" w:rsidR="006F5F0A" w:rsidRPr="001C5789" w:rsidRDefault="006F5F0A" w:rsidP="00A927B8">
                  <w:pPr>
                    <w:pStyle w:val="TEC-NormalTabla"/>
                  </w:pPr>
                  <w:r>
                    <w:t>Clave</w:t>
                  </w:r>
                </w:p>
              </w:tc>
              <w:tc>
                <w:tcPr>
                  <w:tcW w:w="4247" w:type="dxa"/>
                </w:tcPr>
                <w:p w14:paraId="50FC0B00" w14:textId="77777777" w:rsidR="006F5F0A" w:rsidRPr="001C5789" w:rsidRDefault="006F5F0A" w:rsidP="00A927B8">
                  <w:pPr>
                    <w:pStyle w:val="TEC-NormalTabla"/>
                  </w:pPr>
                  <w:r>
                    <w:t>Clave de acceso de la entidad.</w:t>
                  </w:r>
                </w:p>
              </w:tc>
            </w:tr>
          </w:tbl>
          <w:p w14:paraId="39759AB9" w14:textId="77777777" w:rsidR="001E5209" w:rsidRDefault="001E5209" w:rsidP="00A927B8">
            <w:pPr>
              <w:pStyle w:val="TEC-NormalTabla"/>
            </w:pPr>
          </w:p>
          <w:p w14:paraId="6FBD73A9" w14:textId="77777777" w:rsidR="001E5209" w:rsidRPr="007B3CF0" w:rsidRDefault="001E5209" w:rsidP="001E5209">
            <w:pPr>
              <w:pStyle w:val="TEC-NormalTabla"/>
              <w:rPr>
                <w:b/>
                <w:lang w:val="es-CL"/>
              </w:rPr>
            </w:pPr>
            <w:r w:rsidRPr="007B3CF0">
              <w:rPr>
                <w:b/>
                <w:lang w:val="es-CL"/>
              </w:rPr>
              <w:t>Ejemplo XML</w:t>
            </w:r>
          </w:p>
          <w:tbl>
            <w:tblPr>
              <w:tblStyle w:val="Tablaconcuadrcula"/>
              <w:tblW w:w="0" w:type="auto"/>
              <w:tblLook w:val="04A0" w:firstRow="1" w:lastRow="0" w:firstColumn="1" w:lastColumn="0" w:noHBand="0" w:noVBand="1"/>
            </w:tblPr>
            <w:tblGrid>
              <w:gridCol w:w="6506"/>
            </w:tblGrid>
            <w:tr w:rsidR="001E5209" w14:paraId="7D229B0A" w14:textId="77777777" w:rsidTr="00A927B8">
              <w:tc>
                <w:tcPr>
                  <w:tcW w:w="6506" w:type="dxa"/>
                </w:tcPr>
                <w:p w14:paraId="520B0D09" w14:textId="77777777" w:rsidR="001E5209" w:rsidRPr="007B3CF0" w:rsidRDefault="001E5209" w:rsidP="001E5209">
                  <w:pPr>
                    <w:pStyle w:val="TEC-NormalTabla"/>
                    <w:spacing w:line="240" w:lineRule="auto"/>
                    <w:rPr>
                      <w:color w:val="5A691B" w:themeColor="accent6" w:themeShade="BF"/>
                      <w:lang w:val="es-CL"/>
                    </w:rPr>
                  </w:pPr>
                  <w:r w:rsidRPr="007B3CF0">
                    <w:rPr>
                      <w:color w:val="5A691B" w:themeColor="accent6" w:themeShade="BF"/>
                      <w:lang w:val="es-CL"/>
                    </w:rPr>
                    <w:t>&lt;log:Login&gt;</w:t>
                  </w:r>
                </w:p>
                <w:p w14:paraId="0CFFE8D1" w14:textId="77777777" w:rsidR="001E5209" w:rsidRPr="007B3CF0" w:rsidRDefault="001E5209" w:rsidP="001E5209">
                  <w:pPr>
                    <w:pStyle w:val="TEC-NormalTabla"/>
                    <w:spacing w:line="240" w:lineRule="auto"/>
                    <w:rPr>
                      <w:color w:val="5A691B" w:themeColor="accent6" w:themeShade="BF"/>
                      <w:lang w:val="es-CL"/>
                    </w:rPr>
                  </w:pPr>
                  <w:r w:rsidRPr="007B3CF0">
                    <w:rPr>
                      <w:color w:val="5A691B" w:themeColor="accent6" w:themeShade="BF"/>
                      <w:lang w:val="es-CL"/>
                    </w:rPr>
                    <w:t xml:space="preserve">    &lt;log:EntradaLogin&gt;</w:t>
                  </w:r>
                </w:p>
                <w:p w14:paraId="50934589" w14:textId="77777777" w:rsidR="001E5209" w:rsidRPr="007B3CF0" w:rsidRDefault="001E5209" w:rsidP="001E5209">
                  <w:pPr>
                    <w:pStyle w:val="TEC-NormalTabla"/>
                    <w:spacing w:line="240" w:lineRule="auto"/>
                    <w:rPr>
                      <w:color w:val="5A691B" w:themeColor="accent6" w:themeShade="BF"/>
                      <w:lang w:val="es-CL"/>
                    </w:rPr>
                  </w:pPr>
                  <w:r w:rsidRPr="007B3CF0">
                    <w:rPr>
                      <w:color w:val="5A691B" w:themeColor="accent6" w:themeShade="BF"/>
                      <w:lang w:val="es-CL"/>
                    </w:rPr>
                    <w:t xml:space="preserve">       &lt;nombre&gt;</w:t>
                  </w:r>
                  <w:r w:rsidRPr="007B3CF0">
                    <w:rPr>
                      <w:color w:val="1F497D" w:themeColor="text2"/>
                      <w:lang w:val="es-CL"/>
                    </w:rPr>
                    <w:t>user</w:t>
                  </w:r>
                  <w:r w:rsidRPr="007B3CF0">
                    <w:rPr>
                      <w:color w:val="5A691B" w:themeColor="accent6" w:themeShade="BF"/>
                      <w:lang w:val="es-CL"/>
                    </w:rPr>
                    <w:t>&lt;/nombre&gt;</w:t>
                  </w:r>
                </w:p>
                <w:p w14:paraId="3CDF67AB" w14:textId="77777777" w:rsidR="001E5209" w:rsidRPr="007B3CF0" w:rsidRDefault="001E5209" w:rsidP="001E5209">
                  <w:pPr>
                    <w:pStyle w:val="TEC-NormalTabla"/>
                    <w:spacing w:line="240" w:lineRule="auto"/>
                    <w:rPr>
                      <w:color w:val="5A691B" w:themeColor="accent6" w:themeShade="BF"/>
                      <w:lang w:val="es-CL"/>
                    </w:rPr>
                  </w:pPr>
                  <w:r w:rsidRPr="007B3CF0">
                    <w:rPr>
                      <w:color w:val="5A691B" w:themeColor="accent6" w:themeShade="BF"/>
                      <w:lang w:val="es-CL"/>
                    </w:rPr>
                    <w:t xml:space="preserve">       &lt;clave&gt;</w:t>
                  </w:r>
                  <w:r w:rsidRPr="007B3CF0">
                    <w:rPr>
                      <w:color w:val="1F497D" w:themeColor="text2"/>
                      <w:lang w:val="es-CL"/>
                    </w:rPr>
                    <w:t>passwd</w:t>
                  </w:r>
                  <w:r w:rsidRPr="007B3CF0">
                    <w:rPr>
                      <w:color w:val="5A691B" w:themeColor="accent6" w:themeShade="BF"/>
                      <w:lang w:val="es-CL"/>
                    </w:rPr>
                    <w:t>&lt;/clave&gt;</w:t>
                  </w:r>
                </w:p>
                <w:p w14:paraId="6198EF39" w14:textId="77777777" w:rsidR="001E5209" w:rsidRPr="007B3CF0" w:rsidRDefault="001E5209" w:rsidP="001E5209">
                  <w:pPr>
                    <w:pStyle w:val="TEC-NormalTabla"/>
                    <w:spacing w:line="240" w:lineRule="auto"/>
                    <w:rPr>
                      <w:color w:val="5A691B" w:themeColor="accent6" w:themeShade="BF"/>
                      <w:lang w:val="es-CL"/>
                    </w:rPr>
                  </w:pPr>
                  <w:r w:rsidRPr="007B3CF0">
                    <w:rPr>
                      <w:color w:val="5A691B" w:themeColor="accent6" w:themeShade="BF"/>
                      <w:lang w:val="es-CL"/>
                    </w:rPr>
                    <w:t xml:space="preserve">    &lt;/log:EntradaLogin&gt;</w:t>
                  </w:r>
                </w:p>
                <w:p w14:paraId="431E5152" w14:textId="77777777" w:rsidR="001E5209" w:rsidRDefault="001E5209" w:rsidP="001E5209">
                  <w:pPr>
                    <w:pStyle w:val="TEC-NormalTabla"/>
                    <w:spacing w:line="240" w:lineRule="auto"/>
                    <w:rPr>
                      <w:lang w:val="es-CL"/>
                    </w:rPr>
                  </w:pPr>
                  <w:r w:rsidRPr="007B3CF0">
                    <w:rPr>
                      <w:color w:val="5A691B" w:themeColor="accent6" w:themeShade="BF"/>
                      <w:lang w:val="es-CL"/>
                    </w:rPr>
                    <w:t>&lt;/log:Login&gt;</w:t>
                  </w:r>
                </w:p>
              </w:tc>
            </w:tr>
          </w:tbl>
          <w:p w14:paraId="33A2D02F" w14:textId="77777777" w:rsidR="006F5F0A" w:rsidRPr="001A38C7" w:rsidRDefault="006F5F0A" w:rsidP="00A927B8">
            <w:pPr>
              <w:pStyle w:val="TEC-NormalTabla"/>
            </w:pPr>
          </w:p>
        </w:tc>
      </w:tr>
      <w:tr w:rsidR="006F5F0A" w:rsidRPr="0058734A" w14:paraId="7A2B745A" w14:textId="77777777" w:rsidTr="002B2E92">
        <w:tc>
          <w:tcPr>
            <w:tcW w:w="2268" w:type="dxa"/>
            <w:shd w:val="clear" w:color="auto" w:fill="auto"/>
          </w:tcPr>
          <w:p w14:paraId="53FD42CD" w14:textId="77777777" w:rsidR="006F5F0A" w:rsidRPr="0058734A" w:rsidRDefault="006F5F0A" w:rsidP="00A927B8">
            <w:pPr>
              <w:pStyle w:val="TEC-TablaProceso"/>
              <w:rPr>
                <w:rFonts w:ascii="Verdana" w:hAnsi="Verdana"/>
              </w:rPr>
            </w:pPr>
            <w:r w:rsidRPr="0058734A">
              <w:rPr>
                <w:rFonts w:ascii="Verdana" w:hAnsi="Verdana"/>
              </w:rPr>
              <w:t>Datos de Salida</w:t>
            </w:r>
          </w:p>
        </w:tc>
        <w:tc>
          <w:tcPr>
            <w:tcW w:w="6743" w:type="dxa"/>
            <w:shd w:val="clear" w:color="auto" w:fill="auto"/>
          </w:tcPr>
          <w:p w14:paraId="35F88352" w14:textId="77777777" w:rsidR="006F5F0A" w:rsidRPr="0016662C" w:rsidRDefault="006F5F0A" w:rsidP="00A927B8">
            <w:pPr>
              <w:pStyle w:val="TEC-NormalTabla"/>
              <w:rPr>
                <w:b/>
              </w:rPr>
            </w:pPr>
            <w:r w:rsidRPr="0016662C">
              <w:rPr>
                <w:b/>
              </w:rPr>
              <w:t>XML</w:t>
            </w:r>
          </w:p>
          <w:p w14:paraId="19D2BA42" w14:textId="77777777" w:rsidR="006F5F0A" w:rsidRPr="009F0C1A" w:rsidRDefault="006F5F0A" w:rsidP="00A927B8">
            <w:pPr>
              <w:pStyle w:val="TEC-NormalTabla"/>
              <w:rPr>
                <w:b/>
              </w:rPr>
            </w:pPr>
            <w:r w:rsidRPr="0016662C">
              <w:t>Objeto</w:t>
            </w:r>
            <w:r>
              <w:rPr>
                <w:b/>
              </w:rPr>
              <w:t xml:space="preserve"> RespuestaLogin</w:t>
            </w:r>
          </w:p>
          <w:tbl>
            <w:tblPr>
              <w:tblStyle w:val="TEC-Tabla"/>
              <w:tblW w:w="6521" w:type="dxa"/>
              <w:tblLook w:val="04A0" w:firstRow="1" w:lastRow="0" w:firstColumn="1" w:lastColumn="0" w:noHBand="0" w:noVBand="1"/>
            </w:tblPr>
            <w:tblGrid>
              <w:gridCol w:w="2274"/>
              <w:gridCol w:w="4247"/>
            </w:tblGrid>
            <w:tr w:rsidR="006F5F0A" w14:paraId="474E17BB" w14:textId="77777777" w:rsidTr="00A927B8">
              <w:trPr>
                <w:cnfStyle w:val="100000000000" w:firstRow="1" w:lastRow="0" w:firstColumn="0" w:lastColumn="0" w:oddVBand="0" w:evenVBand="0" w:oddHBand="0" w:evenHBand="0" w:firstRowFirstColumn="0" w:firstRowLastColumn="0" w:lastRowFirstColumn="0" w:lastRowLastColumn="0"/>
              </w:trPr>
              <w:tc>
                <w:tcPr>
                  <w:tcW w:w="2274" w:type="dxa"/>
                </w:tcPr>
                <w:p w14:paraId="444024CF" w14:textId="77777777" w:rsidR="006F5F0A" w:rsidRPr="009837A6" w:rsidRDefault="006F5F0A" w:rsidP="00A927B8">
                  <w:pPr>
                    <w:pStyle w:val="TEC-NormalTabla"/>
                    <w:rPr>
                      <w:color w:val="FFFFFF" w:themeColor="background1"/>
                    </w:rPr>
                  </w:pPr>
                  <w:r w:rsidRPr="009837A6">
                    <w:rPr>
                      <w:color w:val="FFFFFF" w:themeColor="background1"/>
                    </w:rPr>
                    <w:t>Tag</w:t>
                  </w:r>
                </w:p>
              </w:tc>
              <w:tc>
                <w:tcPr>
                  <w:tcW w:w="4247" w:type="dxa"/>
                </w:tcPr>
                <w:p w14:paraId="6BD0E0D4" w14:textId="77777777" w:rsidR="006F5F0A" w:rsidRPr="009837A6" w:rsidRDefault="006F5F0A" w:rsidP="00A927B8">
                  <w:pPr>
                    <w:pStyle w:val="TEC-NormalTabla"/>
                    <w:rPr>
                      <w:color w:val="FFFFFF" w:themeColor="background1"/>
                    </w:rPr>
                  </w:pPr>
                  <w:r w:rsidRPr="009837A6">
                    <w:rPr>
                      <w:color w:val="FFFFFF" w:themeColor="background1"/>
                    </w:rPr>
                    <w:t>Descripción</w:t>
                  </w:r>
                </w:p>
              </w:tc>
            </w:tr>
            <w:tr w:rsidR="006F5F0A" w14:paraId="318DBB16" w14:textId="77777777" w:rsidTr="00A927B8">
              <w:tc>
                <w:tcPr>
                  <w:tcW w:w="2274" w:type="dxa"/>
                </w:tcPr>
                <w:p w14:paraId="19F13E5F" w14:textId="77777777" w:rsidR="006F5F0A" w:rsidRPr="001C5789" w:rsidRDefault="006F5F0A" w:rsidP="00A927B8">
                  <w:pPr>
                    <w:pStyle w:val="TEC-NormalTabla"/>
                  </w:pPr>
                  <w:r>
                    <w:t>Token</w:t>
                  </w:r>
                </w:p>
              </w:tc>
              <w:tc>
                <w:tcPr>
                  <w:tcW w:w="4247" w:type="dxa"/>
                </w:tcPr>
                <w:p w14:paraId="56F28965" w14:textId="77777777" w:rsidR="006F5F0A" w:rsidRPr="001C5789" w:rsidRDefault="006F5F0A" w:rsidP="00A927B8">
                  <w:pPr>
                    <w:pStyle w:val="TEC-NormalTabla"/>
                  </w:pPr>
                  <w:r>
                    <w:t>Token autenticación</w:t>
                  </w:r>
                </w:p>
              </w:tc>
            </w:tr>
            <w:tr w:rsidR="006F5F0A" w14:paraId="549951D1" w14:textId="77777777" w:rsidTr="00A927B8">
              <w:tc>
                <w:tcPr>
                  <w:tcW w:w="2274" w:type="dxa"/>
                </w:tcPr>
                <w:p w14:paraId="254F1B34" w14:textId="77777777" w:rsidR="006F5F0A" w:rsidRPr="001C5789" w:rsidRDefault="006F5F0A" w:rsidP="00A927B8">
                  <w:pPr>
                    <w:pStyle w:val="TEC-NormalTabla"/>
                  </w:pPr>
                  <w:r>
                    <w:t>Respuesta</w:t>
                  </w:r>
                </w:p>
              </w:tc>
              <w:tc>
                <w:tcPr>
                  <w:tcW w:w="4247" w:type="dxa"/>
                </w:tcPr>
                <w:p w14:paraId="66D3560E" w14:textId="77777777" w:rsidR="006F5F0A" w:rsidRPr="001C5789" w:rsidRDefault="006F5F0A" w:rsidP="00A927B8">
                  <w:pPr>
                    <w:pStyle w:val="TEC-NormalTabla"/>
                  </w:pPr>
                  <w:r>
                    <w:t>Objeto Tipo Respuesta</w:t>
                  </w:r>
                </w:p>
              </w:tc>
            </w:tr>
          </w:tbl>
          <w:p w14:paraId="18E4AD00" w14:textId="77777777" w:rsidR="006F5F0A" w:rsidRDefault="006F5F0A" w:rsidP="00A927B8">
            <w:pPr>
              <w:pStyle w:val="TEC-NormalTabla"/>
            </w:pPr>
          </w:p>
          <w:p w14:paraId="17CD85F6" w14:textId="77777777" w:rsidR="006F5F0A" w:rsidRDefault="006F5F0A" w:rsidP="00A927B8">
            <w:pPr>
              <w:pStyle w:val="TEC-NormalTabla"/>
            </w:pPr>
            <w:r>
              <w:t xml:space="preserve">Objeto </w:t>
            </w:r>
            <w:r>
              <w:rPr>
                <w:b/>
              </w:rPr>
              <w:t>Respuesta</w:t>
            </w:r>
          </w:p>
          <w:tbl>
            <w:tblPr>
              <w:tblStyle w:val="TEC-Tabla"/>
              <w:tblW w:w="6521" w:type="dxa"/>
              <w:tblLook w:val="04A0" w:firstRow="1" w:lastRow="0" w:firstColumn="1" w:lastColumn="0" w:noHBand="0" w:noVBand="1"/>
            </w:tblPr>
            <w:tblGrid>
              <w:gridCol w:w="2274"/>
              <w:gridCol w:w="4247"/>
            </w:tblGrid>
            <w:tr w:rsidR="006F5F0A" w14:paraId="448F0858" w14:textId="77777777" w:rsidTr="00A927B8">
              <w:trPr>
                <w:cnfStyle w:val="100000000000" w:firstRow="1" w:lastRow="0" w:firstColumn="0" w:lastColumn="0" w:oddVBand="0" w:evenVBand="0" w:oddHBand="0" w:evenHBand="0" w:firstRowFirstColumn="0" w:firstRowLastColumn="0" w:lastRowFirstColumn="0" w:lastRowLastColumn="0"/>
              </w:trPr>
              <w:tc>
                <w:tcPr>
                  <w:tcW w:w="2274" w:type="dxa"/>
                </w:tcPr>
                <w:p w14:paraId="4298E13E" w14:textId="77777777" w:rsidR="006F5F0A" w:rsidRPr="009837A6" w:rsidRDefault="006F5F0A" w:rsidP="00A927B8">
                  <w:pPr>
                    <w:pStyle w:val="TEC-NormalTabla"/>
                    <w:rPr>
                      <w:color w:val="FFFFFF" w:themeColor="background1"/>
                    </w:rPr>
                  </w:pPr>
                  <w:r w:rsidRPr="009837A6">
                    <w:rPr>
                      <w:color w:val="FFFFFF" w:themeColor="background1"/>
                    </w:rPr>
                    <w:t>Tag</w:t>
                  </w:r>
                </w:p>
              </w:tc>
              <w:tc>
                <w:tcPr>
                  <w:tcW w:w="4247" w:type="dxa"/>
                </w:tcPr>
                <w:p w14:paraId="7E05EE2C" w14:textId="77777777" w:rsidR="006F5F0A" w:rsidRPr="009837A6" w:rsidRDefault="006F5F0A" w:rsidP="00A927B8">
                  <w:pPr>
                    <w:pStyle w:val="TEC-NormalTabla"/>
                    <w:rPr>
                      <w:color w:val="FFFFFF" w:themeColor="background1"/>
                    </w:rPr>
                  </w:pPr>
                  <w:r w:rsidRPr="009837A6">
                    <w:rPr>
                      <w:color w:val="FFFFFF" w:themeColor="background1"/>
                    </w:rPr>
                    <w:t>Descripción</w:t>
                  </w:r>
                </w:p>
              </w:tc>
            </w:tr>
            <w:tr w:rsidR="006F5F0A" w14:paraId="4EA3FC9D" w14:textId="77777777" w:rsidTr="00A927B8">
              <w:tc>
                <w:tcPr>
                  <w:tcW w:w="2274" w:type="dxa"/>
                </w:tcPr>
                <w:p w14:paraId="3E3FE346" w14:textId="77777777" w:rsidR="006F5F0A" w:rsidRPr="001C5789" w:rsidRDefault="006F5F0A" w:rsidP="00A927B8">
                  <w:pPr>
                    <w:pStyle w:val="TEC-NormalTabla"/>
                  </w:pPr>
                  <w:r>
                    <w:t>Codigo</w:t>
                  </w:r>
                </w:p>
              </w:tc>
              <w:tc>
                <w:tcPr>
                  <w:tcW w:w="4247" w:type="dxa"/>
                </w:tcPr>
                <w:p w14:paraId="33FEBCF6" w14:textId="77777777" w:rsidR="006F5F0A" w:rsidRPr="001C5789" w:rsidRDefault="006F5F0A" w:rsidP="00A927B8">
                  <w:pPr>
                    <w:pStyle w:val="TEC-NormalTabla"/>
                  </w:pPr>
                  <w:r>
                    <w:t>Código de</w:t>
                  </w:r>
                  <w:r w:rsidR="00A47CD6">
                    <w:t xml:space="preserve"> </w:t>
                  </w:r>
                  <w:r>
                    <w:t>respuesta</w:t>
                  </w:r>
                </w:p>
              </w:tc>
            </w:tr>
            <w:tr w:rsidR="006F5F0A" w14:paraId="005621CC" w14:textId="77777777" w:rsidTr="00A927B8">
              <w:tc>
                <w:tcPr>
                  <w:tcW w:w="2274" w:type="dxa"/>
                </w:tcPr>
                <w:p w14:paraId="041EE54F" w14:textId="77777777" w:rsidR="006F5F0A" w:rsidRPr="001C5789" w:rsidRDefault="006F5F0A" w:rsidP="00A927B8">
                  <w:pPr>
                    <w:pStyle w:val="TEC-NormalTabla"/>
                  </w:pPr>
                  <w:r>
                    <w:t>Mensaje</w:t>
                  </w:r>
                </w:p>
              </w:tc>
              <w:tc>
                <w:tcPr>
                  <w:tcW w:w="4247" w:type="dxa"/>
                </w:tcPr>
                <w:p w14:paraId="304FCC1C" w14:textId="77777777" w:rsidR="006F5F0A" w:rsidRPr="001C5789" w:rsidRDefault="006F5F0A" w:rsidP="00A927B8">
                  <w:pPr>
                    <w:pStyle w:val="TEC-NormalTabla"/>
                  </w:pPr>
                  <w:r>
                    <w:t>Mensaje de respuesta</w:t>
                  </w:r>
                </w:p>
              </w:tc>
            </w:tr>
          </w:tbl>
          <w:p w14:paraId="035B3780" w14:textId="77777777" w:rsidR="006F5F0A" w:rsidRDefault="006F5F0A" w:rsidP="00A927B8">
            <w:pPr>
              <w:pStyle w:val="TEC-NormalTabla"/>
            </w:pPr>
          </w:p>
          <w:p w14:paraId="5D6CD94E" w14:textId="77777777" w:rsidR="006F5F0A" w:rsidRPr="0016662C" w:rsidRDefault="006F5F0A" w:rsidP="00A927B8">
            <w:pPr>
              <w:pStyle w:val="TEC-Normal"/>
              <w:rPr>
                <w:lang w:eastAsia="es-ES_tradnl"/>
              </w:rPr>
            </w:pPr>
            <w:r w:rsidRPr="0016662C">
              <w:rPr>
                <w:lang w:eastAsia="es-ES_tradnl"/>
              </w:rPr>
              <w:t>Los códigos de respuesta posibles son:</w:t>
            </w:r>
          </w:p>
          <w:p w14:paraId="33D96934" w14:textId="77777777" w:rsidR="006F5F0A" w:rsidRPr="0016662C" w:rsidRDefault="006F5F0A" w:rsidP="00A927B8"/>
          <w:tbl>
            <w:tblPr>
              <w:tblStyle w:val="Tablaconcuadrcula"/>
              <w:tblW w:w="0" w:type="auto"/>
              <w:tblLook w:val="04A0" w:firstRow="1" w:lastRow="0" w:firstColumn="1" w:lastColumn="0" w:noHBand="0" w:noVBand="1"/>
            </w:tblPr>
            <w:tblGrid>
              <w:gridCol w:w="1147"/>
              <w:gridCol w:w="5364"/>
            </w:tblGrid>
            <w:tr w:rsidR="006F5F0A" w:rsidRPr="0016662C" w14:paraId="6B70B9F0" w14:textId="77777777" w:rsidTr="00A927B8">
              <w:tc>
                <w:tcPr>
                  <w:tcW w:w="1147" w:type="dxa"/>
                  <w:shd w:val="clear" w:color="auto" w:fill="009BDB" w:themeFill="accent2"/>
                </w:tcPr>
                <w:p w14:paraId="36A5B7BF" w14:textId="77777777" w:rsidR="006F5F0A" w:rsidRPr="009837A6" w:rsidRDefault="006F5F0A" w:rsidP="009837A6">
                  <w:pPr>
                    <w:pStyle w:val="TEC-NormalTabla"/>
                    <w:jc w:val="center"/>
                    <w:rPr>
                      <w:b/>
                      <w:bCs/>
                      <w:color w:val="FFFFFF" w:themeColor="background1"/>
                      <w:lang w:eastAsia="es-ES_tradnl"/>
                    </w:rPr>
                  </w:pPr>
                  <w:r w:rsidRPr="009837A6">
                    <w:rPr>
                      <w:b/>
                      <w:bCs/>
                      <w:color w:val="FFFFFF" w:themeColor="background1"/>
                      <w:lang w:eastAsia="es-ES_tradnl"/>
                    </w:rPr>
                    <w:t>Código</w:t>
                  </w:r>
                </w:p>
              </w:tc>
              <w:tc>
                <w:tcPr>
                  <w:tcW w:w="5364" w:type="dxa"/>
                  <w:shd w:val="clear" w:color="auto" w:fill="009BDB" w:themeFill="accent2"/>
                </w:tcPr>
                <w:p w14:paraId="0E86FBA6" w14:textId="77777777" w:rsidR="006F5F0A" w:rsidRPr="009837A6" w:rsidRDefault="006F5F0A" w:rsidP="009837A6">
                  <w:pPr>
                    <w:pStyle w:val="TEC-NormalTabla"/>
                    <w:jc w:val="center"/>
                    <w:rPr>
                      <w:b/>
                      <w:bCs/>
                      <w:color w:val="FFFFFF" w:themeColor="background1"/>
                      <w:lang w:eastAsia="es-ES_tradnl"/>
                    </w:rPr>
                  </w:pPr>
                  <w:r w:rsidRPr="009837A6">
                    <w:rPr>
                      <w:b/>
                      <w:bCs/>
                      <w:color w:val="FFFFFF" w:themeColor="background1"/>
                      <w:lang w:eastAsia="es-ES_tradnl"/>
                    </w:rPr>
                    <w:t>Mensaje</w:t>
                  </w:r>
                </w:p>
              </w:tc>
            </w:tr>
            <w:tr w:rsidR="006F5F0A" w:rsidRPr="0016662C" w14:paraId="6D385194" w14:textId="77777777" w:rsidTr="00A927B8">
              <w:tc>
                <w:tcPr>
                  <w:tcW w:w="1147" w:type="dxa"/>
                </w:tcPr>
                <w:p w14:paraId="5E9A1396" w14:textId="77777777" w:rsidR="006F5F0A" w:rsidRPr="0016662C" w:rsidRDefault="009059FD" w:rsidP="00A927B8">
                  <w:pPr>
                    <w:pStyle w:val="TEC-NormalTabla"/>
                    <w:rPr>
                      <w:lang w:eastAsia="es-ES_tradnl"/>
                    </w:rPr>
                  </w:pPr>
                  <w:r>
                    <w:rPr>
                      <w:lang w:eastAsia="es-ES_tradnl"/>
                    </w:rPr>
                    <w:t>20</w:t>
                  </w:r>
                  <w:r w:rsidR="006F5F0A" w:rsidRPr="0016662C">
                    <w:rPr>
                      <w:lang w:eastAsia="es-ES_tradnl"/>
                    </w:rPr>
                    <w:t>0</w:t>
                  </w:r>
                </w:p>
              </w:tc>
              <w:tc>
                <w:tcPr>
                  <w:tcW w:w="5364" w:type="dxa"/>
                </w:tcPr>
                <w:p w14:paraId="57EE54CE" w14:textId="77777777" w:rsidR="006F5F0A" w:rsidRPr="0016662C" w:rsidRDefault="006F5F0A" w:rsidP="00A927B8">
                  <w:pPr>
                    <w:pStyle w:val="TEC-NormalTabla"/>
                    <w:rPr>
                      <w:lang w:eastAsia="es-ES_tradnl"/>
                    </w:rPr>
                  </w:pPr>
                  <w:r w:rsidRPr="0016662C">
                    <w:rPr>
                      <w:lang w:eastAsia="es-ES_tradnl"/>
                    </w:rPr>
                    <w:t>Ok</w:t>
                  </w:r>
                  <w:r>
                    <w:rPr>
                      <w:lang w:eastAsia="es-ES_tradnl"/>
                    </w:rPr>
                    <w:t>. Se genera token de acceso.</w:t>
                  </w:r>
                </w:p>
              </w:tc>
            </w:tr>
            <w:tr w:rsidR="009059FD" w:rsidRPr="0016662C" w14:paraId="1E72DB6D" w14:textId="77777777" w:rsidTr="00A927B8">
              <w:tc>
                <w:tcPr>
                  <w:tcW w:w="1147" w:type="dxa"/>
                </w:tcPr>
                <w:p w14:paraId="249E8671" w14:textId="77777777" w:rsidR="009059FD" w:rsidRDefault="009059FD" w:rsidP="00A927B8">
                  <w:pPr>
                    <w:pStyle w:val="TEC-NormalTabla"/>
                    <w:rPr>
                      <w:lang w:eastAsia="es-ES_tradnl"/>
                    </w:rPr>
                  </w:pPr>
                  <w:r>
                    <w:rPr>
                      <w:lang w:eastAsia="es-ES_tradnl"/>
                    </w:rPr>
                    <w:t>501</w:t>
                  </w:r>
                </w:p>
              </w:tc>
              <w:tc>
                <w:tcPr>
                  <w:tcW w:w="5364" w:type="dxa"/>
                </w:tcPr>
                <w:p w14:paraId="70985146" w14:textId="77777777" w:rsidR="009059FD" w:rsidRPr="0016662C" w:rsidRDefault="009059FD" w:rsidP="00A927B8">
                  <w:pPr>
                    <w:pStyle w:val="TEC-NormalTabla"/>
                    <w:rPr>
                      <w:lang w:eastAsia="es-ES_tradnl"/>
                    </w:rPr>
                  </w:pPr>
                  <w:r w:rsidRPr="009059FD">
                    <w:rPr>
                      <w:lang w:eastAsia="es-ES_tradnl"/>
                    </w:rPr>
                    <w:t>Usuario no registrado</w:t>
                  </w:r>
                </w:p>
              </w:tc>
            </w:tr>
            <w:tr w:rsidR="006F5F0A" w:rsidRPr="0016662C" w14:paraId="13BCC79B" w14:textId="77777777" w:rsidTr="00A927B8">
              <w:trPr>
                <w:trHeight w:val="264"/>
              </w:trPr>
              <w:tc>
                <w:tcPr>
                  <w:tcW w:w="1147" w:type="dxa"/>
                </w:tcPr>
                <w:p w14:paraId="375894C7" w14:textId="77777777" w:rsidR="006F5F0A" w:rsidRPr="0016662C" w:rsidRDefault="009059FD" w:rsidP="00A927B8">
                  <w:pPr>
                    <w:pStyle w:val="TEC-NormalTabla"/>
                    <w:rPr>
                      <w:lang w:eastAsia="es-ES_tradnl"/>
                    </w:rPr>
                  </w:pPr>
                  <w:r w:rsidRPr="009059FD">
                    <w:rPr>
                      <w:lang w:val="es-ES_tradnl" w:eastAsia="es-ES_tradnl"/>
                    </w:rPr>
                    <w:t>50</w:t>
                  </w:r>
                  <w:r>
                    <w:rPr>
                      <w:lang w:val="es-ES_tradnl" w:eastAsia="es-ES_tradnl"/>
                    </w:rPr>
                    <w:t>2</w:t>
                  </w:r>
                </w:p>
              </w:tc>
              <w:tc>
                <w:tcPr>
                  <w:tcW w:w="5364" w:type="dxa"/>
                </w:tcPr>
                <w:p w14:paraId="5C506843" w14:textId="77777777" w:rsidR="006F5F0A" w:rsidRPr="0016662C" w:rsidRDefault="006F5F0A" w:rsidP="00A927B8">
                  <w:pPr>
                    <w:pStyle w:val="TEC-NormalTabla"/>
                    <w:rPr>
                      <w:sz w:val="17"/>
                      <w:szCs w:val="17"/>
                      <w:lang w:val="es-ES_tradnl" w:eastAsia="es-ES_tradnl"/>
                    </w:rPr>
                  </w:pPr>
                  <w:r w:rsidRPr="0016662C">
                    <w:rPr>
                      <w:lang w:val="es-ES_tradnl" w:eastAsia="es-ES_tradnl"/>
                    </w:rPr>
                    <w:t>El usuario y/o C</w:t>
                  </w:r>
                  <w:r>
                    <w:rPr>
                      <w:lang w:val="es-ES_tradnl" w:eastAsia="es-ES_tradnl"/>
                    </w:rPr>
                    <w:t>lave es(son) invá</w:t>
                  </w:r>
                  <w:r w:rsidRPr="0016662C">
                    <w:rPr>
                      <w:lang w:val="es-ES_tradnl" w:eastAsia="es-ES_tradnl"/>
                    </w:rPr>
                    <w:t>lido(s).</w:t>
                  </w:r>
                </w:p>
              </w:tc>
            </w:tr>
            <w:tr w:rsidR="009059FD" w:rsidRPr="0016662C" w14:paraId="686532B5" w14:textId="77777777" w:rsidTr="00A927B8">
              <w:trPr>
                <w:trHeight w:val="264"/>
              </w:trPr>
              <w:tc>
                <w:tcPr>
                  <w:tcW w:w="1147" w:type="dxa"/>
                </w:tcPr>
                <w:p w14:paraId="4C42430D" w14:textId="77777777" w:rsidR="009059FD" w:rsidRPr="009059FD" w:rsidRDefault="009059FD" w:rsidP="00A927B8">
                  <w:pPr>
                    <w:pStyle w:val="TEC-NormalTabla"/>
                    <w:rPr>
                      <w:lang w:val="es-ES_tradnl" w:eastAsia="es-ES_tradnl"/>
                    </w:rPr>
                  </w:pPr>
                  <w:r>
                    <w:rPr>
                      <w:lang w:val="es-ES_tradnl" w:eastAsia="es-ES_tradnl"/>
                    </w:rPr>
                    <w:lastRenderedPageBreak/>
                    <w:t>503</w:t>
                  </w:r>
                </w:p>
              </w:tc>
              <w:tc>
                <w:tcPr>
                  <w:tcW w:w="5364" w:type="dxa"/>
                </w:tcPr>
                <w:p w14:paraId="251316FA" w14:textId="77777777" w:rsidR="009059FD" w:rsidRPr="0016662C" w:rsidRDefault="009059FD" w:rsidP="00A927B8">
                  <w:pPr>
                    <w:pStyle w:val="TEC-NormalTabla"/>
                    <w:rPr>
                      <w:lang w:val="es-ES_tradnl" w:eastAsia="es-ES_tradnl"/>
                    </w:rPr>
                  </w:pPr>
                  <w:r w:rsidRPr="009059FD">
                    <w:rPr>
                      <w:lang w:val="es-ES_tradnl" w:eastAsia="es-ES_tradnl"/>
                    </w:rPr>
                    <w:t>El nombre es obligatorio</w:t>
                  </w:r>
                </w:p>
              </w:tc>
            </w:tr>
            <w:tr w:rsidR="009059FD" w:rsidRPr="0016662C" w14:paraId="78B5F144" w14:textId="77777777" w:rsidTr="00A927B8">
              <w:trPr>
                <w:trHeight w:val="264"/>
              </w:trPr>
              <w:tc>
                <w:tcPr>
                  <w:tcW w:w="1147" w:type="dxa"/>
                </w:tcPr>
                <w:p w14:paraId="0D574B4F" w14:textId="77777777" w:rsidR="009059FD" w:rsidRDefault="009059FD" w:rsidP="00A927B8">
                  <w:pPr>
                    <w:pStyle w:val="TEC-NormalTabla"/>
                    <w:rPr>
                      <w:lang w:val="es-ES_tradnl" w:eastAsia="es-ES_tradnl"/>
                    </w:rPr>
                  </w:pPr>
                  <w:r>
                    <w:rPr>
                      <w:lang w:val="es-ES_tradnl" w:eastAsia="es-ES_tradnl"/>
                    </w:rPr>
                    <w:t>504</w:t>
                  </w:r>
                </w:p>
              </w:tc>
              <w:tc>
                <w:tcPr>
                  <w:tcW w:w="5364" w:type="dxa"/>
                </w:tcPr>
                <w:p w14:paraId="68F0CB59" w14:textId="77777777" w:rsidR="009059FD" w:rsidRPr="0016662C" w:rsidRDefault="009059FD" w:rsidP="00A927B8">
                  <w:pPr>
                    <w:pStyle w:val="TEC-NormalTabla"/>
                    <w:rPr>
                      <w:lang w:val="es-ES_tradnl" w:eastAsia="es-ES_tradnl"/>
                    </w:rPr>
                  </w:pPr>
                  <w:r w:rsidRPr="009059FD">
                    <w:rPr>
                      <w:lang w:val="es-ES_tradnl" w:eastAsia="es-ES_tradnl"/>
                    </w:rPr>
                    <w:t>La clave es obligatoria</w:t>
                  </w:r>
                </w:p>
              </w:tc>
            </w:tr>
            <w:tr w:rsidR="009059FD" w:rsidRPr="0016662C" w14:paraId="6237CCF4" w14:textId="77777777" w:rsidTr="00A927B8">
              <w:trPr>
                <w:trHeight w:val="264"/>
              </w:trPr>
              <w:tc>
                <w:tcPr>
                  <w:tcW w:w="1147" w:type="dxa"/>
                </w:tcPr>
                <w:p w14:paraId="76F5B908" w14:textId="77777777" w:rsidR="009059FD" w:rsidRDefault="009059FD" w:rsidP="00A927B8">
                  <w:pPr>
                    <w:pStyle w:val="TEC-NormalTabla"/>
                    <w:rPr>
                      <w:lang w:val="es-ES_tradnl" w:eastAsia="es-ES_tradnl"/>
                    </w:rPr>
                  </w:pPr>
                  <w:r>
                    <w:rPr>
                      <w:lang w:val="es-ES_tradnl" w:eastAsia="es-ES_tradnl"/>
                    </w:rPr>
                    <w:t>505</w:t>
                  </w:r>
                </w:p>
              </w:tc>
              <w:tc>
                <w:tcPr>
                  <w:tcW w:w="5364" w:type="dxa"/>
                </w:tcPr>
                <w:p w14:paraId="4BC86782" w14:textId="77777777" w:rsidR="009059FD" w:rsidRPr="009059FD" w:rsidRDefault="009059FD" w:rsidP="00A927B8">
                  <w:pPr>
                    <w:pStyle w:val="TEC-NormalTabla"/>
                    <w:rPr>
                      <w:lang w:val="es-ES_tradnl" w:eastAsia="es-ES_tradnl"/>
                    </w:rPr>
                  </w:pPr>
                  <w:r w:rsidRPr="009059FD">
                    <w:rPr>
                      <w:lang w:val="es-ES_tradnl" w:eastAsia="es-ES_tradnl"/>
                    </w:rPr>
                    <w:t>Usuario no se encuentra activo</w:t>
                  </w:r>
                </w:p>
              </w:tc>
            </w:tr>
            <w:tr w:rsidR="009059FD" w:rsidRPr="0016662C" w14:paraId="209A26CF" w14:textId="77777777" w:rsidTr="00A927B8">
              <w:trPr>
                <w:trHeight w:val="264"/>
              </w:trPr>
              <w:tc>
                <w:tcPr>
                  <w:tcW w:w="1147" w:type="dxa"/>
                </w:tcPr>
                <w:p w14:paraId="11BE879B" w14:textId="77777777" w:rsidR="009059FD" w:rsidRPr="009059FD" w:rsidRDefault="009059FD" w:rsidP="00A927B8">
                  <w:pPr>
                    <w:pStyle w:val="TEC-NormalTabla"/>
                    <w:rPr>
                      <w:lang w:val="es-ES_tradnl" w:eastAsia="es-ES_tradnl"/>
                    </w:rPr>
                  </w:pPr>
                  <w:r>
                    <w:rPr>
                      <w:lang w:val="es-ES_tradnl" w:eastAsia="es-ES_tradnl"/>
                    </w:rPr>
                    <w:t>506</w:t>
                  </w:r>
                </w:p>
              </w:tc>
              <w:tc>
                <w:tcPr>
                  <w:tcW w:w="5364" w:type="dxa"/>
                </w:tcPr>
                <w:p w14:paraId="55650C6A" w14:textId="77777777" w:rsidR="009059FD" w:rsidRPr="0016662C" w:rsidRDefault="009059FD" w:rsidP="00A927B8">
                  <w:pPr>
                    <w:pStyle w:val="TEC-NormalTabla"/>
                    <w:rPr>
                      <w:lang w:val="es-ES_tradnl" w:eastAsia="es-ES_tradnl"/>
                    </w:rPr>
                  </w:pPr>
                  <w:r w:rsidRPr="009059FD">
                    <w:rPr>
                      <w:lang w:val="es-ES_tradnl" w:eastAsia="es-ES_tradnl"/>
                    </w:rPr>
                    <w:t>Debe especificar los datos de entrada</w:t>
                  </w:r>
                </w:p>
              </w:tc>
            </w:tr>
            <w:tr w:rsidR="009059FD" w:rsidRPr="0016662C" w14:paraId="1618B47A" w14:textId="77777777" w:rsidTr="00A927B8">
              <w:trPr>
                <w:trHeight w:val="264"/>
              </w:trPr>
              <w:tc>
                <w:tcPr>
                  <w:tcW w:w="1147" w:type="dxa"/>
                </w:tcPr>
                <w:p w14:paraId="54CFA70B" w14:textId="77777777" w:rsidR="009059FD" w:rsidRDefault="009059FD" w:rsidP="00A927B8">
                  <w:pPr>
                    <w:pStyle w:val="TEC-NormalTabla"/>
                    <w:rPr>
                      <w:lang w:val="es-ES_tradnl" w:eastAsia="es-ES_tradnl"/>
                    </w:rPr>
                  </w:pPr>
                  <w:r>
                    <w:rPr>
                      <w:lang w:val="es-ES_tradnl" w:eastAsia="es-ES_tradnl"/>
                    </w:rPr>
                    <w:t>599</w:t>
                  </w:r>
                </w:p>
              </w:tc>
              <w:tc>
                <w:tcPr>
                  <w:tcW w:w="5364" w:type="dxa"/>
                </w:tcPr>
                <w:p w14:paraId="3D4834A7" w14:textId="77777777" w:rsidR="009059FD" w:rsidRPr="009059FD" w:rsidRDefault="009059FD" w:rsidP="00A927B8">
                  <w:pPr>
                    <w:pStyle w:val="TEC-NormalTabla"/>
                    <w:rPr>
                      <w:lang w:val="es-ES_tradnl" w:eastAsia="es-ES_tradnl"/>
                    </w:rPr>
                  </w:pPr>
                  <w:r w:rsidRPr="009059FD">
                    <w:rPr>
                      <w:lang w:val="es-ES_tradnl" w:eastAsia="es-ES_tradnl"/>
                    </w:rPr>
                    <w:t>No se pudo ejecutar la acción por problema técnico</w:t>
                  </w:r>
                </w:p>
              </w:tc>
            </w:tr>
          </w:tbl>
          <w:p w14:paraId="4CD05C93" w14:textId="77777777" w:rsidR="006F5F0A" w:rsidRDefault="006F5F0A" w:rsidP="00A927B8">
            <w:pPr>
              <w:pStyle w:val="TEC-NormalTabla"/>
            </w:pPr>
          </w:p>
          <w:p w14:paraId="707C4C57" w14:textId="77777777" w:rsidR="0068496E" w:rsidRPr="007B3CF0" w:rsidRDefault="0068496E" w:rsidP="0068496E">
            <w:pPr>
              <w:pStyle w:val="TEC-NormalTabla"/>
              <w:rPr>
                <w:b/>
                <w:lang w:val="es-CL"/>
              </w:rPr>
            </w:pPr>
            <w:r w:rsidRPr="007B3CF0">
              <w:rPr>
                <w:b/>
                <w:lang w:val="es-CL"/>
              </w:rPr>
              <w:t>Ejemplo XML</w:t>
            </w:r>
          </w:p>
          <w:tbl>
            <w:tblPr>
              <w:tblStyle w:val="Tablaconcuadrcula"/>
              <w:tblW w:w="0" w:type="auto"/>
              <w:tblLook w:val="04A0" w:firstRow="1" w:lastRow="0" w:firstColumn="1" w:lastColumn="0" w:noHBand="0" w:noVBand="1"/>
            </w:tblPr>
            <w:tblGrid>
              <w:gridCol w:w="6506"/>
            </w:tblGrid>
            <w:tr w:rsidR="0068496E" w14:paraId="3F68899A" w14:textId="77777777" w:rsidTr="00A927B8">
              <w:tc>
                <w:tcPr>
                  <w:tcW w:w="6506" w:type="dxa"/>
                </w:tcPr>
                <w:p w14:paraId="6B8996BF" w14:textId="77777777" w:rsidR="0068496E" w:rsidRPr="001053B9" w:rsidRDefault="0068496E" w:rsidP="0068496E">
                  <w:pPr>
                    <w:pStyle w:val="TEC-NormalTabla"/>
                    <w:spacing w:line="240" w:lineRule="auto"/>
                    <w:rPr>
                      <w:color w:val="5A691B" w:themeColor="accent6" w:themeShade="BF"/>
                      <w:lang w:val="es-CL"/>
                    </w:rPr>
                  </w:pPr>
                  <w:r w:rsidRPr="001053B9">
                    <w:rPr>
                      <w:color w:val="5A691B" w:themeColor="accent6" w:themeShade="BF"/>
                      <w:lang w:val="es-CL"/>
                    </w:rPr>
                    <w:t>&lt;ns0:LoginResponse xmlns:ns0="http://soap.pae.suseso.cl/LoginService"&gt;</w:t>
                  </w:r>
                </w:p>
                <w:p w14:paraId="18690205" w14:textId="77777777" w:rsidR="0068496E" w:rsidRPr="001053B9" w:rsidRDefault="0068496E" w:rsidP="0068496E">
                  <w:pPr>
                    <w:pStyle w:val="TEC-NormalTabla"/>
                    <w:spacing w:line="240" w:lineRule="auto"/>
                    <w:rPr>
                      <w:color w:val="5A691B" w:themeColor="accent6" w:themeShade="BF"/>
                      <w:lang w:val="es-CL"/>
                    </w:rPr>
                  </w:pPr>
                  <w:r>
                    <w:rPr>
                      <w:color w:val="5A691B" w:themeColor="accent6" w:themeShade="BF"/>
                      <w:lang w:val="es-CL"/>
                    </w:rPr>
                    <w:t xml:space="preserve">   </w:t>
                  </w:r>
                  <w:r w:rsidRPr="001053B9">
                    <w:rPr>
                      <w:color w:val="5A691B" w:themeColor="accent6" w:themeShade="BF"/>
                      <w:lang w:val="es-CL"/>
                    </w:rPr>
                    <w:t>&lt;ns0:RespuestaLogin&gt;</w:t>
                  </w:r>
                </w:p>
                <w:p w14:paraId="0F7F2B33" w14:textId="77777777" w:rsidR="0068496E" w:rsidRPr="001053B9" w:rsidRDefault="0068496E" w:rsidP="0068496E">
                  <w:pPr>
                    <w:pStyle w:val="TEC-NormalTabla"/>
                    <w:spacing w:line="240" w:lineRule="auto"/>
                    <w:rPr>
                      <w:color w:val="5A691B" w:themeColor="accent6" w:themeShade="BF"/>
                      <w:lang w:val="es-CL"/>
                    </w:rPr>
                  </w:pPr>
                  <w:r>
                    <w:rPr>
                      <w:color w:val="5A691B" w:themeColor="accent6" w:themeShade="BF"/>
                      <w:lang w:val="es-CL"/>
                    </w:rPr>
                    <w:t xml:space="preserve">      </w:t>
                  </w:r>
                  <w:r w:rsidRPr="001053B9">
                    <w:rPr>
                      <w:color w:val="5A691B" w:themeColor="accent6" w:themeShade="BF"/>
                      <w:lang w:val="es-CL"/>
                    </w:rPr>
                    <w:t>&lt;token&gt;</w:t>
                  </w:r>
                  <w:r w:rsidR="00C26F43" w:rsidRPr="00C26F43">
                    <w:rPr>
                      <w:color w:val="1F497D" w:themeColor="text2"/>
                      <w:lang w:val="es-CL"/>
                    </w:rPr>
                    <w:t>eyJhbGciOiJIUzUxMiJ9.</w:t>
                  </w:r>
                  <w:r w:rsidR="00C26F43">
                    <w:rPr>
                      <w:color w:val="1F497D" w:themeColor="text2"/>
                      <w:lang w:val="es-CL"/>
                    </w:rPr>
                    <w:t>[…]</w:t>
                  </w:r>
                  <w:r w:rsidRPr="001053B9">
                    <w:rPr>
                      <w:color w:val="5A691B" w:themeColor="accent6" w:themeShade="BF"/>
                      <w:lang w:val="es-CL"/>
                    </w:rPr>
                    <w:t>&lt;/token&gt;</w:t>
                  </w:r>
                </w:p>
                <w:p w14:paraId="1CA8EB8B" w14:textId="77777777" w:rsidR="0068496E" w:rsidRPr="001053B9" w:rsidRDefault="0068496E" w:rsidP="0068496E">
                  <w:pPr>
                    <w:pStyle w:val="TEC-NormalTabla"/>
                    <w:spacing w:line="240" w:lineRule="auto"/>
                    <w:rPr>
                      <w:color w:val="5A691B" w:themeColor="accent6" w:themeShade="BF"/>
                      <w:lang w:val="es-CL"/>
                    </w:rPr>
                  </w:pPr>
                  <w:r>
                    <w:rPr>
                      <w:color w:val="5A691B" w:themeColor="accent6" w:themeShade="BF"/>
                      <w:lang w:val="es-CL"/>
                    </w:rPr>
                    <w:t xml:space="preserve">      </w:t>
                  </w:r>
                  <w:r w:rsidRPr="001053B9">
                    <w:rPr>
                      <w:color w:val="5A691B" w:themeColor="accent6" w:themeShade="BF"/>
                      <w:lang w:val="es-CL"/>
                    </w:rPr>
                    <w:t>&lt;estado&gt;</w:t>
                  </w:r>
                </w:p>
                <w:p w14:paraId="1760E6D3" w14:textId="77777777" w:rsidR="0068496E" w:rsidRPr="001053B9" w:rsidRDefault="0068496E" w:rsidP="0068496E">
                  <w:pPr>
                    <w:pStyle w:val="TEC-NormalTabla"/>
                    <w:spacing w:line="240" w:lineRule="auto"/>
                    <w:rPr>
                      <w:color w:val="5A691B" w:themeColor="accent6" w:themeShade="BF"/>
                      <w:lang w:val="es-CL"/>
                    </w:rPr>
                  </w:pPr>
                  <w:r>
                    <w:rPr>
                      <w:color w:val="5A691B" w:themeColor="accent6" w:themeShade="BF"/>
                      <w:lang w:val="es-CL"/>
                    </w:rPr>
                    <w:t xml:space="preserve">     </w:t>
                  </w:r>
                  <w:r w:rsidRPr="001053B9">
                    <w:rPr>
                      <w:color w:val="5A691B" w:themeColor="accent6" w:themeShade="BF"/>
                      <w:lang w:val="es-CL"/>
                    </w:rPr>
                    <w:t xml:space="preserve">    &lt;codigo&gt;</w:t>
                  </w:r>
                  <w:r w:rsidRPr="0065758E">
                    <w:rPr>
                      <w:color w:val="1F497D" w:themeColor="text2"/>
                      <w:lang w:val="es-CL"/>
                    </w:rPr>
                    <w:t>200</w:t>
                  </w:r>
                  <w:r w:rsidRPr="001053B9">
                    <w:rPr>
                      <w:color w:val="5A691B" w:themeColor="accent6" w:themeShade="BF"/>
                      <w:lang w:val="es-CL"/>
                    </w:rPr>
                    <w:t>&lt;/codigo&gt;</w:t>
                  </w:r>
                </w:p>
                <w:p w14:paraId="7B83F062" w14:textId="77777777" w:rsidR="0068496E" w:rsidRPr="001053B9" w:rsidRDefault="0068496E" w:rsidP="0068496E">
                  <w:pPr>
                    <w:pStyle w:val="TEC-NormalTabla"/>
                    <w:spacing w:line="240" w:lineRule="auto"/>
                    <w:rPr>
                      <w:color w:val="5A691B" w:themeColor="accent6" w:themeShade="BF"/>
                      <w:lang w:val="es-CL"/>
                    </w:rPr>
                  </w:pPr>
                  <w:r>
                    <w:rPr>
                      <w:color w:val="5A691B" w:themeColor="accent6" w:themeShade="BF"/>
                      <w:lang w:val="es-CL"/>
                    </w:rPr>
                    <w:t xml:space="preserve">         </w:t>
                  </w:r>
                  <w:r w:rsidRPr="001053B9">
                    <w:rPr>
                      <w:color w:val="5A691B" w:themeColor="accent6" w:themeShade="BF"/>
                      <w:lang w:val="es-CL"/>
                    </w:rPr>
                    <w:t>&lt;mensaje&gt;</w:t>
                  </w:r>
                  <w:r w:rsidRPr="0065758E">
                    <w:rPr>
                      <w:color w:val="1F497D" w:themeColor="text2"/>
                      <w:lang w:val="es-CL"/>
                    </w:rPr>
                    <w:t>Ok</w:t>
                  </w:r>
                  <w:r w:rsidRPr="001053B9">
                    <w:rPr>
                      <w:color w:val="5A691B" w:themeColor="accent6" w:themeShade="BF"/>
                      <w:lang w:val="es-CL"/>
                    </w:rPr>
                    <w:t>&lt;/mensaje&gt;</w:t>
                  </w:r>
                </w:p>
                <w:p w14:paraId="0FA9E79A" w14:textId="77777777" w:rsidR="0068496E" w:rsidRPr="001053B9" w:rsidRDefault="0068496E" w:rsidP="0068496E">
                  <w:pPr>
                    <w:pStyle w:val="TEC-NormalTabla"/>
                    <w:spacing w:line="240" w:lineRule="auto"/>
                    <w:rPr>
                      <w:color w:val="5A691B" w:themeColor="accent6" w:themeShade="BF"/>
                      <w:lang w:val="es-CL"/>
                    </w:rPr>
                  </w:pPr>
                  <w:r>
                    <w:rPr>
                      <w:color w:val="5A691B" w:themeColor="accent6" w:themeShade="BF"/>
                      <w:lang w:val="es-CL"/>
                    </w:rPr>
                    <w:t xml:space="preserve">      </w:t>
                  </w:r>
                  <w:r w:rsidRPr="001053B9">
                    <w:rPr>
                      <w:color w:val="5A691B" w:themeColor="accent6" w:themeShade="BF"/>
                      <w:lang w:val="es-CL"/>
                    </w:rPr>
                    <w:t>&lt;/estado&gt;</w:t>
                  </w:r>
                </w:p>
                <w:p w14:paraId="0426A623" w14:textId="77777777" w:rsidR="0068496E" w:rsidRPr="001053B9" w:rsidRDefault="0068496E" w:rsidP="0068496E">
                  <w:pPr>
                    <w:pStyle w:val="TEC-NormalTabla"/>
                    <w:spacing w:line="240" w:lineRule="auto"/>
                    <w:rPr>
                      <w:color w:val="5A691B" w:themeColor="accent6" w:themeShade="BF"/>
                      <w:lang w:val="es-CL"/>
                    </w:rPr>
                  </w:pPr>
                  <w:r>
                    <w:rPr>
                      <w:color w:val="5A691B" w:themeColor="accent6" w:themeShade="BF"/>
                      <w:lang w:val="es-CL"/>
                    </w:rPr>
                    <w:t xml:space="preserve">   </w:t>
                  </w:r>
                  <w:r w:rsidRPr="001053B9">
                    <w:rPr>
                      <w:color w:val="5A691B" w:themeColor="accent6" w:themeShade="BF"/>
                      <w:lang w:val="es-CL"/>
                    </w:rPr>
                    <w:t>&lt;/ns0:RespuestaLogin&gt;</w:t>
                  </w:r>
                </w:p>
                <w:p w14:paraId="59C0401D" w14:textId="77777777" w:rsidR="0068496E" w:rsidRDefault="0068496E" w:rsidP="0068496E">
                  <w:pPr>
                    <w:pStyle w:val="TEC-NormalTabla"/>
                    <w:spacing w:line="240" w:lineRule="auto"/>
                    <w:rPr>
                      <w:lang w:val="es-CL"/>
                    </w:rPr>
                  </w:pPr>
                  <w:r>
                    <w:rPr>
                      <w:color w:val="5A691B" w:themeColor="accent6" w:themeShade="BF"/>
                      <w:lang w:val="es-CL"/>
                    </w:rPr>
                    <w:t>&lt;/ns0:LoginResponse&gt;</w:t>
                  </w:r>
                </w:p>
              </w:tc>
            </w:tr>
          </w:tbl>
          <w:p w14:paraId="2873B675" w14:textId="77777777" w:rsidR="0068496E" w:rsidRPr="0056267F" w:rsidRDefault="0068496E" w:rsidP="00A927B8">
            <w:pPr>
              <w:pStyle w:val="TEC-NormalTabla"/>
            </w:pPr>
          </w:p>
        </w:tc>
      </w:tr>
      <w:tr w:rsidR="006F5F0A" w:rsidRPr="0058734A" w14:paraId="0E271CB2" w14:textId="77777777" w:rsidTr="002B2E92">
        <w:tc>
          <w:tcPr>
            <w:tcW w:w="2268" w:type="dxa"/>
            <w:shd w:val="clear" w:color="auto" w:fill="auto"/>
          </w:tcPr>
          <w:p w14:paraId="701B9655" w14:textId="77777777" w:rsidR="006F5F0A" w:rsidRPr="0058734A" w:rsidRDefault="006F5F0A" w:rsidP="00A927B8">
            <w:pPr>
              <w:pStyle w:val="TEC-TablaProceso"/>
              <w:rPr>
                <w:rFonts w:ascii="Verdana" w:hAnsi="Verdana"/>
              </w:rPr>
            </w:pPr>
            <w:r w:rsidRPr="0058734A">
              <w:rPr>
                <w:rFonts w:ascii="Verdana" w:hAnsi="Verdana"/>
              </w:rPr>
              <w:lastRenderedPageBreak/>
              <w:t>Descripción</w:t>
            </w:r>
          </w:p>
        </w:tc>
        <w:tc>
          <w:tcPr>
            <w:tcW w:w="6743" w:type="dxa"/>
            <w:shd w:val="clear" w:color="auto" w:fill="auto"/>
          </w:tcPr>
          <w:p w14:paraId="6D631B9C" w14:textId="77777777" w:rsidR="006F5F0A" w:rsidRPr="00472E4A" w:rsidRDefault="006F5F0A" w:rsidP="00A927B8">
            <w:pPr>
              <w:pStyle w:val="TEC-NormalTabla"/>
            </w:pPr>
            <w:r>
              <w:t>Este servicio recibe las credenciales de autenticación y retorna el token de acceso y el estado de la autenticación.</w:t>
            </w:r>
          </w:p>
        </w:tc>
      </w:tr>
    </w:tbl>
    <w:p w14:paraId="0D84973C" w14:textId="77777777" w:rsidR="00DE399F" w:rsidRDefault="00DE399F" w:rsidP="000919F0">
      <w:pPr>
        <w:pStyle w:val="TEC-Normal"/>
        <w:spacing w:line="360" w:lineRule="auto"/>
      </w:pPr>
    </w:p>
    <w:p w14:paraId="32AA7F9C" w14:textId="77777777" w:rsidR="00B03AFC" w:rsidRDefault="00B03AFC" w:rsidP="00C87ACD">
      <w:pPr>
        <w:pStyle w:val="TEC-Ttulo2"/>
      </w:pPr>
      <w:bookmarkStart w:id="23" w:name="_Toc113622558"/>
      <w:r w:rsidRPr="00F418A0">
        <w:t>SOAP 00</w:t>
      </w:r>
      <w:r>
        <w:t>2</w:t>
      </w:r>
      <w:r w:rsidRPr="00F418A0">
        <w:t xml:space="preserve"> – </w:t>
      </w:r>
      <w:r>
        <w:t>Obtener Eventos Entidad</w:t>
      </w:r>
      <w:bookmarkEnd w:id="23"/>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107"/>
        <w:gridCol w:w="7723"/>
      </w:tblGrid>
      <w:tr w:rsidR="00B03AFC" w:rsidRPr="0058734A" w14:paraId="4969B6B3" w14:textId="77777777" w:rsidTr="00A927B8">
        <w:tc>
          <w:tcPr>
            <w:tcW w:w="2268" w:type="dxa"/>
            <w:shd w:val="clear" w:color="auto" w:fill="auto"/>
          </w:tcPr>
          <w:p w14:paraId="51EE60F5" w14:textId="77777777" w:rsidR="00B03AFC" w:rsidRPr="0058734A" w:rsidRDefault="00B03AFC" w:rsidP="00A927B8">
            <w:pPr>
              <w:pStyle w:val="TEC-TablaProceso"/>
              <w:rPr>
                <w:rFonts w:ascii="Verdana" w:hAnsi="Verdana"/>
              </w:rPr>
            </w:pPr>
            <w:r w:rsidRPr="0058734A">
              <w:rPr>
                <w:rFonts w:ascii="Verdana" w:hAnsi="Verdana"/>
              </w:rPr>
              <w:t xml:space="preserve">Tipo de Interfaz </w:t>
            </w:r>
          </w:p>
        </w:tc>
        <w:tc>
          <w:tcPr>
            <w:tcW w:w="6743" w:type="dxa"/>
            <w:shd w:val="clear" w:color="auto" w:fill="auto"/>
          </w:tcPr>
          <w:p w14:paraId="410A7650" w14:textId="77777777" w:rsidR="00B03AFC" w:rsidRPr="001A38C7" w:rsidRDefault="00B03AFC" w:rsidP="00A927B8">
            <w:pPr>
              <w:pStyle w:val="TEC-NormalTabla"/>
            </w:pPr>
            <w:r>
              <w:t>Web Service SOAP</w:t>
            </w:r>
          </w:p>
        </w:tc>
      </w:tr>
      <w:tr w:rsidR="00B03AFC" w:rsidRPr="0058734A" w14:paraId="6457B61C" w14:textId="77777777" w:rsidTr="00A927B8">
        <w:tc>
          <w:tcPr>
            <w:tcW w:w="2268" w:type="dxa"/>
            <w:shd w:val="clear" w:color="auto" w:fill="auto"/>
          </w:tcPr>
          <w:p w14:paraId="7792D07C" w14:textId="77777777" w:rsidR="00B03AFC" w:rsidRPr="0058734A" w:rsidRDefault="00B03AFC" w:rsidP="00A927B8">
            <w:pPr>
              <w:pStyle w:val="TEC-TablaProceso"/>
              <w:rPr>
                <w:rFonts w:ascii="Verdana" w:hAnsi="Verdana"/>
              </w:rPr>
            </w:pPr>
            <w:r w:rsidRPr="0058734A">
              <w:rPr>
                <w:rFonts w:ascii="Verdana" w:hAnsi="Verdana"/>
              </w:rPr>
              <w:t>Datos de Entrada</w:t>
            </w:r>
          </w:p>
        </w:tc>
        <w:tc>
          <w:tcPr>
            <w:tcW w:w="6743" w:type="dxa"/>
            <w:shd w:val="clear" w:color="auto" w:fill="auto"/>
          </w:tcPr>
          <w:p w14:paraId="56550E9F" w14:textId="77777777" w:rsidR="00B03AFC" w:rsidRDefault="00B03AFC" w:rsidP="00A927B8">
            <w:pPr>
              <w:pStyle w:val="TEC-NormalTabla"/>
              <w:rPr>
                <w:b/>
              </w:rPr>
            </w:pPr>
            <w:r w:rsidRPr="0016662C">
              <w:rPr>
                <w:b/>
              </w:rPr>
              <w:t>XML</w:t>
            </w:r>
          </w:p>
          <w:p w14:paraId="181EC10E" w14:textId="386E79B5" w:rsidR="00B03AFC" w:rsidRDefault="00177F36" w:rsidP="00A927B8">
            <w:pPr>
              <w:pStyle w:val="TEC-NormalTabla"/>
              <w:rPr>
                <w:b/>
              </w:rPr>
            </w:pPr>
            <w:r>
              <w:rPr>
                <w:b/>
              </w:rPr>
              <w:t>H</w:t>
            </w:r>
            <w:r w:rsidR="00B03AFC">
              <w:rPr>
                <w:b/>
              </w:rPr>
              <w:t>eader:</w:t>
            </w:r>
          </w:p>
          <w:tbl>
            <w:tblPr>
              <w:tblStyle w:val="TEC-Tabla"/>
              <w:tblW w:w="6521" w:type="dxa"/>
              <w:tblLook w:val="04A0" w:firstRow="1" w:lastRow="0" w:firstColumn="1" w:lastColumn="0" w:noHBand="0" w:noVBand="1"/>
            </w:tblPr>
            <w:tblGrid>
              <w:gridCol w:w="2274"/>
              <w:gridCol w:w="4247"/>
            </w:tblGrid>
            <w:tr w:rsidR="00B03AFC" w14:paraId="5762B6CA" w14:textId="77777777" w:rsidTr="00A927B8">
              <w:trPr>
                <w:cnfStyle w:val="100000000000" w:firstRow="1" w:lastRow="0" w:firstColumn="0" w:lastColumn="0" w:oddVBand="0" w:evenVBand="0" w:oddHBand="0" w:evenHBand="0" w:firstRowFirstColumn="0" w:firstRowLastColumn="0" w:lastRowFirstColumn="0" w:lastRowLastColumn="0"/>
              </w:trPr>
              <w:tc>
                <w:tcPr>
                  <w:tcW w:w="2274" w:type="dxa"/>
                </w:tcPr>
                <w:p w14:paraId="6EE10103" w14:textId="77777777" w:rsidR="00B03AFC" w:rsidRPr="00752764" w:rsidRDefault="00B03AFC" w:rsidP="00A927B8">
                  <w:pPr>
                    <w:pStyle w:val="TEC-NormalTabla"/>
                    <w:rPr>
                      <w:color w:val="FFFFFF" w:themeColor="background1"/>
                    </w:rPr>
                  </w:pPr>
                  <w:r w:rsidRPr="00752764">
                    <w:rPr>
                      <w:color w:val="FFFFFF" w:themeColor="background1"/>
                    </w:rPr>
                    <w:t>Tag</w:t>
                  </w:r>
                </w:p>
              </w:tc>
              <w:tc>
                <w:tcPr>
                  <w:tcW w:w="4247" w:type="dxa"/>
                </w:tcPr>
                <w:p w14:paraId="48F0C281" w14:textId="77777777" w:rsidR="00B03AFC" w:rsidRPr="00752764" w:rsidRDefault="00B03AFC" w:rsidP="00A927B8">
                  <w:pPr>
                    <w:pStyle w:val="TEC-NormalTabla"/>
                    <w:rPr>
                      <w:color w:val="FFFFFF" w:themeColor="background1"/>
                    </w:rPr>
                  </w:pPr>
                  <w:r w:rsidRPr="00752764">
                    <w:rPr>
                      <w:color w:val="FFFFFF" w:themeColor="background1"/>
                    </w:rPr>
                    <w:t>Descripción</w:t>
                  </w:r>
                </w:p>
              </w:tc>
            </w:tr>
            <w:tr w:rsidR="00B03AFC" w14:paraId="074E0D3E" w14:textId="77777777" w:rsidTr="00A927B8">
              <w:tc>
                <w:tcPr>
                  <w:tcW w:w="2274" w:type="dxa"/>
                </w:tcPr>
                <w:p w14:paraId="010B3AC1" w14:textId="77777777" w:rsidR="00B03AFC" w:rsidRPr="001C5789" w:rsidRDefault="00B03AFC" w:rsidP="00A927B8">
                  <w:pPr>
                    <w:pStyle w:val="TEC-NormalTabla"/>
                  </w:pPr>
                  <w:r>
                    <w:t>token</w:t>
                  </w:r>
                </w:p>
              </w:tc>
              <w:tc>
                <w:tcPr>
                  <w:tcW w:w="4247" w:type="dxa"/>
                </w:tcPr>
                <w:p w14:paraId="26D9A9A6" w14:textId="77777777" w:rsidR="00B03AFC" w:rsidRPr="001C5789" w:rsidRDefault="00B03AFC" w:rsidP="00A927B8">
                  <w:pPr>
                    <w:pStyle w:val="TEC-NormalTabla"/>
                  </w:pPr>
                  <w:r>
                    <w:t>Token de autenticación obtenido a través de SOAP Login.</w:t>
                  </w:r>
                </w:p>
              </w:tc>
            </w:tr>
          </w:tbl>
          <w:p w14:paraId="585EAA86" w14:textId="77777777" w:rsidR="00B03AFC" w:rsidRDefault="00B03AFC" w:rsidP="00A927B8">
            <w:pPr>
              <w:pStyle w:val="TEC-NormalTabla"/>
              <w:rPr>
                <w:b/>
              </w:rPr>
            </w:pPr>
          </w:p>
          <w:p w14:paraId="42C0B234" w14:textId="77777777" w:rsidR="00B03AFC" w:rsidRPr="0016662C" w:rsidRDefault="00B03AFC" w:rsidP="00A927B8">
            <w:pPr>
              <w:pStyle w:val="TEC-NormalTabla"/>
              <w:rPr>
                <w:b/>
              </w:rPr>
            </w:pPr>
            <w:r>
              <w:rPr>
                <w:b/>
              </w:rPr>
              <w:t>Body:</w:t>
            </w:r>
          </w:p>
          <w:p w14:paraId="75815D0A" w14:textId="77777777" w:rsidR="00B03AFC" w:rsidRPr="00AB39A9" w:rsidRDefault="00B03AFC" w:rsidP="00A927B8">
            <w:pPr>
              <w:pStyle w:val="TEC-NormalTabla"/>
              <w:rPr>
                <w:b/>
              </w:rPr>
            </w:pPr>
            <w:r w:rsidRPr="00E04C59">
              <w:t>Objeto</w:t>
            </w:r>
            <w:r>
              <w:rPr>
                <w:b/>
              </w:rPr>
              <w:t xml:space="preserve"> </w:t>
            </w:r>
            <w:r w:rsidRPr="006F2B66">
              <w:rPr>
                <w:b/>
              </w:rPr>
              <w:t>Entrada</w:t>
            </w:r>
            <w:r w:rsidR="00AB39A9">
              <w:rPr>
                <w:b/>
              </w:rPr>
              <w:t>EventosEntidad</w:t>
            </w:r>
          </w:p>
          <w:tbl>
            <w:tblPr>
              <w:tblStyle w:val="TEC-Tabla"/>
              <w:tblW w:w="6521" w:type="dxa"/>
              <w:tblLook w:val="04A0" w:firstRow="1" w:lastRow="0" w:firstColumn="1" w:lastColumn="0" w:noHBand="0" w:noVBand="1"/>
            </w:tblPr>
            <w:tblGrid>
              <w:gridCol w:w="2274"/>
              <w:gridCol w:w="4247"/>
            </w:tblGrid>
            <w:tr w:rsidR="00B03AFC" w14:paraId="454993ED" w14:textId="77777777" w:rsidTr="00A927B8">
              <w:trPr>
                <w:cnfStyle w:val="100000000000" w:firstRow="1" w:lastRow="0" w:firstColumn="0" w:lastColumn="0" w:oddVBand="0" w:evenVBand="0" w:oddHBand="0" w:evenHBand="0" w:firstRowFirstColumn="0" w:firstRowLastColumn="0" w:lastRowFirstColumn="0" w:lastRowLastColumn="0"/>
              </w:trPr>
              <w:tc>
                <w:tcPr>
                  <w:tcW w:w="2274" w:type="dxa"/>
                </w:tcPr>
                <w:p w14:paraId="7EDB34E7" w14:textId="77777777" w:rsidR="00B03AFC" w:rsidRPr="00752764" w:rsidRDefault="00B03AFC" w:rsidP="00A927B8">
                  <w:pPr>
                    <w:pStyle w:val="TEC-NormalTabla"/>
                    <w:rPr>
                      <w:color w:val="FFFFFF" w:themeColor="background1"/>
                    </w:rPr>
                  </w:pPr>
                  <w:r w:rsidRPr="00752764">
                    <w:rPr>
                      <w:color w:val="FFFFFF" w:themeColor="background1"/>
                    </w:rPr>
                    <w:t>Tag</w:t>
                  </w:r>
                </w:p>
              </w:tc>
              <w:tc>
                <w:tcPr>
                  <w:tcW w:w="4247" w:type="dxa"/>
                </w:tcPr>
                <w:p w14:paraId="3A896DE4" w14:textId="77777777" w:rsidR="00B03AFC" w:rsidRPr="00752764" w:rsidRDefault="00B03AFC" w:rsidP="00A927B8">
                  <w:pPr>
                    <w:pStyle w:val="TEC-NormalTabla"/>
                    <w:rPr>
                      <w:color w:val="FFFFFF" w:themeColor="background1"/>
                    </w:rPr>
                  </w:pPr>
                  <w:r w:rsidRPr="00752764">
                    <w:rPr>
                      <w:color w:val="FFFFFF" w:themeColor="background1"/>
                    </w:rPr>
                    <w:t>Descripción</w:t>
                  </w:r>
                </w:p>
              </w:tc>
            </w:tr>
            <w:tr w:rsidR="00585397" w14:paraId="7EFB2D94" w14:textId="77777777" w:rsidTr="00A927B8">
              <w:tc>
                <w:tcPr>
                  <w:tcW w:w="2274" w:type="dxa"/>
                </w:tcPr>
                <w:p w14:paraId="32BCCB9B" w14:textId="77777777" w:rsidR="00585397" w:rsidRPr="001C5789" w:rsidRDefault="00585397" w:rsidP="00585397">
                  <w:pPr>
                    <w:pStyle w:val="TEC-NormalTabla"/>
                  </w:pPr>
                  <w:r w:rsidRPr="00671AB2">
                    <w:t>tipoEvento</w:t>
                  </w:r>
                </w:p>
              </w:tc>
              <w:tc>
                <w:tcPr>
                  <w:tcW w:w="4247" w:type="dxa"/>
                </w:tcPr>
                <w:p w14:paraId="0FDBD15A" w14:textId="7BC83324" w:rsidR="00585397" w:rsidRPr="001C5789" w:rsidRDefault="00585397" w:rsidP="00585397">
                  <w:pPr>
                    <w:pStyle w:val="TEC-NormalTabla"/>
                  </w:pPr>
                  <w:r>
                    <w:t>Identificador del tipo de evento a consultar. 1: Solicitud. 2: Cumplimiento</w:t>
                  </w:r>
                  <w:r w:rsidR="00924921">
                    <w:t>. 3: Dictamen</w:t>
                  </w:r>
                </w:p>
              </w:tc>
            </w:tr>
            <w:tr w:rsidR="00585397" w14:paraId="6D6EA9BC" w14:textId="77777777" w:rsidTr="00A927B8">
              <w:tc>
                <w:tcPr>
                  <w:tcW w:w="2274" w:type="dxa"/>
                </w:tcPr>
                <w:p w14:paraId="05107656" w14:textId="77777777" w:rsidR="00585397" w:rsidRDefault="00585397" w:rsidP="00585397">
                  <w:pPr>
                    <w:pStyle w:val="TEC-NormalTabla"/>
                  </w:pPr>
                  <w:r>
                    <w:t>fechaDesde</w:t>
                  </w:r>
                </w:p>
              </w:tc>
              <w:tc>
                <w:tcPr>
                  <w:tcW w:w="4247" w:type="dxa"/>
                </w:tcPr>
                <w:p w14:paraId="04C8A451" w14:textId="66777AA0" w:rsidR="00585397" w:rsidRDefault="00585397" w:rsidP="00585397">
                  <w:pPr>
                    <w:pStyle w:val="TEC-NormalTabla"/>
                  </w:pPr>
                  <w:r>
                    <w:t xml:space="preserve">Límite inferior para </w:t>
                  </w:r>
                  <w:r w:rsidR="00DB495C">
                    <w:t>obtener</w:t>
                  </w:r>
                  <w:r>
                    <w:t xml:space="preserve"> </w:t>
                  </w:r>
                  <w:r w:rsidR="00DB495C">
                    <w:t xml:space="preserve">el estado </w:t>
                  </w:r>
                  <w:r w:rsidR="00D71285">
                    <w:t xml:space="preserve">actual </w:t>
                  </w:r>
                  <w:r w:rsidR="00DB495C">
                    <w:t xml:space="preserve">de </w:t>
                  </w:r>
                  <w:r w:rsidR="00DA3B62">
                    <w:t xml:space="preserve">las </w:t>
                  </w:r>
                  <w:r>
                    <w:t>solicitudes</w:t>
                  </w:r>
                  <w:r w:rsidR="00DB495C">
                    <w:t xml:space="preserve"> </w:t>
                  </w:r>
                  <w:r w:rsidR="00D820D4">
                    <w:t xml:space="preserve">o reportes de cumplimiento </w:t>
                  </w:r>
                  <w:r w:rsidR="00DB495C">
                    <w:t>que hayan tenido algún movimiento durante el rango de fecha consultado.</w:t>
                  </w:r>
                </w:p>
                <w:p w14:paraId="6398868D" w14:textId="6169D6AE" w:rsidR="00F66BBB" w:rsidRDefault="00D820D4" w:rsidP="00585397">
                  <w:pPr>
                    <w:pStyle w:val="TEC-NormalTabla"/>
                  </w:pPr>
                  <w:r>
                    <w:lastRenderedPageBreak/>
                    <w:t>Para el caso de tipo evento=3 Dictamen</w:t>
                  </w:r>
                  <w:r w:rsidR="00F66BBB">
                    <w:t>: Corresponde a los Dictámenes generados en el rango de fecha ingresada.</w:t>
                  </w:r>
                </w:p>
              </w:tc>
            </w:tr>
            <w:tr w:rsidR="00585397" w14:paraId="234CBA9C" w14:textId="77777777" w:rsidTr="00A927B8">
              <w:tc>
                <w:tcPr>
                  <w:tcW w:w="2274" w:type="dxa"/>
                </w:tcPr>
                <w:p w14:paraId="49727B52" w14:textId="77777777" w:rsidR="00585397" w:rsidRDefault="00585397" w:rsidP="00585397">
                  <w:pPr>
                    <w:pStyle w:val="TEC-NormalTabla"/>
                  </w:pPr>
                  <w:r>
                    <w:lastRenderedPageBreak/>
                    <w:t>fechaHasta</w:t>
                  </w:r>
                </w:p>
              </w:tc>
              <w:tc>
                <w:tcPr>
                  <w:tcW w:w="4247" w:type="dxa"/>
                </w:tcPr>
                <w:p w14:paraId="37C0ED0E" w14:textId="11CA1194" w:rsidR="00585397" w:rsidRDefault="00DB495C" w:rsidP="00585397">
                  <w:pPr>
                    <w:pStyle w:val="TEC-NormalTabla"/>
                  </w:pPr>
                  <w:r>
                    <w:t xml:space="preserve">Límite superior para obtener el estado </w:t>
                  </w:r>
                  <w:r w:rsidR="00D71285">
                    <w:t xml:space="preserve">actual </w:t>
                  </w:r>
                  <w:r>
                    <w:t xml:space="preserve">de las solicitudes </w:t>
                  </w:r>
                  <w:r w:rsidR="00114D4F">
                    <w:t xml:space="preserve">o reportes de cumplimiento </w:t>
                  </w:r>
                  <w:r>
                    <w:t>que hayan tenido algún movimiento durante el rango de fecha consultado.</w:t>
                  </w:r>
                </w:p>
                <w:p w14:paraId="07ED6871" w14:textId="77777777" w:rsidR="00F66BBB" w:rsidRDefault="00114D4F" w:rsidP="00585397">
                  <w:pPr>
                    <w:pStyle w:val="TEC-NormalTabla"/>
                  </w:pPr>
                  <w:r>
                    <w:t>Para el caso de tipo evento=3 Dictamen</w:t>
                  </w:r>
                  <w:r w:rsidR="00F66BBB">
                    <w:t>: Corresponde a los Dictámenes generados en el rango de fecha ingresada.</w:t>
                  </w:r>
                </w:p>
                <w:p w14:paraId="47F1D387" w14:textId="3D4C7C94" w:rsidR="000E24D6" w:rsidRDefault="000E24D6" w:rsidP="00585397">
                  <w:pPr>
                    <w:pStyle w:val="TEC-NormalTabla"/>
                  </w:pPr>
                  <w:r>
                    <w:t>Para tipo de Evento 1: Solicitudes y 2: Cumplimiento el rango de fecha permitido es de 1 mes, para tipo de evento 3: Dictamen el rango de fecha permito es 1 semana.</w:t>
                  </w:r>
                </w:p>
              </w:tc>
            </w:tr>
            <w:tr w:rsidR="00585397" w14:paraId="34AA2391" w14:textId="77777777" w:rsidTr="00A927B8">
              <w:tc>
                <w:tcPr>
                  <w:tcW w:w="2274" w:type="dxa"/>
                </w:tcPr>
                <w:p w14:paraId="519FC0F9" w14:textId="77777777" w:rsidR="00585397" w:rsidRDefault="00585397" w:rsidP="00585397">
                  <w:pPr>
                    <w:pStyle w:val="TEC-NormalTabla"/>
                  </w:pPr>
                  <w:r w:rsidRPr="00585397">
                    <w:t>identificadorEntidad</w:t>
                  </w:r>
                </w:p>
              </w:tc>
              <w:tc>
                <w:tcPr>
                  <w:tcW w:w="4247" w:type="dxa"/>
                </w:tcPr>
                <w:p w14:paraId="78BAE32D" w14:textId="77777777" w:rsidR="00585397" w:rsidRDefault="00585397" w:rsidP="00585397">
                  <w:pPr>
                    <w:pStyle w:val="TEC-NormalTabla"/>
                  </w:pPr>
                  <w:r>
                    <w:t>Identificador de la entidad que realiza la consulta</w:t>
                  </w:r>
                </w:p>
              </w:tc>
            </w:tr>
          </w:tbl>
          <w:p w14:paraId="7E235301" w14:textId="77777777" w:rsidR="00B03AFC" w:rsidRDefault="00B03AFC" w:rsidP="00A927B8">
            <w:pPr>
              <w:pStyle w:val="TEC-NormalTabla"/>
            </w:pPr>
          </w:p>
          <w:p w14:paraId="2C344BB2" w14:textId="77777777" w:rsidR="00B03AFC" w:rsidRPr="007B3CF0" w:rsidRDefault="00B03AFC" w:rsidP="00A927B8">
            <w:pPr>
              <w:pStyle w:val="TEC-NormalTabla"/>
              <w:rPr>
                <w:b/>
                <w:lang w:val="es-CL"/>
              </w:rPr>
            </w:pPr>
            <w:r w:rsidRPr="007B3CF0">
              <w:rPr>
                <w:b/>
                <w:lang w:val="es-CL"/>
              </w:rPr>
              <w:t>Ejemplo XML</w:t>
            </w:r>
          </w:p>
          <w:tbl>
            <w:tblPr>
              <w:tblStyle w:val="Tablaconcuadrcula"/>
              <w:tblW w:w="0" w:type="auto"/>
              <w:tblLook w:val="04A0" w:firstRow="1" w:lastRow="0" w:firstColumn="1" w:lastColumn="0" w:noHBand="0" w:noVBand="1"/>
            </w:tblPr>
            <w:tblGrid>
              <w:gridCol w:w="6506"/>
            </w:tblGrid>
            <w:tr w:rsidR="00B03AFC" w14:paraId="030B157E" w14:textId="77777777" w:rsidTr="00A927B8">
              <w:tc>
                <w:tcPr>
                  <w:tcW w:w="6506" w:type="dxa"/>
                </w:tcPr>
                <w:p w14:paraId="6D48A8BA" w14:textId="77777777" w:rsidR="00984538" w:rsidRPr="00A927B8" w:rsidRDefault="00984538" w:rsidP="00984538">
                  <w:pPr>
                    <w:pStyle w:val="TEC-NormalTabla"/>
                    <w:spacing w:line="240" w:lineRule="auto"/>
                    <w:rPr>
                      <w:color w:val="5A691B" w:themeColor="accent6" w:themeShade="BF"/>
                      <w:lang w:val="en-US"/>
                    </w:rPr>
                  </w:pPr>
                  <w:r w:rsidRPr="00A927B8">
                    <w:rPr>
                      <w:color w:val="5A691B" w:themeColor="accent6" w:themeShade="BF"/>
                      <w:lang w:val="en-US"/>
                    </w:rPr>
                    <w:t>&lt;soapenv:Envelope xmlns:soapenv="http://schemas.xmlsoap.org/soap/envelope/" xmlns:even="http://soap.pae.suseso.cl/EventosEntidadService"&gt;</w:t>
                  </w:r>
                </w:p>
                <w:p w14:paraId="177DE933" w14:textId="77777777" w:rsidR="00984538" w:rsidRPr="00A927B8" w:rsidRDefault="00984538" w:rsidP="00984538">
                  <w:pPr>
                    <w:pStyle w:val="TEC-NormalTabla"/>
                    <w:spacing w:line="240" w:lineRule="auto"/>
                    <w:rPr>
                      <w:color w:val="5A691B" w:themeColor="accent6" w:themeShade="BF"/>
                      <w:lang w:val="en-US"/>
                    </w:rPr>
                  </w:pPr>
                  <w:r w:rsidRPr="00A927B8">
                    <w:rPr>
                      <w:color w:val="5A691B" w:themeColor="accent6" w:themeShade="BF"/>
                      <w:lang w:val="en-US"/>
                    </w:rPr>
                    <w:t xml:space="preserve">   &lt;soapenv:Header&gt;</w:t>
                  </w:r>
                </w:p>
                <w:p w14:paraId="5468064B" w14:textId="77777777" w:rsidR="00984538" w:rsidRPr="00A927B8" w:rsidRDefault="00984538" w:rsidP="00984538">
                  <w:pPr>
                    <w:pStyle w:val="TEC-NormalTabla"/>
                    <w:spacing w:line="240" w:lineRule="auto"/>
                    <w:rPr>
                      <w:color w:val="5A691B" w:themeColor="accent6" w:themeShade="BF"/>
                      <w:lang w:val="en-US"/>
                    </w:rPr>
                  </w:pPr>
                  <w:r w:rsidRPr="00A927B8">
                    <w:rPr>
                      <w:color w:val="5A691B" w:themeColor="accent6" w:themeShade="BF"/>
                      <w:lang w:val="en-US"/>
                    </w:rPr>
                    <w:t xml:space="preserve">      &lt;even:token&gt;eyJhbGciOiJIUzUxMiJ9.[…]&lt;/even:token&gt;</w:t>
                  </w:r>
                </w:p>
                <w:p w14:paraId="35C65100" w14:textId="77777777" w:rsidR="00984538" w:rsidRPr="00A927B8" w:rsidRDefault="00984538" w:rsidP="00984538">
                  <w:pPr>
                    <w:pStyle w:val="TEC-NormalTabla"/>
                    <w:spacing w:line="240" w:lineRule="auto"/>
                    <w:rPr>
                      <w:color w:val="5A691B" w:themeColor="accent6" w:themeShade="BF"/>
                      <w:lang w:val="en-US"/>
                    </w:rPr>
                  </w:pPr>
                  <w:r w:rsidRPr="00A927B8">
                    <w:rPr>
                      <w:color w:val="5A691B" w:themeColor="accent6" w:themeShade="BF"/>
                      <w:lang w:val="en-US"/>
                    </w:rPr>
                    <w:t xml:space="preserve">   &lt;/soapenv:Header&gt;</w:t>
                  </w:r>
                </w:p>
                <w:p w14:paraId="141E3A1B" w14:textId="77777777" w:rsidR="00984538" w:rsidRPr="00A927B8" w:rsidRDefault="00984538" w:rsidP="00984538">
                  <w:pPr>
                    <w:pStyle w:val="TEC-NormalTabla"/>
                    <w:spacing w:line="240" w:lineRule="auto"/>
                    <w:rPr>
                      <w:color w:val="5A691B" w:themeColor="accent6" w:themeShade="BF"/>
                      <w:lang w:val="en-US"/>
                    </w:rPr>
                  </w:pPr>
                  <w:r w:rsidRPr="00A927B8">
                    <w:rPr>
                      <w:color w:val="5A691B" w:themeColor="accent6" w:themeShade="BF"/>
                      <w:lang w:val="en-US"/>
                    </w:rPr>
                    <w:t xml:space="preserve">   &lt;soapenv:Body&gt;</w:t>
                  </w:r>
                </w:p>
                <w:p w14:paraId="66A7CDC3" w14:textId="77777777" w:rsidR="00984538" w:rsidRPr="00A927B8" w:rsidRDefault="00984538" w:rsidP="00984538">
                  <w:pPr>
                    <w:pStyle w:val="TEC-NormalTabla"/>
                    <w:spacing w:line="240" w:lineRule="auto"/>
                    <w:rPr>
                      <w:color w:val="5A691B" w:themeColor="accent6" w:themeShade="BF"/>
                      <w:lang w:val="en-US"/>
                    </w:rPr>
                  </w:pPr>
                  <w:r w:rsidRPr="00A927B8">
                    <w:rPr>
                      <w:color w:val="5A691B" w:themeColor="accent6" w:themeShade="BF"/>
                      <w:lang w:val="en-US"/>
                    </w:rPr>
                    <w:t xml:space="preserve">      &lt;even:EventosEntidad&gt;</w:t>
                  </w:r>
                </w:p>
                <w:p w14:paraId="4E8D9545" w14:textId="77777777" w:rsidR="00984538" w:rsidRPr="00984538" w:rsidRDefault="00984538" w:rsidP="00984538">
                  <w:pPr>
                    <w:pStyle w:val="TEC-NormalTabla"/>
                    <w:spacing w:line="240" w:lineRule="auto"/>
                    <w:rPr>
                      <w:color w:val="5A691B" w:themeColor="accent6" w:themeShade="BF"/>
                      <w:lang w:val="es-CL"/>
                    </w:rPr>
                  </w:pPr>
                  <w:r w:rsidRPr="00A927B8">
                    <w:rPr>
                      <w:color w:val="5A691B" w:themeColor="accent6" w:themeShade="BF"/>
                      <w:lang w:val="en-US"/>
                    </w:rPr>
                    <w:t xml:space="preserve">         </w:t>
                  </w:r>
                  <w:r w:rsidRPr="00984538">
                    <w:rPr>
                      <w:color w:val="5A691B" w:themeColor="accent6" w:themeShade="BF"/>
                      <w:lang w:val="es-CL"/>
                    </w:rPr>
                    <w:t>&lt;even:EntradaEventosEntidad&gt;</w:t>
                  </w:r>
                </w:p>
                <w:p w14:paraId="28A45355" w14:textId="77777777" w:rsidR="00984538" w:rsidRPr="00984538" w:rsidRDefault="00984538" w:rsidP="00984538">
                  <w:pPr>
                    <w:pStyle w:val="TEC-NormalTabla"/>
                    <w:spacing w:line="240" w:lineRule="auto"/>
                    <w:rPr>
                      <w:color w:val="5A691B" w:themeColor="accent6" w:themeShade="BF"/>
                      <w:lang w:val="es-CL"/>
                    </w:rPr>
                  </w:pPr>
                  <w:r w:rsidRPr="00984538">
                    <w:rPr>
                      <w:color w:val="5A691B" w:themeColor="accent6" w:themeShade="BF"/>
                      <w:lang w:val="es-CL"/>
                    </w:rPr>
                    <w:t xml:space="preserve">            &lt;identificadorEntidad&gt;271&lt;/identificadorEntidad&gt;</w:t>
                  </w:r>
                </w:p>
                <w:p w14:paraId="431DA07F" w14:textId="77777777" w:rsidR="00984538" w:rsidRPr="00984538" w:rsidRDefault="00984538" w:rsidP="00984538">
                  <w:pPr>
                    <w:pStyle w:val="TEC-NormalTabla"/>
                    <w:spacing w:line="240" w:lineRule="auto"/>
                    <w:rPr>
                      <w:color w:val="5A691B" w:themeColor="accent6" w:themeShade="BF"/>
                      <w:lang w:val="es-CL"/>
                    </w:rPr>
                  </w:pPr>
                  <w:r w:rsidRPr="00984538">
                    <w:rPr>
                      <w:color w:val="5A691B" w:themeColor="accent6" w:themeShade="BF"/>
                      <w:lang w:val="es-CL"/>
                    </w:rPr>
                    <w:t xml:space="preserve">            &lt;fechaDesde&gt;2021-04-23&lt;/fechaDesde&gt;</w:t>
                  </w:r>
                </w:p>
                <w:p w14:paraId="62A2FFF3" w14:textId="77777777" w:rsidR="00984538" w:rsidRPr="00984538" w:rsidRDefault="00984538" w:rsidP="00984538">
                  <w:pPr>
                    <w:pStyle w:val="TEC-NormalTabla"/>
                    <w:spacing w:line="240" w:lineRule="auto"/>
                    <w:rPr>
                      <w:color w:val="5A691B" w:themeColor="accent6" w:themeShade="BF"/>
                      <w:lang w:val="es-CL"/>
                    </w:rPr>
                  </w:pPr>
                  <w:r w:rsidRPr="00984538">
                    <w:rPr>
                      <w:color w:val="5A691B" w:themeColor="accent6" w:themeShade="BF"/>
                      <w:lang w:val="es-CL"/>
                    </w:rPr>
                    <w:t xml:space="preserve">            &lt;fechaHasta&gt;2021-04-30&lt;/fechaHasta&gt;</w:t>
                  </w:r>
                </w:p>
                <w:p w14:paraId="224208FC" w14:textId="77777777" w:rsidR="00984538" w:rsidRPr="00984538" w:rsidRDefault="00984538" w:rsidP="00984538">
                  <w:pPr>
                    <w:pStyle w:val="TEC-NormalTabla"/>
                    <w:spacing w:line="240" w:lineRule="auto"/>
                    <w:rPr>
                      <w:color w:val="5A691B" w:themeColor="accent6" w:themeShade="BF"/>
                      <w:lang w:val="es-CL"/>
                    </w:rPr>
                  </w:pPr>
                  <w:r w:rsidRPr="00984538">
                    <w:rPr>
                      <w:color w:val="5A691B" w:themeColor="accent6" w:themeShade="BF"/>
                      <w:lang w:val="es-CL"/>
                    </w:rPr>
                    <w:t xml:space="preserve">            &lt;tipoEvento&gt;</w:t>
                  </w:r>
                  <w:r>
                    <w:rPr>
                      <w:color w:val="5A691B" w:themeColor="accent6" w:themeShade="BF"/>
                      <w:lang w:val="es-CL"/>
                    </w:rPr>
                    <w:t>1</w:t>
                  </w:r>
                  <w:r w:rsidRPr="00984538">
                    <w:rPr>
                      <w:color w:val="5A691B" w:themeColor="accent6" w:themeShade="BF"/>
                      <w:lang w:val="es-CL"/>
                    </w:rPr>
                    <w:t>&lt;/tipoEvento&gt;</w:t>
                  </w:r>
                </w:p>
                <w:p w14:paraId="5A5F811D" w14:textId="77777777" w:rsidR="00984538" w:rsidRPr="00984538" w:rsidRDefault="00984538" w:rsidP="00984538">
                  <w:pPr>
                    <w:pStyle w:val="TEC-NormalTabla"/>
                    <w:spacing w:line="240" w:lineRule="auto"/>
                    <w:rPr>
                      <w:color w:val="5A691B" w:themeColor="accent6" w:themeShade="BF"/>
                      <w:lang w:val="es-CL"/>
                    </w:rPr>
                  </w:pPr>
                  <w:r w:rsidRPr="00984538">
                    <w:rPr>
                      <w:color w:val="5A691B" w:themeColor="accent6" w:themeShade="BF"/>
                      <w:lang w:val="es-CL"/>
                    </w:rPr>
                    <w:t xml:space="preserve">         &lt;/even:EntradaEventosEntidad&gt;</w:t>
                  </w:r>
                </w:p>
                <w:p w14:paraId="1CE92003" w14:textId="77777777" w:rsidR="00984538" w:rsidRPr="00984538" w:rsidRDefault="00984538" w:rsidP="00984538">
                  <w:pPr>
                    <w:pStyle w:val="TEC-NormalTabla"/>
                    <w:spacing w:line="240" w:lineRule="auto"/>
                    <w:rPr>
                      <w:color w:val="5A691B" w:themeColor="accent6" w:themeShade="BF"/>
                      <w:lang w:val="es-CL"/>
                    </w:rPr>
                  </w:pPr>
                  <w:r w:rsidRPr="00984538">
                    <w:rPr>
                      <w:color w:val="5A691B" w:themeColor="accent6" w:themeShade="BF"/>
                      <w:lang w:val="es-CL"/>
                    </w:rPr>
                    <w:t xml:space="preserve">      &lt;/even:EventosEntidad&gt;</w:t>
                  </w:r>
                </w:p>
                <w:p w14:paraId="367DCAD6" w14:textId="77777777" w:rsidR="00984538" w:rsidRPr="00984538" w:rsidRDefault="00984538" w:rsidP="00984538">
                  <w:pPr>
                    <w:pStyle w:val="TEC-NormalTabla"/>
                    <w:spacing w:line="240" w:lineRule="auto"/>
                    <w:rPr>
                      <w:color w:val="5A691B" w:themeColor="accent6" w:themeShade="BF"/>
                      <w:lang w:val="es-CL"/>
                    </w:rPr>
                  </w:pPr>
                  <w:r w:rsidRPr="00984538">
                    <w:rPr>
                      <w:color w:val="5A691B" w:themeColor="accent6" w:themeShade="BF"/>
                      <w:lang w:val="es-CL"/>
                    </w:rPr>
                    <w:t xml:space="preserve">   &lt;/soapenv:Body&gt;</w:t>
                  </w:r>
                </w:p>
                <w:p w14:paraId="12DB52FB" w14:textId="77777777" w:rsidR="00EF605E" w:rsidRDefault="00984538" w:rsidP="00984538">
                  <w:pPr>
                    <w:pStyle w:val="TEC-NormalTabla"/>
                    <w:spacing w:line="240" w:lineRule="auto"/>
                    <w:rPr>
                      <w:lang w:val="es-CL"/>
                    </w:rPr>
                  </w:pPr>
                  <w:r w:rsidRPr="00984538">
                    <w:rPr>
                      <w:color w:val="5A691B" w:themeColor="accent6" w:themeShade="BF"/>
                      <w:lang w:val="es-CL"/>
                    </w:rPr>
                    <w:t>&lt;/soapenv:Envelope&gt;</w:t>
                  </w:r>
                </w:p>
              </w:tc>
            </w:tr>
          </w:tbl>
          <w:p w14:paraId="5B443FFD" w14:textId="77777777" w:rsidR="00B03AFC" w:rsidRPr="001A38C7" w:rsidRDefault="00B03AFC" w:rsidP="00A927B8">
            <w:pPr>
              <w:pStyle w:val="TEC-NormalTabla"/>
            </w:pPr>
          </w:p>
        </w:tc>
      </w:tr>
      <w:tr w:rsidR="00B03AFC" w:rsidRPr="0058734A" w14:paraId="79E8CE2C" w14:textId="77777777" w:rsidTr="00A927B8">
        <w:tc>
          <w:tcPr>
            <w:tcW w:w="2268" w:type="dxa"/>
            <w:shd w:val="clear" w:color="auto" w:fill="auto"/>
          </w:tcPr>
          <w:p w14:paraId="13F241EB" w14:textId="77777777" w:rsidR="00B03AFC" w:rsidRPr="0058734A" w:rsidRDefault="00B03AFC" w:rsidP="00A927B8">
            <w:pPr>
              <w:pStyle w:val="TEC-TablaProceso"/>
              <w:rPr>
                <w:rFonts w:ascii="Verdana" w:hAnsi="Verdana"/>
              </w:rPr>
            </w:pPr>
            <w:r w:rsidRPr="0058734A">
              <w:rPr>
                <w:rFonts w:ascii="Verdana" w:hAnsi="Verdana"/>
              </w:rPr>
              <w:lastRenderedPageBreak/>
              <w:t>Datos de Salida</w:t>
            </w:r>
          </w:p>
        </w:tc>
        <w:tc>
          <w:tcPr>
            <w:tcW w:w="6743" w:type="dxa"/>
            <w:shd w:val="clear" w:color="auto" w:fill="auto"/>
          </w:tcPr>
          <w:p w14:paraId="4FD77D82" w14:textId="77777777" w:rsidR="00B03AFC" w:rsidRPr="0016662C" w:rsidRDefault="00B03AFC" w:rsidP="00A927B8">
            <w:pPr>
              <w:pStyle w:val="TEC-NormalTabla"/>
              <w:rPr>
                <w:b/>
              </w:rPr>
            </w:pPr>
            <w:r w:rsidRPr="0016662C">
              <w:rPr>
                <w:b/>
              </w:rPr>
              <w:t>XML</w:t>
            </w:r>
          </w:p>
          <w:p w14:paraId="18F6B35B" w14:textId="77777777" w:rsidR="00B03AFC" w:rsidRPr="009F0C1A" w:rsidRDefault="00B03AFC" w:rsidP="00A927B8">
            <w:pPr>
              <w:pStyle w:val="TEC-NormalTabla"/>
              <w:rPr>
                <w:b/>
              </w:rPr>
            </w:pPr>
            <w:r w:rsidRPr="0016662C">
              <w:t>Objeto</w:t>
            </w:r>
            <w:r>
              <w:rPr>
                <w:b/>
              </w:rPr>
              <w:t xml:space="preserve"> </w:t>
            </w:r>
            <w:r w:rsidR="00FF4A3F" w:rsidRPr="00FF4A3F">
              <w:rPr>
                <w:b/>
              </w:rPr>
              <w:t>RespuestaEventosEntidad</w:t>
            </w:r>
          </w:p>
          <w:tbl>
            <w:tblPr>
              <w:tblStyle w:val="TEC-Tabla"/>
              <w:tblW w:w="6521" w:type="dxa"/>
              <w:tblLook w:val="04A0" w:firstRow="1" w:lastRow="0" w:firstColumn="1" w:lastColumn="0" w:noHBand="0" w:noVBand="1"/>
            </w:tblPr>
            <w:tblGrid>
              <w:gridCol w:w="2274"/>
              <w:gridCol w:w="4247"/>
            </w:tblGrid>
            <w:tr w:rsidR="00B03AFC" w14:paraId="33DE6CF0" w14:textId="77777777" w:rsidTr="00A927B8">
              <w:trPr>
                <w:cnfStyle w:val="100000000000" w:firstRow="1" w:lastRow="0" w:firstColumn="0" w:lastColumn="0" w:oddVBand="0" w:evenVBand="0" w:oddHBand="0" w:evenHBand="0" w:firstRowFirstColumn="0" w:firstRowLastColumn="0" w:lastRowFirstColumn="0" w:lastRowLastColumn="0"/>
              </w:trPr>
              <w:tc>
                <w:tcPr>
                  <w:tcW w:w="2274" w:type="dxa"/>
                </w:tcPr>
                <w:p w14:paraId="4B4B5657" w14:textId="77777777" w:rsidR="00B03AFC" w:rsidRPr="00A92CD8" w:rsidRDefault="00B03AFC" w:rsidP="00A927B8">
                  <w:pPr>
                    <w:pStyle w:val="TEC-NormalTabla"/>
                    <w:rPr>
                      <w:color w:val="FFFFFF" w:themeColor="background1"/>
                    </w:rPr>
                  </w:pPr>
                  <w:r w:rsidRPr="00A92CD8">
                    <w:rPr>
                      <w:color w:val="FFFFFF" w:themeColor="background1"/>
                    </w:rPr>
                    <w:t>Tag</w:t>
                  </w:r>
                </w:p>
              </w:tc>
              <w:tc>
                <w:tcPr>
                  <w:tcW w:w="4247" w:type="dxa"/>
                </w:tcPr>
                <w:p w14:paraId="243C2EDC" w14:textId="77777777" w:rsidR="00B03AFC" w:rsidRPr="00A92CD8" w:rsidRDefault="00B03AFC" w:rsidP="00A927B8">
                  <w:pPr>
                    <w:pStyle w:val="TEC-NormalTabla"/>
                    <w:rPr>
                      <w:color w:val="FFFFFF" w:themeColor="background1"/>
                    </w:rPr>
                  </w:pPr>
                  <w:r w:rsidRPr="00A92CD8">
                    <w:rPr>
                      <w:color w:val="FFFFFF" w:themeColor="background1"/>
                    </w:rPr>
                    <w:t>Descripción</w:t>
                  </w:r>
                </w:p>
              </w:tc>
            </w:tr>
            <w:tr w:rsidR="00B03AFC" w14:paraId="209711E5" w14:textId="77777777" w:rsidTr="00A927B8">
              <w:tc>
                <w:tcPr>
                  <w:tcW w:w="2274" w:type="dxa"/>
                </w:tcPr>
                <w:p w14:paraId="770603CF" w14:textId="77777777" w:rsidR="00B03AFC" w:rsidRPr="001C5789" w:rsidRDefault="00B03AFC" w:rsidP="00A927B8">
                  <w:pPr>
                    <w:pStyle w:val="TEC-NormalTabla"/>
                  </w:pPr>
                  <w:r>
                    <w:t>Respuesta</w:t>
                  </w:r>
                </w:p>
              </w:tc>
              <w:tc>
                <w:tcPr>
                  <w:tcW w:w="4247" w:type="dxa"/>
                </w:tcPr>
                <w:p w14:paraId="3CCD071F" w14:textId="77777777" w:rsidR="00B03AFC" w:rsidRPr="001C5789" w:rsidRDefault="00B03AFC" w:rsidP="00A927B8">
                  <w:pPr>
                    <w:pStyle w:val="TEC-NormalTabla"/>
                  </w:pPr>
                  <w:r>
                    <w:t>Objeto Tipo Respuesta</w:t>
                  </w:r>
                </w:p>
              </w:tc>
            </w:tr>
            <w:tr w:rsidR="00693372" w14:paraId="55D29558" w14:textId="77777777" w:rsidTr="00A927B8">
              <w:tc>
                <w:tcPr>
                  <w:tcW w:w="2274" w:type="dxa"/>
                </w:tcPr>
                <w:p w14:paraId="5E964BAA" w14:textId="77777777" w:rsidR="00693372" w:rsidRPr="00984538" w:rsidRDefault="00693372" w:rsidP="00693372">
                  <w:pPr>
                    <w:pStyle w:val="TEC-NormalTabla"/>
                    <w:spacing w:line="240" w:lineRule="auto"/>
                    <w:rPr>
                      <w:color w:val="5A691B" w:themeColor="accent6" w:themeShade="BF"/>
                      <w:lang w:val="es-CL"/>
                    </w:rPr>
                  </w:pPr>
                </w:p>
                <w:p w14:paraId="46E1B1EB" w14:textId="77777777" w:rsidR="00693372" w:rsidRPr="00693372" w:rsidRDefault="00693372" w:rsidP="00693372">
                  <w:pPr>
                    <w:pStyle w:val="TEC-NormalTabla"/>
                    <w:spacing w:line="240" w:lineRule="auto"/>
                    <w:rPr>
                      <w:color w:val="auto"/>
                      <w:lang w:val="es-CL"/>
                    </w:rPr>
                  </w:pPr>
                  <w:r w:rsidRPr="00693372">
                    <w:rPr>
                      <w:color w:val="auto"/>
                      <w:lang w:val="es-CL"/>
                    </w:rPr>
                    <w:t>tipoEvento</w:t>
                  </w:r>
                </w:p>
                <w:p w14:paraId="5B735332" w14:textId="77777777" w:rsidR="00693372" w:rsidRDefault="00693372" w:rsidP="00A927B8">
                  <w:pPr>
                    <w:pStyle w:val="TEC-NormalTabla"/>
                  </w:pPr>
                </w:p>
              </w:tc>
              <w:tc>
                <w:tcPr>
                  <w:tcW w:w="4247" w:type="dxa"/>
                </w:tcPr>
                <w:p w14:paraId="724B824C" w14:textId="77777777" w:rsidR="00693372" w:rsidRDefault="00693372" w:rsidP="00A927B8">
                  <w:pPr>
                    <w:pStyle w:val="TEC-NormalTabla"/>
                  </w:pPr>
                  <w:r>
                    <w:lastRenderedPageBreak/>
                    <w:t>Identificador del tipo de evento consultado</w:t>
                  </w:r>
                </w:p>
              </w:tc>
            </w:tr>
            <w:tr w:rsidR="00F04826" w14:paraId="48E23D88" w14:textId="77777777" w:rsidTr="00A927B8">
              <w:tc>
                <w:tcPr>
                  <w:tcW w:w="2274" w:type="dxa"/>
                </w:tcPr>
                <w:p w14:paraId="0AB83500" w14:textId="77777777" w:rsidR="00F04826" w:rsidRDefault="00CA17BD" w:rsidP="00A927B8">
                  <w:pPr>
                    <w:pStyle w:val="TEC-NormalTabla"/>
                  </w:pPr>
                  <w:r>
                    <w:t>xml</w:t>
                  </w:r>
                </w:p>
              </w:tc>
              <w:tc>
                <w:tcPr>
                  <w:tcW w:w="4247" w:type="dxa"/>
                </w:tcPr>
                <w:p w14:paraId="57D60748" w14:textId="77777777" w:rsidR="00F04826" w:rsidRDefault="00F04826" w:rsidP="00A927B8">
                  <w:pPr>
                    <w:pStyle w:val="TEC-NormalTabla"/>
                  </w:pPr>
                  <w:r>
                    <w:t>Campo que contendrá el resultado de la consulta del tipo de evento, mediante los parámetros</w:t>
                  </w:r>
                  <w:r w:rsidR="002979CB">
                    <w:t xml:space="preserve"> especificados</w:t>
                  </w:r>
                  <w:r>
                    <w:t>.</w:t>
                  </w:r>
                </w:p>
              </w:tc>
            </w:tr>
          </w:tbl>
          <w:p w14:paraId="2A5F6539" w14:textId="77777777" w:rsidR="00B03AFC" w:rsidRDefault="00B03AFC" w:rsidP="00A927B8">
            <w:pPr>
              <w:pStyle w:val="TEC-NormalTabla"/>
            </w:pPr>
          </w:p>
          <w:p w14:paraId="28BAF4E1" w14:textId="77777777" w:rsidR="00B03AFC" w:rsidRDefault="00B03AFC" w:rsidP="00A927B8">
            <w:pPr>
              <w:pStyle w:val="TEC-NormalTabla"/>
            </w:pPr>
            <w:r>
              <w:t xml:space="preserve">Objeto </w:t>
            </w:r>
            <w:r>
              <w:rPr>
                <w:b/>
              </w:rPr>
              <w:t>Respuesta</w:t>
            </w:r>
          </w:p>
          <w:tbl>
            <w:tblPr>
              <w:tblStyle w:val="TEC-Tabla"/>
              <w:tblW w:w="6521" w:type="dxa"/>
              <w:tblLook w:val="04A0" w:firstRow="1" w:lastRow="0" w:firstColumn="1" w:lastColumn="0" w:noHBand="0" w:noVBand="1"/>
            </w:tblPr>
            <w:tblGrid>
              <w:gridCol w:w="2274"/>
              <w:gridCol w:w="4247"/>
            </w:tblGrid>
            <w:tr w:rsidR="00B03AFC" w14:paraId="7F156EED" w14:textId="77777777" w:rsidTr="00A927B8">
              <w:trPr>
                <w:cnfStyle w:val="100000000000" w:firstRow="1" w:lastRow="0" w:firstColumn="0" w:lastColumn="0" w:oddVBand="0" w:evenVBand="0" w:oddHBand="0" w:evenHBand="0" w:firstRowFirstColumn="0" w:firstRowLastColumn="0" w:lastRowFirstColumn="0" w:lastRowLastColumn="0"/>
              </w:trPr>
              <w:tc>
                <w:tcPr>
                  <w:tcW w:w="2274" w:type="dxa"/>
                </w:tcPr>
                <w:p w14:paraId="275125EB" w14:textId="77777777" w:rsidR="00B03AFC" w:rsidRPr="00BF0C76" w:rsidRDefault="00B03AFC" w:rsidP="00A927B8">
                  <w:pPr>
                    <w:pStyle w:val="TEC-NormalTabla"/>
                    <w:rPr>
                      <w:color w:val="FFFFFF" w:themeColor="background1"/>
                    </w:rPr>
                  </w:pPr>
                  <w:r w:rsidRPr="00BF0C76">
                    <w:rPr>
                      <w:color w:val="FFFFFF" w:themeColor="background1"/>
                    </w:rPr>
                    <w:t>Tag</w:t>
                  </w:r>
                </w:p>
              </w:tc>
              <w:tc>
                <w:tcPr>
                  <w:tcW w:w="4247" w:type="dxa"/>
                </w:tcPr>
                <w:p w14:paraId="6F287B77" w14:textId="77777777" w:rsidR="00B03AFC" w:rsidRPr="00BF0C76" w:rsidRDefault="00B03AFC" w:rsidP="00A927B8">
                  <w:pPr>
                    <w:pStyle w:val="TEC-NormalTabla"/>
                    <w:rPr>
                      <w:color w:val="FFFFFF" w:themeColor="background1"/>
                    </w:rPr>
                  </w:pPr>
                  <w:r w:rsidRPr="00BF0C76">
                    <w:rPr>
                      <w:color w:val="FFFFFF" w:themeColor="background1"/>
                    </w:rPr>
                    <w:t>Descripción</w:t>
                  </w:r>
                </w:p>
              </w:tc>
            </w:tr>
            <w:tr w:rsidR="00B03AFC" w14:paraId="4A017F85" w14:textId="77777777" w:rsidTr="00A927B8">
              <w:tc>
                <w:tcPr>
                  <w:tcW w:w="2274" w:type="dxa"/>
                </w:tcPr>
                <w:p w14:paraId="744D6D1C" w14:textId="77777777" w:rsidR="00B03AFC" w:rsidRPr="001C5789" w:rsidRDefault="00B03AFC" w:rsidP="00A927B8">
                  <w:pPr>
                    <w:pStyle w:val="TEC-NormalTabla"/>
                  </w:pPr>
                  <w:r w:rsidRPr="00551108">
                    <w:t>codigo</w:t>
                  </w:r>
                </w:p>
              </w:tc>
              <w:tc>
                <w:tcPr>
                  <w:tcW w:w="4247" w:type="dxa"/>
                </w:tcPr>
                <w:p w14:paraId="595FC47B" w14:textId="77777777" w:rsidR="00B03AFC" w:rsidRPr="001C5789" w:rsidRDefault="00B03AFC" w:rsidP="00A927B8">
                  <w:pPr>
                    <w:pStyle w:val="TEC-NormalTabla"/>
                  </w:pPr>
                  <w:r>
                    <w:t>Código de respuesta</w:t>
                  </w:r>
                </w:p>
              </w:tc>
            </w:tr>
            <w:tr w:rsidR="00B03AFC" w14:paraId="5FDBE254" w14:textId="77777777" w:rsidTr="00A927B8">
              <w:tc>
                <w:tcPr>
                  <w:tcW w:w="2274" w:type="dxa"/>
                </w:tcPr>
                <w:p w14:paraId="3685ED2E" w14:textId="77777777" w:rsidR="00B03AFC" w:rsidRPr="001C5789" w:rsidRDefault="00B03AFC" w:rsidP="00A927B8">
                  <w:pPr>
                    <w:pStyle w:val="TEC-NormalTabla"/>
                  </w:pPr>
                  <w:r>
                    <w:t>mensaje</w:t>
                  </w:r>
                </w:p>
              </w:tc>
              <w:tc>
                <w:tcPr>
                  <w:tcW w:w="4247" w:type="dxa"/>
                </w:tcPr>
                <w:p w14:paraId="4AE8CBB6" w14:textId="77777777" w:rsidR="00B03AFC" w:rsidRPr="001C5789" w:rsidRDefault="00B03AFC" w:rsidP="00A927B8">
                  <w:pPr>
                    <w:pStyle w:val="TEC-NormalTabla"/>
                  </w:pPr>
                  <w:r>
                    <w:t>Mensaje de respuesta</w:t>
                  </w:r>
                </w:p>
              </w:tc>
            </w:tr>
          </w:tbl>
          <w:p w14:paraId="118688DC" w14:textId="77777777" w:rsidR="00DF1F4C" w:rsidRDefault="00DF1F4C" w:rsidP="00A927B8">
            <w:pPr>
              <w:pStyle w:val="TEC-Normal"/>
              <w:rPr>
                <w:lang w:eastAsia="es-ES_tradnl"/>
              </w:rPr>
            </w:pPr>
          </w:p>
          <w:p w14:paraId="713D1950" w14:textId="77777777" w:rsidR="00B03AFC" w:rsidRPr="0016662C" w:rsidRDefault="00B03AFC" w:rsidP="00A927B8">
            <w:pPr>
              <w:pStyle w:val="TEC-Normal"/>
              <w:rPr>
                <w:lang w:eastAsia="es-ES_tradnl"/>
              </w:rPr>
            </w:pPr>
            <w:r w:rsidRPr="0016662C">
              <w:rPr>
                <w:lang w:eastAsia="es-ES_tradnl"/>
              </w:rPr>
              <w:t>Los códigos de respuesta posibles son:</w:t>
            </w:r>
          </w:p>
          <w:tbl>
            <w:tblPr>
              <w:tblStyle w:val="Tablaconcuadrcula"/>
              <w:tblW w:w="0" w:type="auto"/>
              <w:tblLook w:val="04A0" w:firstRow="1" w:lastRow="0" w:firstColumn="1" w:lastColumn="0" w:noHBand="0" w:noVBand="1"/>
            </w:tblPr>
            <w:tblGrid>
              <w:gridCol w:w="1147"/>
              <w:gridCol w:w="5364"/>
            </w:tblGrid>
            <w:tr w:rsidR="00B03AFC" w:rsidRPr="0016662C" w14:paraId="0D27EC7C" w14:textId="77777777" w:rsidTr="00A927B8">
              <w:tc>
                <w:tcPr>
                  <w:tcW w:w="1147" w:type="dxa"/>
                  <w:shd w:val="clear" w:color="auto" w:fill="009BDB" w:themeFill="accent2"/>
                </w:tcPr>
                <w:p w14:paraId="50011782" w14:textId="77777777" w:rsidR="00B03AFC" w:rsidRPr="00DE08E8" w:rsidRDefault="00B03AFC" w:rsidP="00A927B8">
                  <w:pPr>
                    <w:pStyle w:val="TEC-NormalTabla"/>
                    <w:jc w:val="center"/>
                    <w:rPr>
                      <w:b/>
                      <w:bCs/>
                      <w:color w:val="FFFFFF" w:themeColor="background1"/>
                      <w:lang w:eastAsia="es-ES_tradnl"/>
                    </w:rPr>
                  </w:pPr>
                  <w:r w:rsidRPr="00DE08E8">
                    <w:rPr>
                      <w:b/>
                      <w:bCs/>
                      <w:color w:val="FFFFFF" w:themeColor="background1"/>
                      <w:lang w:eastAsia="es-ES_tradnl"/>
                    </w:rPr>
                    <w:t>Código</w:t>
                  </w:r>
                </w:p>
              </w:tc>
              <w:tc>
                <w:tcPr>
                  <w:tcW w:w="5364" w:type="dxa"/>
                  <w:shd w:val="clear" w:color="auto" w:fill="009BDB" w:themeFill="accent2"/>
                </w:tcPr>
                <w:p w14:paraId="54EFC365" w14:textId="77777777" w:rsidR="00B03AFC" w:rsidRPr="00DE08E8" w:rsidRDefault="00B03AFC" w:rsidP="00A927B8">
                  <w:pPr>
                    <w:pStyle w:val="TEC-NormalTabla"/>
                    <w:jc w:val="center"/>
                    <w:rPr>
                      <w:b/>
                      <w:bCs/>
                      <w:color w:val="FFFFFF" w:themeColor="background1"/>
                      <w:lang w:eastAsia="es-ES_tradnl"/>
                    </w:rPr>
                  </w:pPr>
                  <w:r w:rsidRPr="00DE08E8">
                    <w:rPr>
                      <w:b/>
                      <w:bCs/>
                      <w:color w:val="FFFFFF" w:themeColor="background1"/>
                      <w:lang w:eastAsia="es-ES_tradnl"/>
                    </w:rPr>
                    <w:t>Mensaje</w:t>
                  </w:r>
                </w:p>
              </w:tc>
            </w:tr>
            <w:tr w:rsidR="00B03AFC" w:rsidRPr="0016662C" w14:paraId="3892F0C7" w14:textId="77777777" w:rsidTr="00A927B8">
              <w:tc>
                <w:tcPr>
                  <w:tcW w:w="1147" w:type="dxa"/>
                </w:tcPr>
                <w:p w14:paraId="4FA80F03" w14:textId="77777777" w:rsidR="00B03AFC" w:rsidRPr="0016662C" w:rsidRDefault="00B03AFC" w:rsidP="00A927B8">
                  <w:pPr>
                    <w:pStyle w:val="TEC-NormalTabla"/>
                    <w:rPr>
                      <w:lang w:eastAsia="es-ES_tradnl"/>
                    </w:rPr>
                  </w:pPr>
                  <w:r>
                    <w:rPr>
                      <w:lang w:eastAsia="es-ES_tradnl"/>
                    </w:rPr>
                    <w:t>20</w:t>
                  </w:r>
                  <w:r w:rsidRPr="0016662C">
                    <w:rPr>
                      <w:lang w:eastAsia="es-ES_tradnl"/>
                    </w:rPr>
                    <w:t>0</w:t>
                  </w:r>
                </w:p>
              </w:tc>
              <w:tc>
                <w:tcPr>
                  <w:tcW w:w="5364" w:type="dxa"/>
                </w:tcPr>
                <w:p w14:paraId="7D54C83E" w14:textId="77777777" w:rsidR="00B03AFC" w:rsidRPr="0016662C" w:rsidRDefault="00B03AFC" w:rsidP="00A927B8">
                  <w:pPr>
                    <w:pStyle w:val="TEC-NormalTabla"/>
                    <w:rPr>
                      <w:lang w:eastAsia="es-ES_tradnl"/>
                    </w:rPr>
                  </w:pPr>
                  <w:r w:rsidRPr="0016662C">
                    <w:rPr>
                      <w:lang w:eastAsia="es-ES_tradnl"/>
                    </w:rPr>
                    <w:t>O</w:t>
                  </w:r>
                  <w:r>
                    <w:rPr>
                      <w:lang w:eastAsia="es-ES_tradnl"/>
                    </w:rPr>
                    <w:t>K</w:t>
                  </w:r>
                </w:p>
              </w:tc>
            </w:tr>
            <w:tr w:rsidR="00B03AFC" w:rsidRPr="0016662C" w14:paraId="1E818DDB" w14:textId="77777777" w:rsidTr="00A927B8">
              <w:trPr>
                <w:trHeight w:val="264"/>
              </w:trPr>
              <w:tc>
                <w:tcPr>
                  <w:tcW w:w="1147" w:type="dxa"/>
                </w:tcPr>
                <w:p w14:paraId="782BDEAD" w14:textId="77777777" w:rsidR="00B03AFC" w:rsidRPr="0016662C" w:rsidRDefault="00B03AFC" w:rsidP="00A927B8">
                  <w:pPr>
                    <w:pStyle w:val="TEC-NormalTabla"/>
                    <w:rPr>
                      <w:lang w:eastAsia="es-ES_tradnl"/>
                    </w:rPr>
                  </w:pPr>
                  <w:r>
                    <w:rPr>
                      <w:lang w:eastAsia="es-ES_tradnl"/>
                    </w:rPr>
                    <w:t>500</w:t>
                  </w:r>
                </w:p>
              </w:tc>
              <w:tc>
                <w:tcPr>
                  <w:tcW w:w="5364" w:type="dxa"/>
                </w:tcPr>
                <w:p w14:paraId="460A91A0" w14:textId="77777777" w:rsidR="00B03AFC" w:rsidRPr="0016662C" w:rsidRDefault="00B03AFC" w:rsidP="00A927B8">
                  <w:pPr>
                    <w:pStyle w:val="TEC-NormalTabla"/>
                    <w:rPr>
                      <w:sz w:val="17"/>
                      <w:szCs w:val="17"/>
                      <w:lang w:val="es-ES_tradnl" w:eastAsia="es-ES_tradnl"/>
                    </w:rPr>
                  </w:pPr>
                  <w:r w:rsidRPr="00A44BC4">
                    <w:rPr>
                      <w:lang w:val="es-ES_tradnl" w:eastAsia="es-ES_tradnl"/>
                    </w:rPr>
                    <w:t>No se pudo ejecutar la acción por problema técnico</w:t>
                  </w:r>
                </w:p>
              </w:tc>
            </w:tr>
            <w:tr w:rsidR="00B03AFC" w:rsidRPr="0016662C" w14:paraId="32509B60" w14:textId="77777777" w:rsidTr="00A927B8">
              <w:trPr>
                <w:trHeight w:val="264"/>
              </w:trPr>
              <w:tc>
                <w:tcPr>
                  <w:tcW w:w="1147" w:type="dxa"/>
                </w:tcPr>
                <w:p w14:paraId="6B2BBF28" w14:textId="77777777" w:rsidR="00B03AFC" w:rsidRDefault="00B03AFC" w:rsidP="00A927B8">
                  <w:pPr>
                    <w:pStyle w:val="TEC-NormalTabla"/>
                    <w:rPr>
                      <w:lang w:eastAsia="es-ES_tradnl"/>
                    </w:rPr>
                  </w:pPr>
                  <w:r w:rsidRPr="00A44BC4">
                    <w:rPr>
                      <w:lang w:eastAsia="es-ES_tradnl"/>
                    </w:rPr>
                    <w:t>501</w:t>
                  </w:r>
                </w:p>
              </w:tc>
              <w:tc>
                <w:tcPr>
                  <w:tcW w:w="5364" w:type="dxa"/>
                </w:tcPr>
                <w:p w14:paraId="08514F01" w14:textId="77777777" w:rsidR="00B03AFC" w:rsidRPr="00A44BC4" w:rsidRDefault="00B03AFC" w:rsidP="00A927B8">
                  <w:pPr>
                    <w:pStyle w:val="TEC-NormalTabla"/>
                    <w:rPr>
                      <w:lang w:val="es-ES_tradnl" w:eastAsia="es-ES_tradnl"/>
                    </w:rPr>
                  </w:pPr>
                  <w:r w:rsidRPr="00A44BC4">
                    <w:rPr>
                      <w:lang w:val="es-ES_tradnl" w:eastAsia="es-ES_tradnl"/>
                    </w:rPr>
                    <w:t>Token de seguridad inválido</w:t>
                  </w:r>
                </w:p>
              </w:tc>
            </w:tr>
            <w:tr w:rsidR="00B03AFC" w:rsidRPr="0016662C" w14:paraId="68D1BB22" w14:textId="77777777" w:rsidTr="00A927B8">
              <w:trPr>
                <w:trHeight w:val="264"/>
              </w:trPr>
              <w:tc>
                <w:tcPr>
                  <w:tcW w:w="1147" w:type="dxa"/>
                </w:tcPr>
                <w:p w14:paraId="59658CB0" w14:textId="77777777" w:rsidR="00B03AFC" w:rsidRPr="00A44BC4" w:rsidRDefault="00B03AFC" w:rsidP="00A927B8">
                  <w:pPr>
                    <w:pStyle w:val="TEC-NormalTabla"/>
                    <w:rPr>
                      <w:lang w:eastAsia="es-ES_tradnl"/>
                    </w:rPr>
                  </w:pPr>
                  <w:r>
                    <w:rPr>
                      <w:lang w:eastAsia="es-ES_tradnl"/>
                    </w:rPr>
                    <w:t>502</w:t>
                  </w:r>
                </w:p>
              </w:tc>
              <w:tc>
                <w:tcPr>
                  <w:tcW w:w="5364" w:type="dxa"/>
                </w:tcPr>
                <w:p w14:paraId="27D31B79" w14:textId="77777777" w:rsidR="00B03AFC" w:rsidRPr="00A44BC4" w:rsidRDefault="006445B0" w:rsidP="00A927B8">
                  <w:pPr>
                    <w:pStyle w:val="TEC-NormalTabla"/>
                    <w:rPr>
                      <w:lang w:val="es-ES_tradnl" w:eastAsia="es-ES_tradnl"/>
                    </w:rPr>
                  </w:pPr>
                  <w:r w:rsidRPr="006445B0">
                    <w:rPr>
                      <w:lang w:val="es-ES_tradnl" w:eastAsia="es-ES_tradnl"/>
                    </w:rPr>
                    <w:t>No se ha encontrado objeto de entrada</w:t>
                  </w:r>
                </w:p>
              </w:tc>
            </w:tr>
            <w:tr w:rsidR="006445B0" w:rsidRPr="0016662C" w14:paraId="4D8C1735" w14:textId="77777777" w:rsidTr="00A927B8">
              <w:trPr>
                <w:trHeight w:val="264"/>
              </w:trPr>
              <w:tc>
                <w:tcPr>
                  <w:tcW w:w="1147" w:type="dxa"/>
                </w:tcPr>
                <w:p w14:paraId="510500CF" w14:textId="77777777" w:rsidR="006445B0" w:rsidRDefault="006445B0" w:rsidP="00A927B8">
                  <w:pPr>
                    <w:pStyle w:val="TEC-NormalTabla"/>
                    <w:rPr>
                      <w:lang w:eastAsia="es-ES_tradnl"/>
                    </w:rPr>
                  </w:pPr>
                  <w:r w:rsidRPr="006445B0">
                    <w:rPr>
                      <w:lang w:eastAsia="es-ES_tradnl"/>
                    </w:rPr>
                    <w:t>503</w:t>
                  </w:r>
                </w:p>
              </w:tc>
              <w:tc>
                <w:tcPr>
                  <w:tcW w:w="5364" w:type="dxa"/>
                </w:tcPr>
                <w:p w14:paraId="47FCEFE6" w14:textId="77777777" w:rsidR="006445B0" w:rsidRPr="00A44BC4" w:rsidRDefault="00680FF7" w:rsidP="00A927B8">
                  <w:pPr>
                    <w:pStyle w:val="TEC-NormalTabla"/>
                    <w:rPr>
                      <w:lang w:val="es-ES_tradnl" w:eastAsia="es-ES_tradnl"/>
                    </w:rPr>
                  </w:pPr>
                  <w:r w:rsidRPr="00680FF7">
                    <w:rPr>
                      <w:lang w:val="es-ES_tradnl" w:eastAsia="es-ES_tradnl"/>
                    </w:rPr>
                    <w:t>Debe indicar identificador de entidad</w:t>
                  </w:r>
                </w:p>
              </w:tc>
            </w:tr>
            <w:tr w:rsidR="00680FF7" w:rsidRPr="0016662C" w14:paraId="4D20B5E3" w14:textId="77777777" w:rsidTr="00A927B8">
              <w:trPr>
                <w:trHeight w:val="264"/>
              </w:trPr>
              <w:tc>
                <w:tcPr>
                  <w:tcW w:w="1147" w:type="dxa"/>
                </w:tcPr>
                <w:p w14:paraId="12631F21" w14:textId="77777777" w:rsidR="00680FF7" w:rsidRPr="006445B0" w:rsidRDefault="00680FF7" w:rsidP="00680FF7">
                  <w:pPr>
                    <w:pStyle w:val="TEC-NormalTabla"/>
                    <w:rPr>
                      <w:lang w:eastAsia="es-ES_tradnl"/>
                    </w:rPr>
                  </w:pPr>
                  <w:r>
                    <w:rPr>
                      <w:lang w:eastAsia="es-ES_tradnl"/>
                    </w:rPr>
                    <w:t>504</w:t>
                  </w:r>
                </w:p>
              </w:tc>
              <w:tc>
                <w:tcPr>
                  <w:tcW w:w="5364" w:type="dxa"/>
                </w:tcPr>
                <w:p w14:paraId="7FADE46A" w14:textId="77777777" w:rsidR="00680FF7" w:rsidRDefault="00680FF7" w:rsidP="00680FF7">
                  <w:pPr>
                    <w:pStyle w:val="TEC-NormalTabla"/>
                    <w:rPr>
                      <w:lang w:val="es-ES_tradnl" w:eastAsia="es-ES_tradnl"/>
                    </w:rPr>
                  </w:pPr>
                  <w:r>
                    <w:rPr>
                      <w:lang w:val="es-ES_tradnl" w:eastAsia="es-ES_tradnl"/>
                    </w:rPr>
                    <w:t>Debe Indicar fecha desde</w:t>
                  </w:r>
                </w:p>
              </w:tc>
            </w:tr>
            <w:tr w:rsidR="00680FF7" w:rsidRPr="0016662C" w14:paraId="62498B13" w14:textId="77777777" w:rsidTr="00A927B8">
              <w:trPr>
                <w:trHeight w:val="264"/>
              </w:trPr>
              <w:tc>
                <w:tcPr>
                  <w:tcW w:w="1147" w:type="dxa"/>
                </w:tcPr>
                <w:p w14:paraId="7AEE9735" w14:textId="77777777" w:rsidR="00680FF7" w:rsidRDefault="00680FF7" w:rsidP="00680FF7">
                  <w:pPr>
                    <w:pStyle w:val="TEC-NormalTabla"/>
                    <w:rPr>
                      <w:lang w:eastAsia="es-ES_tradnl"/>
                    </w:rPr>
                  </w:pPr>
                  <w:r>
                    <w:rPr>
                      <w:lang w:eastAsia="es-ES_tradnl"/>
                    </w:rPr>
                    <w:t>505</w:t>
                  </w:r>
                </w:p>
              </w:tc>
              <w:tc>
                <w:tcPr>
                  <w:tcW w:w="5364" w:type="dxa"/>
                </w:tcPr>
                <w:p w14:paraId="2E2BD2FA" w14:textId="77777777" w:rsidR="00680FF7" w:rsidRDefault="00680FF7" w:rsidP="00680FF7">
                  <w:pPr>
                    <w:pStyle w:val="TEC-NormalTabla"/>
                    <w:rPr>
                      <w:lang w:val="es-ES_tradnl" w:eastAsia="es-ES_tradnl"/>
                    </w:rPr>
                  </w:pPr>
                  <w:r>
                    <w:rPr>
                      <w:lang w:val="es-ES_tradnl" w:eastAsia="es-ES_tradnl"/>
                    </w:rPr>
                    <w:t>Debe indicar fecha hasta</w:t>
                  </w:r>
                </w:p>
              </w:tc>
            </w:tr>
            <w:tr w:rsidR="00680FF7" w:rsidRPr="0016662C" w14:paraId="79BB1EB9" w14:textId="77777777" w:rsidTr="00A927B8">
              <w:trPr>
                <w:trHeight w:val="264"/>
              </w:trPr>
              <w:tc>
                <w:tcPr>
                  <w:tcW w:w="1147" w:type="dxa"/>
                </w:tcPr>
                <w:p w14:paraId="3A6931F8" w14:textId="77777777" w:rsidR="00680FF7" w:rsidRDefault="00680FF7" w:rsidP="00680FF7">
                  <w:pPr>
                    <w:pStyle w:val="TEC-NormalTabla"/>
                    <w:rPr>
                      <w:lang w:eastAsia="es-ES_tradnl"/>
                    </w:rPr>
                  </w:pPr>
                  <w:r>
                    <w:rPr>
                      <w:lang w:eastAsia="es-ES_tradnl"/>
                    </w:rPr>
                    <w:t>506</w:t>
                  </w:r>
                </w:p>
              </w:tc>
              <w:tc>
                <w:tcPr>
                  <w:tcW w:w="5364" w:type="dxa"/>
                </w:tcPr>
                <w:p w14:paraId="70AEB74E" w14:textId="77777777" w:rsidR="00680FF7" w:rsidRPr="006445B0" w:rsidRDefault="008C74F3" w:rsidP="00680FF7">
                  <w:pPr>
                    <w:pStyle w:val="TEC-NormalTabla"/>
                    <w:rPr>
                      <w:lang w:val="es-ES_tradnl" w:eastAsia="es-ES_tradnl"/>
                    </w:rPr>
                  </w:pPr>
                  <w:r w:rsidRPr="008C74F3">
                    <w:rPr>
                      <w:lang w:val="es-ES_tradnl" w:eastAsia="es-ES_tradnl"/>
                    </w:rPr>
                    <w:t>Debe indicar tipo de evento a consultar</w:t>
                  </w:r>
                </w:p>
              </w:tc>
            </w:tr>
            <w:tr w:rsidR="00680FF7" w:rsidRPr="0016662C" w14:paraId="17A0327F" w14:textId="77777777" w:rsidTr="00A927B8">
              <w:trPr>
                <w:trHeight w:val="264"/>
              </w:trPr>
              <w:tc>
                <w:tcPr>
                  <w:tcW w:w="1147" w:type="dxa"/>
                </w:tcPr>
                <w:p w14:paraId="1A9694EC" w14:textId="77777777" w:rsidR="00680FF7" w:rsidRDefault="00680FF7" w:rsidP="00680FF7">
                  <w:pPr>
                    <w:pStyle w:val="TEC-NormalTabla"/>
                    <w:rPr>
                      <w:lang w:eastAsia="es-ES_tradnl"/>
                    </w:rPr>
                  </w:pPr>
                  <w:r w:rsidRPr="006445B0">
                    <w:rPr>
                      <w:lang w:eastAsia="es-ES_tradnl"/>
                    </w:rPr>
                    <w:t>507</w:t>
                  </w:r>
                </w:p>
              </w:tc>
              <w:tc>
                <w:tcPr>
                  <w:tcW w:w="5364" w:type="dxa"/>
                </w:tcPr>
                <w:p w14:paraId="1DDBE300" w14:textId="77777777" w:rsidR="00680FF7" w:rsidRPr="006445B0" w:rsidRDefault="00680FF7" w:rsidP="00680FF7">
                  <w:pPr>
                    <w:pStyle w:val="TEC-NormalTabla"/>
                    <w:rPr>
                      <w:lang w:val="es-ES_tradnl" w:eastAsia="es-ES_tradnl"/>
                    </w:rPr>
                  </w:pPr>
                  <w:r w:rsidRPr="006445B0">
                    <w:rPr>
                      <w:lang w:val="es-ES_tradnl" w:eastAsia="es-ES_tradnl"/>
                    </w:rPr>
                    <w:t>Fecha desde no puede ser mayor a fecha hasta</w:t>
                  </w:r>
                </w:p>
              </w:tc>
            </w:tr>
            <w:tr w:rsidR="00680FF7" w:rsidRPr="0016662C" w14:paraId="08F0E5AF" w14:textId="77777777" w:rsidTr="00A927B8">
              <w:trPr>
                <w:trHeight w:val="264"/>
              </w:trPr>
              <w:tc>
                <w:tcPr>
                  <w:tcW w:w="1147" w:type="dxa"/>
                </w:tcPr>
                <w:p w14:paraId="77BDEE27" w14:textId="77777777" w:rsidR="00680FF7" w:rsidRPr="006445B0" w:rsidRDefault="00680FF7" w:rsidP="00680FF7">
                  <w:pPr>
                    <w:pStyle w:val="TEC-NormalTabla"/>
                    <w:rPr>
                      <w:lang w:eastAsia="es-ES_tradnl"/>
                    </w:rPr>
                  </w:pPr>
                  <w:r w:rsidRPr="006445B0">
                    <w:rPr>
                      <w:lang w:eastAsia="es-ES_tradnl"/>
                    </w:rPr>
                    <w:t>508</w:t>
                  </w:r>
                </w:p>
              </w:tc>
              <w:tc>
                <w:tcPr>
                  <w:tcW w:w="5364" w:type="dxa"/>
                </w:tcPr>
                <w:p w14:paraId="4C663AF7" w14:textId="77777777" w:rsidR="00680FF7" w:rsidRPr="006445B0" w:rsidRDefault="00680FF7" w:rsidP="00680FF7">
                  <w:pPr>
                    <w:pStyle w:val="TEC-NormalTabla"/>
                    <w:rPr>
                      <w:lang w:val="es-ES_tradnl" w:eastAsia="es-ES_tradnl"/>
                    </w:rPr>
                  </w:pPr>
                  <w:r w:rsidRPr="006445B0">
                    <w:rPr>
                      <w:lang w:val="es-ES_tradnl" w:eastAsia="es-ES_tradnl"/>
                    </w:rPr>
                    <w:t>Error al validar rango de tiempo entre fecha desde y fecha hasta</w:t>
                  </w:r>
                </w:p>
              </w:tc>
            </w:tr>
            <w:tr w:rsidR="00680FF7" w:rsidRPr="0016662C" w14:paraId="58089EAF" w14:textId="77777777" w:rsidTr="00A927B8">
              <w:trPr>
                <w:trHeight w:val="264"/>
              </w:trPr>
              <w:tc>
                <w:tcPr>
                  <w:tcW w:w="1147" w:type="dxa"/>
                </w:tcPr>
                <w:p w14:paraId="1CA816C9" w14:textId="77777777" w:rsidR="00680FF7" w:rsidRPr="006445B0" w:rsidRDefault="00680FF7" w:rsidP="00680FF7">
                  <w:pPr>
                    <w:pStyle w:val="TEC-NormalTabla"/>
                    <w:rPr>
                      <w:lang w:eastAsia="es-ES_tradnl"/>
                    </w:rPr>
                  </w:pPr>
                  <w:r>
                    <w:rPr>
                      <w:lang w:eastAsia="es-ES_tradnl"/>
                    </w:rPr>
                    <w:t>509</w:t>
                  </w:r>
                </w:p>
              </w:tc>
              <w:tc>
                <w:tcPr>
                  <w:tcW w:w="5364" w:type="dxa"/>
                </w:tcPr>
                <w:p w14:paraId="316A39E6" w14:textId="77777777" w:rsidR="00680FF7" w:rsidRDefault="00680FF7" w:rsidP="00680FF7">
                  <w:pPr>
                    <w:pStyle w:val="TEC-NormalTabla"/>
                    <w:rPr>
                      <w:lang w:val="es-ES_tradnl" w:eastAsia="es-ES_tradnl"/>
                    </w:rPr>
                  </w:pPr>
                  <w:r w:rsidRPr="006445B0">
                    <w:rPr>
                      <w:lang w:val="es-ES_tradnl" w:eastAsia="es-ES_tradnl"/>
                    </w:rPr>
                    <w:t>El rango de tiempo entre fecha desde y fecha hasta superan el máximo permitido</w:t>
                  </w:r>
                </w:p>
                <w:p w14:paraId="777ED6F0" w14:textId="2DEB1E9A" w:rsidR="0077375C" w:rsidRPr="006445B0" w:rsidRDefault="0077375C" w:rsidP="00680FF7">
                  <w:pPr>
                    <w:pStyle w:val="TEC-NormalTabla"/>
                    <w:rPr>
                      <w:lang w:val="es-ES_tradnl" w:eastAsia="es-ES_tradnl"/>
                    </w:rPr>
                  </w:pPr>
                  <w:r>
                    <w:t>Para tipo de Evento 1: Solicitudes y 2: Cumplimiento el rango de fecha permitido es de 1 mes, para tipo de evento 3: Dictamen el rango de fecha permito es 1 semana.</w:t>
                  </w:r>
                </w:p>
              </w:tc>
            </w:tr>
            <w:tr w:rsidR="00680FF7" w:rsidRPr="0016662C" w14:paraId="2627F91E" w14:textId="77777777" w:rsidTr="00A927B8">
              <w:trPr>
                <w:trHeight w:val="264"/>
              </w:trPr>
              <w:tc>
                <w:tcPr>
                  <w:tcW w:w="1147" w:type="dxa"/>
                </w:tcPr>
                <w:p w14:paraId="5DBC962F" w14:textId="77777777" w:rsidR="00680FF7" w:rsidRDefault="00680FF7" w:rsidP="00680FF7">
                  <w:pPr>
                    <w:pStyle w:val="TEC-NormalTabla"/>
                    <w:rPr>
                      <w:lang w:eastAsia="es-ES_tradnl"/>
                    </w:rPr>
                  </w:pPr>
                  <w:r>
                    <w:rPr>
                      <w:lang w:eastAsia="es-ES_tradnl"/>
                    </w:rPr>
                    <w:t>510</w:t>
                  </w:r>
                </w:p>
              </w:tc>
              <w:tc>
                <w:tcPr>
                  <w:tcW w:w="5364" w:type="dxa"/>
                </w:tcPr>
                <w:p w14:paraId="26DA7785" w14:textId="77777777" w:rsidR="00680FF7" w:rsidRPr="006445B0" w:rsidRDefault="00680FF7" w:rsidP="00680FF7">
                  <w:pPr>
                    <w:pStyle w:val="TEC-NormalTabla"/>
                    <w:rPr>
                      <w:lang w:val="es-ES_tradnl" w:eastAsia="es-ES_tradnl"/>
                    </w:rPr>
                  </w:pPr>
                  <w:r w:rsidRPr="006445B0">
                    <w:rPr>
                      <w:lang w:val="es-ES_tradnl" w:eastAsia="es-ES_tradnl"/>
                    </w:rPr>
                    <w:t>No se pudo determinar entidad</w:t>
                  </w:r>
                </w:p>
              </w:tc>
            </w:tr>
            <w:tr w:rsidR="00680FF7" w:rsidRPr="0016662C" w14:paraId="17729037" w14:textId="77777777" w:rsidTr="00A927B8">
              <w:trPr>
                <w:trHeight w:val="264"/>
              </w:trPr>
              <w:tc>
                <w:tcPr>
                  <w:tcW w:w="1147" w:type="dxa"/>
                </w:tcPr>
                <w:p w14:paraId="668CB888" w14:textId="77777777" w:rsidR="00680FF7" w:rsidRDefault="00680FF7" w:rsidP="00680FF7">
                  <w:pPr>
                    <w:pStyle w:val="TEC-NormalTabla"/>
                    <w:rPr>
                      <w:lang w:eastAsia="es-ES_tradnl"/>
                    </w:rPr>
                  </w:pPr>
                  <w:r>
                    <w:rPr>
                      <w:lang w:eastAsia="es-ES_tradnl"/>
                    </w:rPr>
                    <w:t>511</w:t>
                  </w:r>
                </w:p>
              </w:tc>
              <w:tc>
                <w:tcPr>
                  <w:tcW w:w="5364" w:type="dxa"/>
                </w:tcPr>
                <w:p w14:paraId="3F9021EE" w14:textId="77777777" w:rsidR="00680FF7" w:rsidRPr="006445B0" w:rsidRDefault="004E0E75" w:rsidP="00680FF7">
                  <w:pPr>
                    <w:pStyle w:val="TEC-NormalTabla"/>
                    <w:rPr>
                      <w:lang w:val="es-ES_tradnl" w:eastAsia="es-ES_tradnl"/>
                    </w:rPr>
                  </w:pPr>
                  <w:r w:rsidRPr="004E0E75">
                    <w:rPr>
                      <w:lang w:val="es-ES_tradnl" w:eastAsia="es-ES_tradnl"/>
                    </w:rPr>
                    <w:t>Tipo de evento inv</w:t>
                  </w:r>
                  <w:r w:rsidR="000D0DED">
                    <w:rPr>
                      <w:lang w:val="es-ES_tradnl" w:eastAsia="es-ES_tradnl"/>
                    </w:rPr>
                    <w:t>á</w:t>
                  </w:r>
                  <w:r w:rsidRPr="004E0E75">
                    <w:rPr>
                      <w:lang w:val="es-ES_tradnl" w:eastAsia="es-ES_tradnl"/>
                    </w:rPr>
                    <w:t>lido</w:t>
                  </w:r>
                </w:p>
              </w:tc>
            </w:tr>
          </w:tbl>
          <w:p w14:paraId="21133EE9" w14:textId="77777777" w:rsidR="00B03AFC" w:rsidRDefault="00B03AFC" w:rsidP="00A927B8">
            <w:pPr>
              <w:pStyle w:val="TEC-NormalTabla"/>
            </w:pPr>
          </w:p>
          <w:p w14:paraId="7A613B92" w14:textId="77777777" w:rsidR="00B03AFC" w:rsidRPr="007B3CF0" w:rsidRDefault="00B03AFC" w:rsidP="00A927B8">
            <w:pPr>
              <w:pStyle w:val="TEC-NormalTabla"/>
              <w:rPr>
                <w:b/>
                <w:lang w:val="es-CL"/>
              </w:rPr>
            </w:pPr>
            <w:r w:rsidRPr="007B3CF0">
              <w:rPr>
                <w:b/>
                <w:lang w:val="es-CL"/>
              </w:rPr>
              <w:t>Ejemplo XML</w:t>
            </w:r>
            <w:r w:rsidR="0062450B">
              <w:rPr>
                <w:b/>
                <w:lang w:val="es-CL"/>
              </w:rPr>
              <w:t xml:space="preserve"> - Solicitudes</w:t>
            </w:r>
          </w:p>
          <w:tbl>
            <w:tblPr>
              <w:tblStyle w:val="Tablaconcuadrcula"/>
              <w:tblW w:w="0" w:type="auto"/>
              <w:tblLook w:val="04A0" w:firstRow="1" w:lastRow="0" w:firstColumn="1" w:lastColumn="0" w:noHBand="0" w:noVBand="1"/>
            </w:tblPr>
            <w:tblGrid>
              <w:gridCol w:w="6506"/>
            </w:tblGrid>
            <w:tr w:rsidR="00B03AFC" w14:paraId="627A025D" w14:textId="77777777" w:rsidTr="00A927B8">
              <w:tc>
                <w:tcPr>
                  <w:tcW w:w="6506" w:type="dxa"/>
                </w:tcPr>
                <w:p w14:paraId="7F374273"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&lt;S:Envelope xmlns:S="http://schemas.xmlsoap.org/soap/envelope/"&gt;</w:t>
                  </w:r>
                </w:p>
                <w:p w14:paraId="05FD4412"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&lt;S:Body&gt;</w:t>
                  </w:r>
                </w:p>
                <w:p w14:paraId="6029179E"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&lt;ns0:EventosEntidadResponse xmlns:ns0="http://soap.pae.suseso.cl/EventosEntidadService"&gt;</w:t>
                  </w:r>
                </w:p>
                <w:p w14:paraId="237BE144"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lastRenderedPageBreak/>
                    <w:t xml:space="preserve">         &lt;ns0:RespuestaEventosEntidad&gt;</w:t>
                  </w:r>
                </w:p>
                <w:p w14:paraId="627DB183"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&lt;Respuesta&gt;</w:t>
                  </w:r>
                </w:p>
                <w:p w14:paraId="0B0FD731"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&lt;codigo&gt;200&lt;/codigo&gt;</w:t>
                  </w:r>
                </w:p>
                <w:p w14:paraId="79BF3C27"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&lt;mensaje&gt;OK&lt;/mensaje&gt;</w:t>
                  </w:r>
                </w:p>
                <w:p w14:paraId="38739DB4"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&lt;/Respuesta&gt;</w:t>
                  </w:r>
                </w:p>
                <w:p w14:paraId="4675CDD8"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&lt;tipoEvento&gt;1&lt;/tipoEvento&gt;</w:t>
                  </w:r>
                </w:p>
                <w:p w14:paraId="3066ADF0"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&lt;xml&gt;&lt;![CDATA[&lt;?xml version="1.0" encoding="UTF-8" standalone="yes"?&gt;</w:t>
                  </w:r>
                </w:p>
                <w:p w14:paraId="6E2B9B30"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&lt;Solicitudes xmlns="http://soap.pae.suseso.cl/EventosEntidadService/Solicitudes"&gt;</w:t>
                  </w:r>
                </w:p>
                <w:p w14:paraId="19ED79D3"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&lt;Solicitud&gt;</w:t>
                  </w:r>
                </w:p>
                <w:p w14:paraId="46675105"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&lt;identificador&gt;892906&lt;/identificador&gt;</w:t>
                  </w:r>
                </w:p>
                <w:p w14:paraId="049BFD98"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&lt;folioExpediente&gt;R-57-2022&lt;/folioExpediente&gt;</w:t>
                  </w:r>
                </w:p>
                <w:p w14:paraId="6F5C5C59"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&lt;fecha&gt;2022-03-21T14:08:17.000-03:00&lt;/fecha&gt;</w:t>
                  </w:r>
                </w:p>
                <w:p w14:paraId="454FC203"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&lt;fechaLimiteRespuesta&gt;2022-04-04T00:00:00.000-04:00&lt;/fechaLimiteRespuesta&gt;</w:t>
                  </w:r>
                </w:p>
                <w:p w14:paraId="1FD2B459"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&lt;fechaEvento&gt;2022-03-21T14:08:17.000-03:00&lt;/fechaEvento&gt;</w:t>
                  </w:r>
                </w:p>
                <w:p w14:paraId="715D8A34"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&lt;estado&gt;</w:t>
                  </w:r>
                </w:p>
                <w:p w14:paraId="2C8BDEDC"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&lt;codigo&gt;16&lt;/codigo&gt;</w:t>
                  </w:r>
                </w:p>
                <w:p w14:paraId="0CF15C0A"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&lt;descripcion&gt;Enviada&lt;/descripcion&gt;</w:t>
                  </w:r>
                </w:p>
                <w:p w14:paraId="2264B55D"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&lt;/estado&gt;</w:t>
                  </w:r>
                </w:p>
                <w:p w14:paraId="0C8E8070"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&lt;/Solicitud&gt;</w:t>
                  </w:r>
                </w:p>
                <w:p w14:paraId="51E1FF62"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&lt;Solicitud&gt;</w:t>
                  </w:r>
                </w:p>
                <w:p w14:paraId="660F435E"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&lt;identificador&gt;892964&lt;/identificador&gt;</w:t>
                  </w:r>
                </w:p>
                <w:p w14:paraId="72985525"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&lt;folioExpediente&gt;R-60-2022&lt;/folioExpediente&gt;</w:t>
                  </w:r>
                </w:p>
                <w:p w14:paraId="59077123"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&lt;fecha&gt;2022-03-22T14:10:59.000-03:00&lt;/fecha&gt;</w:t>
                  </w:r>
                </w:p>
                <w:p w14:paraId="0D8C3FEF"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&lt;fechaLimiteRespuesta&gt;2022-04-05T00:00:00.000-04:00&lt;/fechaLimiteRespuesta&gt;</w:t>
                  </w:r>
                </w:p>
                <w:p w14:paraId="587D5CBC"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&lt;fechaEvento&gt;2022-03-22T14:10:59.000-03:00&lt;/fechaEvento&gt;</w:t>
                  </w:r>
                </w:p>
                <w:p w14:paraId="5C5B78E1"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&lt;estado&gt;</w:t>
                  </w:r>
                </w:p>
                <w:p w14:paraId="3C392EBF"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&lt;codigo&gt;16&lt;/codigo&gt;</w:t>
                  </w:r>
                </w:p>
                <w:p w14:paraId="78C33B83"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&lt;descripcion&gt;Enviada&lt;/descripcion&gt;</w:t>
                  </w:r>
                </w:p>
                <w:p w14:paraId="74CF0088"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&lt;/estado&gt;</w:t>
                  </w:r>
                </w:p>
                <w:p w14:paraId="445449A2" w14:textId="77777777" w:rsidR="0062450B"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&lt;/Solicitud&gt;</w:t>
                  </w:r>
                </w:p>
                <w:p w14:paraId="709998CD"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&lt;/Solicitudes&gt;]]&gt;&lt;/xml&gt;</w:t>
                  </w:r>
                </w:p>
                <w:p w14:paraId="4F87DF37"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&lt;/ns0:RespuestaEventosEntidad&gt;</w:t>
                  </w:r>
                </w:p>
                <w:p w14:paraId="2A8B2CCE"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&lt;/ns0:EventosEntidadResponse&gt;</w:t>
                  </w:r>
                </w:p>
                <w:p w14:paraId="38429CEC" w14:textId="77777777" w:rsidR="00EA0BA8" w:rsidRPr="00EA0BA8" w:rsidRDefault="00EA0BA8" w:rsidP="00EA0BA8">
                  <w:pPr>
                    <w:pStyle w:val="TEC-NormalTabla"/>
                    <w:spacing w:line="240" w:lineRule="auto"/>
                    <w:rPr>
                      <w:color w:val="5A691B" w:themeColor="accent6" w:themeShade="BF"/>
                      <w:lang w:val="en-US"/>
                    </w:rPr>
                  </w:pPr>
                  <w:r w:rsidRPr="00EA0BA8">
                    <w:rPr>
                      <w:color w:val="5A691B" w:themeColor="accent6" w:themeShade="BF"/>
                      <w:lang w:val="en-US"/>
                    </w:rPr>
                    <w:t xml:space="preserve">   &lt;/S:Body&gt;</w:t>
                  </w:r>
                </w:p>
                <w:p w14:paraId="6E8AEB83" w14:textId="77777777" w:rsidR="00EA0BA8" w:rsidRDefault="00EA0BA8" w:rsidP="00EA0BA8">
                  <w:pPr>
                    <w:pStyle w:val="TEC-NormalTabla"/>
                    <w:spacing w:line="240" w:lineRule="auto"/>
                    <w:rPr>
                      <w:lang w:val="es-CL"/>
                    </w:rPr>
                  </w:pPr>
                  <w:r w:rsidRPr="00EA0BA8">
                    <w:rPr>
                      <w:color w:val="5A691B" w:themeColor="accent6" w:themeShade="BF"/>
                      <w:lang w:val="en-US"/>
                    </w:rPr>
                    <w:t>&lt;/S:Envelope&gt;</w:t>
                  </w:r>
                </w:p>
              </w:tc>
            </w:tr>
          </w:tbl>
          <w:p w14:paraId="7DB99AB3" w14:textId="77777777" w:rsidR="00B03AFC" w:rsidRDefault="00B03AFC" w:rsidP="00A927B8">
            <w:pPr>
              <w:pStyle w:val="TEC-NormalTabla"/>
            </w:pPr>
          </w:p>
          <w:p w14:paraId="6097FC14" w14:textId="77777777" w:rsidR="00177F36" w:rsidRPr="007B3CF0" w:rsidRDefault="00177F36" w:rsidP="00177F36">
            <w:pPr>
              <w:pStyle w:val="TEC-NormalTabla"/>
              <w:rPr>
                <w:b/>
                <w:lang w:val="es-CL"/>
              </w:rPr>
            </w:pPr>
            <w:r w:rsidRPr="00177F36">
              <w:rPr>
                <w:b/>
                <w:lang w:val="es-CL"/>
              </w:rPr>
              <w:t>Ejemplo XML - Cumplimiento</w:t>
            </w:r>
          </w:p>
          <w:tbl>
            <w:tblPr>
              <w:tblStyle w:val="Tablaconcuadrcula"/>
              <w:tblW w:w="0" w:type="auto"/>
              <w:tblLook w:val="04A0" w:firstRow="1" w:lastRow="0" w:firstColumn="1" w:lastColumn="0" w:noHBand="0" w:noVBand="1"/>
            </w:tblPr>
            <w:tblGrid>
              <w:gridCol w:w="6506"/>
            </w:tblGrid>
            <w:tr w:rsidR="00177F36" w14:paraId="4F6CA5AE" w14:textId="77777777" w:rsidTr="00177F36">
              <w:tc>
                <w:tcPr>
                  <w:tcW w:w="6506" w:type="dxa"/>
                </w:tcPr>
                <w:p w14:paraId="41AE6DA6" w14:textId="77777777" w:rsidR="00177F36" w:rsidRPr="00A927B8" w:rsidRDefault="00177F36" w:rsidP="00177F36">
                  <w:pPr>
                    <w:pStyle w:val="TEC-NormalTabla"/>
                    <w:spacing w:line="240" w:lineRule="auto"/>
                    <w:rPr>
                      <w:color w:val="5A691B" w:themeColor="accent6" w:themeShade="BF"/>
                      <w:lang w:val="en-US"/>
                    </w:rPr>
                  </w:pPr>
                  <w:r w:rsidRPr="00A927B8">
                    <w:rPr>
                      <w:color w:val="5A691B" w:themeColor="accent6" w:themeShade="BF"/>
                      <w:lang w:val="en-US"/>
                    </w:rPr>
                    <w:t>&lt;S:Envelope xmlns:S="http://schemas.xmlsoap.org/soap/envelope/"&gt;</w:t>
                  </w:r>
                </w:p>
                <w:p w14:paraId="5BB13FBC" w14:textId="77777777" w:rsidR="00177F36" w:rsidRPr="00A927B8" w:rsidRDefault="00177F36" w:rsidP="00177F36">
                  <w:pPr>
                    <w:pStyle w:val="TEC-NormalTabla"/>
                    <w:spacing w:line="240" w:lineRule="auto"/>
                    <w:rPr>
                      <w:color w:val="5A691B" w:themeColor="accent6" w:themeShade="BF"/>
                      <w:lang w:val="en-US"/>
                    </w:rPr>
                  </w:pPr>
                  <w:r w:rsidRPr="00A927B8">
                    <w:rPr>
                      <w:color w:val="5A691B" w:themeColor="accent6" w:themeShade="BF"/>
                      <w:lang w:val="en-US"/>
                    </w:rPr>
                    <w:t xml:space="preserve">   &lt;S:Body&gt;</w:t>
                  </w:r>
                </w:p>
                <w:p w14:paraId="39E7059C" w14:textId="77777777" w:rsidR="00177F36" w:rsidRPr="00A927B8" w:rsidRDefault="00177F36" w:rsidP="00177F36">
                  <w:pPr>
                    <w:pStyle w:val="TEC-NormalTabla"/>
                    <w:spacing w:line="240" w:lineRule="auto"/>
                    <w:rPr>
                      <w:color w:val="5A691B" w:themeColor="accent6" w:themeShade="BF"/>
                      <w:lang w:val="en-US"/>
                    </w:rPr>
                  </w:pPr>
                  <w:r w:rsidRPr="00A927B8">
                    <w:rPr>
                      <w:color w:val="5A691B" w:themeColor="accent6" w:themeShade="BF"/>
                      <w:lang w:val="en-US"/>
                    </w:rPr>
                    <w:t xml:space="preserve">      &lt;ns0:EventosEntidadResponse xmlns:ns0="http://soap.pae.suseso.cl/EventosEntidadService"&gt;</w:t>
                  </w:r>
                </w:p>
                <w:p w14:paraId="6ECF043E" w14:textId="77777777" w:rsidR="00177F36" w:rsidRPr="00FB2A01" w:rsidRDefault="00177F36" w:rsidP="00177F36">
                  <w:pPr>
                    <w:pStyle w:val="TEC-NormalTabla"/>
                    <w:spacing w:line="240" w:lineRule="auto"/>
                    <w:rPr>
                      <w:color w:val="5A691B" w:themeColor="accent6" w:themeShade="BF"/>
                      <w:lang w:val="es-CL"/>
                    </w:rPr>
                  </w:pPr>
                  <w:r w:rsidRPr="00A927B8">
                    <w:rPr>
                      <w:color w:val="5A691B" w:themeColor="accent6" w:themeShade="BF"/>
                      <w:lang w:val="en-US"/>
                    </w:rPr>
                    <w:t xml:space="preserve">         </w:t>
                  </w:r>
                  <w:r w:rsidRPr="00FB2A01">
                    <w:rPr>
                      <w:color w:val="5A691B" w:themeColor="accent6" w:themeShade="BF"/>
                      <w:lang w:val="es-CL"/>
                    </w:rPr>
                    <w:t>&lt;ns0:RespuestaEventosEntidad&gt;</w:t>
                  </w:r>
                </w:p>
                <w:p w14:paraId="16E29ECF" w14:textId="77777777" w:rsidR="00177F36" w:rsidRPr="00FB2A01" w:rsidRDefault="00177F36" w:rsidP="00177F36">
                  <w:pPr>
                    <w:pStyle w:val="TEC-NormalTabla"/>
                    <w:spacing w:line="240" w:lineRule="auto"/>
                    <w:rPr>
                      <w:color w:val="5A691B" w:themeColor="accent6" w:themeShade="BF"/>
                      <w:lang w:val="es-CL"/>
                    </w:rPr>
                  </w:pPr>
                  <w:r w:rsidRPr="00FB2A01">
                    <w:rPr>
                      <w:color w:val="5A691B" w:themeColor="accent6" w:themeShade="BF"/>
                      <w:lang w:val="es-CL"/>
                    </w:rPr>
                    <w:t xml:space="preserve">            &lt;Respuesta&gt;</w:t>
                  </w:r>
                </w:p>
                <w:p w14:paraId="0EF32E6A" w14:textId="77777777" w:rsidR="00177F36" w:rsidRPr="00FB2A01" w:rsidRDefault="00177F36" w:rsidP="00177F36">
                  <w:pPr>
                    <w:pStyle w:val="TEC-NormalTabla"/>
                    <w:spacing w:line="240" w:lineRule="auto"/>
                    <w:rPr>
                      <w:color w:val="5A691B" w:themeColor="accent6" w:themeShade="BF"/>
                      <w:lang w:val="es-CL"/>
                    </w:rPr>
                  </w:pPr>
                  <w:r w:rsidRPr="00FB2A01">
                    <w:rPr>
                      <w:color w:val="5A691B" w:themeColor="accent6" w:themeShade="BF"/>
                      <w:lang w:val="es-CL"/>
                    </w:rPr>
                    <w:t xml:space="preserve">               &lt;codigo&gt;200&lt;/codigo&gt;</w:t>
                  </w:r>
                </w:p>
                <w:p w14:paraId="2248495D" w14:textId="77777777" w:rsidR="00177F36" w:rsidRPr="00FB2A01" w:rsidRDefault="00177F36" w:rsidP="00177F36">
                  <w:pPr>
                    <w:pStyle w:val="TEC-NormalTabla"/>
                    <w:spacing w:line="240" w:lineRule="auto"/>
                    <w:rPr>
                      <w:color w:val="5A691B" w:themeColor="accent6" w:themeShade="BF"/>
                      <w:lang w:val="es-CL"/>
                    </w:rPr>
                  </w:pPr>
                  <w:r w:rsidRPr="00FB2A01">
                    <w:rPr>
                      <w:color w:val="5A691B" w:themeColor="accent6" w:themeShade="BF"/>
                      <w:lang w:val="es-CL"/>
                    </w:rPr>
                    <w:t xml:space="preserve">               &lt;mensaje&gt;OK&lt;/mensaje&gt;</w:t>
                  </w:r>
                </w:p>
                <w:p w14:paraId="4A3338BF" w14:textId="77777777" w:rsidR="00177F36" w:rsidRPr="00984538" w:rsidRDefault="00177F36" w:rsidP="00177F36">
                  <w:pPr>
                    <w:pStyle w:val="TEC-NormalTabla"/>
                    <w:spacing w:line="240" w:lineRule="auto"/>
                    <w:rPr>
                      <w:color w:val="5A691B" w:themeColor="accent6" w:themeShade="BF"/>
                      <w:lang w:val="es-CL"/>
                    </w:rPr>
                  </w:pPr>
                  <w:r w:rsidRPr="00FB2A01">
                    <w:rPr>
                      <w:color w:val="5A691B" w:themeColor="accent6" w:themeShade="BF"/>
                      <w:lang w:val="es-CL"/>
                    </w:rPr>
                    <w:t xml:space="preserve">            &lt;/Respuesta&gt;</w:t>
                  </w:r>
                </w:p>
                <w:p w14:paraId="2A14C790" w14:textId="77777777" w:rsidR="00177F36" w:rsidRPr="00FB2A01" w:rsidRDefault="00177F36" w:rsidP="00177F36">
                  <w:pPr>
                    <w:pStyle w:val="TEC-NormalTabla"/>
                    <w:spacing w:line="240" w:lineRule="auto"/>
                    <w:rPr>
                      <w:color w:val="5A691B" w:themeColor="accent6" w:themeShade="BF"/>
                      <w:lang w:val="es-CL"/>
                    </w:rPr>
                  </w:pPr>
                  <w:r w:rsidRPr="00984538">
                    <w:rPr>
                      <w:color w:val="5A691B" w:themeColor="accent6" w:themeShade="BF"/>
                      <w:lang w:val="es-CL"/>
                    </w:rPr>
                    <w:t xml:space="preserve">            &lt;tipoEvento&gt;</w:t>
                  </w:r>
                  <w:r>
                    <w:rPr>
                      <w:color w:val="5A691B" w:themeColor="accent6" w:themeShade="BF"/>
                      <w:lang w:val="es-CL"/>
                    </w:rPr>
                    <w:t>2</w:t>
                  </w:r>
                  <w:r w:rsidRPr="00984538">
                    <w:rPr>
                      <w:color w:val="5A691B" w:themeColor="accent6" w:themeShade="BF"/>
                      <w:lang w:val="es-CL"/>
                    </w:rPr>
                    <w:t>&lt;/tipoEvento&gt;</w:t>
                  </w:r>
                </w:p>
                <w:p w14:paraId="7A38A06C" w14:textId="77777777" w:rsidR="00177F36" w:rsidRPr="00FB2A01" w:rsidRDefault="00177F36" w:rsidP="00177F36">
                  <w:pPr>
                    <w:pStyle w:val="TEC-NormalTabla"/>
                    <w:spacing w:line="240" w:lineRule="auto"/>
                    <w:rPr>
                      <w:color w:val="5A691B" w:themeColor="accent6" w:themeShade="BF"/>
                      <w:lang w:val="es-CL"/>
                    </w:rPr>
                  </w:pPr>
                  <w:r w:rsidRPr="0062450B">
                    <w:rPr>
                      <w:color w:val="5A691B" w:themeColor="accent6" w:themeShade="BF"/>
                      <w:lang w:val="es-CL"/>
                    </w:rPr>
                    <w:lastRenderedPageBreak/>
                    <w:t xml:space="preserve">            &lt;</w:t>
                  </w:r>
                  <w:r>
                    <w:rPr>
                      <w:color w:val="5A691B" w:themeColor="accent6" w:themeShade="BF"/>
                      <w:lang w:val="es-CL"/>
                    </w:rPr>
                    <w:t>xml</w:t>
                  </w:r>
                  <w:r w:rsidRPr="0062450B">
                    <w:rPr>
                      <w:color w:val="5A691B" w:themeColor="accent6" w:themeShade="BF"/>
                      <w:lang w:val="es-CL"/>
                    </w:rPr>
                    <w:t>&gt;</w:t>
                  </w:r>
                  <w:r w:rsidRPr="00CA17BD">
                    <w:rPr>
                      <w:color w:val="5A691B" w:themeColor="accent6" w:themeShade="BF"/>
                      <w:lang w:val="es-CL"/>
                    </w:rPr>
                    <w:t>&lt;![CDATA[</w:t>
                  </w:r>
                  <w:r w:rsidRPr="00FB2A01">
                    <w:rPr>
                      <w:color w:val="5A691B" w:themeColor="accent6" w:themeShade="BF"/>
                      <w:lang w:val="es-CL"/>
                    </w:rPr>
                    <w:t>&lt;Cumplimientos</w:t>
                  </w:r>
                  <w:r>
                    <w:rPr>
                      <w:color w:val="5A691B" w:themeColor="accent6" w:themeShade="BF"/>
                      <w:lang w:val="es-CL"/>
                    </w:rPr>
                    <w:t xml:space="preserve"> </w:t>
                  </w:r>
                  <w:r w:rsidRPr="00492F52">
                    <w:rPr>
                      <w:color w:val="5A691B" w:themeColor="accent6" w:themeShade="BF"/>
                      <w:lang w:val="es-CL"/>
                    </w:rPr>
                    <w:t>xmlns="http://soap.pae.suseso.cl/EventosEntidadService/Cumplimientos"</w:t>
                  </w:r>
                  <w:r w:rsidRPr="00FB2A01">
                    <w:rPr>
                      <w:color w:val="5A691B" w:themeColor="accent6" w:themeShade="BF"/>
                      <w:lang w:val="es-CL"/>
                    </w:rPr>
                    <w:t>&gt;</w:t>
                  </w:r>
                </w:p>
                <w:p w14:paraId="696F4984" w14:textId="77777777" w:rsidR="00177F36" w:rsidRPr="00FB2A01" w:rsidRDefault="00177F36" w:rsidP="00177F36">
                  <w:pPr>
                    <w:pStyle w:val="TEC-NormalTabla"/>
                    <w:spacing w:line="240" w:lineRule="auto"/>
                    <w:rPr>
                      <w:color w:val="5A691B" w:themeColor="accent6" w:themeShade="BF"/>
                      <w:lang w:val="es-CL"/>
                    </w:rPr>
                  </w:pPr>
                  <w:r w:rsidRPr="00FB2A01">
                    <w:rPr>
                      <w:color w:val="5A691B" w:themeColor="accent6" w:themeShade="BF"/>
                      <w:lang w:val="es-CL"/>
                    </w:rPr>
                    <w:t xml:space="preserve">               &lt;Cumplimiento&gt;</w:t>
                  </w:r>
                </w:p>
                <w:p w14:paraId="6D643793" w14:textId="77777777" w:rsidR="00177F36" w:rsidRPr="00FB2A01" w:rsidRDefault="00177F36" w:rsidP="00177F36">
                  <w:pPr>
                    <w:pStyle w:val="TEC-NormalTabla"/>
                    <w:spacing w:line="240" w:lineRule="auto"/>
                    <w:rPr>
                      <w:color w:val="5A691B" w:themeColor="accent6" w:themeShade="BF"/>
                      <w:lang w:val="es-CL"/>
                    </w:rPr>
                  </w:pPr>
                  <w:r w:rsidRPr="00FB2A01">
                    <w:rPr>
                      <w:color w:val="5A691B" w:themeColor="accent6" w:themeShade="BF"/>
                      <w:lang w:val="es-CL"/>
                    </w:rPr>
                    <w:t xml:space="preserve">                  &lt;identificador&gt;</w:t>
                  </w:r>
                  <w:r>
                    <w:rPr>
                      <w:color w:val="5A691B" w:themeColor="accent6" w:themeShade="BF"/>
                      <w:lang w:val="es-CL"/>
                    </w:rPr>
                    <w:t>98766</w:t>
                  </w:r>
                  <w:r w:rsidRPr="00FB2A01">
                    <w:rPr>
                      <w:color w:val="5A691B" w:themeColor="accent6" w:themeShade="BF"/>
                      <w:lang w:val="es-CL"/>
                    </w:rPr>
                    <w:t>&lt;/identificador&gt;</w:t>
                  </w:r>
                </w:p>
                <w:p w14:paraId="38B4EE73" w14:textId="77777777" w:rsidR="00177F36" w:rsidRPr="00FB2A01" w:rsidRDefault="00177F36" w:rsidP="00177F36">
                  <w:pPr>
                    <w:pStyle w:val="TEC-NormalTabla"/>
                    <w:spacing w:line="240" w:lineRule="auto"/>
                    <w:rPr>
                      <w:color w:val="5A691B" w:themeColor="accent6" w:themeShade="BF"/>
                      <w:lang w:val="es-CL"/>
                    </w:rPr>
                  </w:pPr>
                  <w:r w:rsidRPr="00FB2A01">
                    <w:rPr>
                      <w:color w:val="5A691B" w:themeColor="accent6" w:themeShade="BF"/>
                      <w:lang w:val="es-CL"/>
                    </w:rPr>
                    <w:t xml:space="preserve">                  &lt;folioExpediente&gt;R-20749-2021&lt;/folioExpediente&gt;</w:t>
                  </w:r>
                </w:p>
                <w:p w14:paraId="102C88EC" w14:textId="77777777" w:rsidR="00177F36" w:rsidRPr="00FB2A01" w:rsidRDefault="00177F36" w:rsidP="00177F36">
                  <w:pPr>
                    <w:pStyle w:val="TEC-NormalTabla"/>
                    <w:spacing w:line="240" w:lineRule="auto"/>
                    <w:rPr>
                      <w:color w:val="5A691B" w:themeColor="accent6" w:themeShade="BF"/>
                      <w:lang w:val="es-CL"/>
                    </w:rPr>
                  </w:pPr>
                  <w:r w:rsidRPr="00FB2A01">
                    <w:rPr>
                      <w:color w:val="5A691B" w:themeColor="accent6" w:themeShade="BF"/>
                      <w:lang w:val="es-CL"/>
                    </w:rPr>
                    <w:t xml:space="preserve">                  &lt;folioDictamen&gt;R-01-UME-49638-2021&lt;/folioDictamen&gt;</w:t>
                  </w:r>
                </w:p>
                <w:p w14:paraId="178D82BB" w14:textId="77777777" w:rsidR="00177F36" w:rsidRPr="00FB2A01" w:rsidRDefault="00177F36" w:rsidP="00177F36">
                  <w:pPr>
                    <w:pStyle w:val="TEC-NormalTabla"/>
                    <w:spacing w:line="240" w:lineRule="auto"/>
                    <w:rPr>
                      <w:color w:val="5A691B" w:themeColor="accent6" w:themeShade="BF"/>
                      <w:lang w:val="es-CL"/>
                    </w:rPr>
                  </w:pPr>
                  <w:r w:rsidRPr="00FB2A01">
                    <w:rPr>
                      <w:color w:val="5A691B" w:themeColor="accent6" w:themeShade="BF"/>
                      <w:lang w:val="es-CL"/>
                    </w:rPr>
                    <w:t xml:space="preserve">                  &lt;fechaDictamen&gt;2021-04-23T16:14:01-03:00&lt;/fechaDictamen&gt;</w:t>
                  </w:r>
                </w:p>
                <w:p w14:paraId="2ADCEDDE" w14:textId="77777777" w:rsidR="00177F36" w:rsidRPr="004662BF" w:rsidRDefault="00177F36" w:rsidP="00177F36">
                  <w:pPr>
                    <w:pStyle w:val="TEC-NormalTabla"/>
                    <w:spacing w:line="240" w:lineRule="auto"/>
                    <w:rPr>
                      <w:color w:val="5A691B" w:themeColor="accent6" w:themeShade="BF"/>
                      <w:lang w:val="es-CL"/>
                    </w:rPr>
                  </w:pPr>
                  <w:r w:rsidRPr="00FB2A01">
                    <w:rPr>
                      <w:color w:val="5A691B" w:themeColor="accent6" w:themeShade="BF"/>
                      <w:lang w:val="es-CL"/>
                    </w:rPr>
                    <w:t xml:space="preserve">                  &lt;estado&gt;Pendiente&lt;/estado&gt;</w:t>
                  </w:r>
                </w:p>
                <w:p w14:paraId="789E1E62" w14:textId="77777777" w:rsidR="00177F36" w:rsidRPr="00FB2A01" w:rsidRDefault="00177F36" w:rsidP="00177F36">
                  <w:pPr>
                    <w:pStyle w:val="TEC-NormalTabla"/>
                    <w:spacing w:line="240" w:lineRule="auto"/>
                    <w:rPr>
                      <w:color w:val="5A691B" w:themeColor="accent6" w:themeShade="BF"/>
                      <w:lang w:val="es-CL"/>
                    </w:rPr>
                  </w:pPr>
                  <w:r w:rsidRPr="004662BF">
                    <w:rPr>
                      <w:color w:val="5A691B" w:themeColor="accent6" w:themeShade="BF"/>
                      <w:lang w:val="es-CL"/>
                    </w:rPr>
                    <w:t xml:space="preserve">                  &lt;distribucion&gt;DIRECTA&lt;/distribucion&gt;</w:t>
                  </w:r>
                </w:p>
                <w:p w14:paraId="65009367" w14:textId="77777777" w:rsidR="00177F36" w:rsidRPr="00FB2A01" w:rsidRDefault="00177F36" w:rsidP="00177F36">
                  <w:pPr>
                    <w:pStyle w:val="TEC-NormalTabla"/>
                    <w:spacing w:line="240" w:lineRule="auto"/>
                    <w:rPr>
                      <w:color w:val="5A691B" w:themeColor="accent6" w:themeShade="BF"/>
                      <w:lang w:val="es-CL"/>
                    </w:rPr>
                  </w:pPr>
                  <w:r w:rsidRPr="00FB2A01">
                    <w:rPr>
                      <w:color w:val="5A691B" w:themeColor="accent6" w:themeShade="BF"/>
                      <w:lang w:val="es-CL"/>
                    </w:rPr>
                    <w:t xml:space="preserve">               &lt;/Cumplimiento&gt;</w:t>
                  </w:r>
                </w:p>
                <w:p w14:paraId="6223D5B8" w14:textId="77777777" w:rsidR="00177F36" w:rsidRPr="00FB2A01" w:rsidRDefault="00177F36" w:rsidP="00177F36">
                  <w:pPr>
                    <w:pStyle w:val="TEC-NormalTabla"/>
                    <w:spacing w:line="240" w:lineRule="auto"/>
                    <w:rPr>
                      <w:color w:val="5A691B" w:themeColor="accent6" w:themeShade="BF"/>
                      <w:lang w:val="es-CL"/>
                    </w:rPr>
                  </w:pPr>
                  <w:r w:rsidRPr="00FB2A01">
                    <w:rPr>
                      <w:color w:val="5A691B" w:themeColor="accent6" w:themeShade="BF"/>
                      <w:lang w:val="es-CL"/>
                    </w:rPr>
                    <w:t xml:space="preserve">               &lt;Cumplimiento&gt;</w:t>
                  </w:r>
                </w:p>
                <w:p w14:paraId="13CAE4FD" w14:textId="77777777" w:rsidR="00177F36" w:rsidRPr="00FB2A01" w:rsidRDefault="00177F36" w:rsidP="00177F36">
                  <w:pPr>
                    <w:pStyle w:val="TEC-NormalTabla"/>
                    <w:spacing w:line="240" w:lineRule="auto"/>
                    <w:rPr>
                      <w:color w:val="5A691B" w:themeColor="accent6" w:themeShade="BF"/>
                      <w:lang w:val="es-CL"/>
                    </w:rPr>
                  </w:pPr>
                  <w:r w:rsidRPr="00FB2A01">
                    <w:rPr>
                      <w:color w:val="5A691B" w:themeColor="accent6" w:themeShade="BF"/>
                      <w:lang w:val="es-CL"/>
                    </w:rPr>
                    <w:t xml:space="preserve">                  &lt;identificador&gt;</w:t>
                  </w:r>
                  <w:r>
                    <w:rPr>
                      <w:color w:val="5A691B" w:themeColor="accent6" w:themeShade="BF"/>
                      <w:lang w:val="es-CL"/>
                    </w:rPr>
                    <w:t>98765</w:t>
                  </w:r>
                  <w:r w:rsidRPr="00FB2A01">
                    <w:rPr>
                      <w:color w:val="5A691B" w:themeColor="accent6" w:themeShade="BF"/>
                      <w:lang w:val="es-CL"/>
                    </w:rPr>
                    <w:t>&lt;/identificador&gt;</w:t>
                  </w:r>
                </w:p>
                <w:p w14:paraId="69BF7C06" w14:textId="77777777" w:rsidR="00177F36" w:rsidRPr="00FB2A01" w:rsidRDefault="00177F36" w:rsidP="00177F36">
                  <w:pPr>
                    <w:pStyle w:val="TEC-NormalTabla"/>
                    <w:spacing w:line="240" w:lineRule="auto"/>
                    <w:rPr>
                      <w:color w:val="5A691B" w:themeColor="accent6" w:themeShade="BF"/>
                      <w:lang w:val="es-CL"/>
                    </w:rPr>
                  </w:pPr>
                  <w:r w:rsidRPr="00FB2A01">
                    <w:rPr>
                      <w:color w:val="5A691B" w:themeColor="accent6" w:themeShade="BF"/>
                      <w:lang w:val="es-CL"/>
                    </w:rPr>
                    <w:t xml:space="preserve">                  &lt;folioExpediente&gt;R-8304-2021&lt;/folioExpediente&gt;</w:t>
                  </w:r>
                </w:p>
                <w:p w14:paraId="7205E245" w14:textId="77777777" w:rsidR="00177F36" w:rsidRPr="00FB2A01" w:rsidRDefault="00177F36" w:rsidP="00177F36">
                  <w:pPr>
                    <w:pStyle w:val="TEC-NormalTabla"/>
                    <w:spacing w:line="240" w:lineRule="auto"/>
                    <w:rPr>
                      <w:color w:val="5A691B" w:themeColor="accent6" w:themeShade="BF"/>
                      <w:lang w:val="es-CL"/>
                    </w:rPr>
                  </w:pPr>
                  <w:r w:rsidRPr="00FB2A01">
                    <w:rPr>
                      <w:color w:val="5A691B" w:themeColor="accent6" w:themeShade="BF"/>
                      <w:lang w:val="es-CL"/>
                    </w:rPr>
                    <w:t xml:space="preserve">                  &lt;folioDictamen&gt;R-01-UME-49682-2021&lt;/folioDictamen&gt;</w:t>
                  </w:r>
                </w:p>
                <w:p w14:paraId="66C66714" w14:textId="77777777" w:rsidR="00177F36" w:rsidRPr="00FB2A01" w:rsidRDefault="00177F36" w:rsidP="00177F36">
                  <w:pPr>
                    <w:pStyle w:val="TEC-NormalTabla"/>
                    <w:spacing w:line="240" w:lineRule="auto"/>
                    <w:rPr>
                      <w:color w:val="5A691B" w:themeColor="accent6" w:themeShade="BF"/>
                      <w:lang w:val="es-CL"/>
                    </w:rPr>
                  </w:pPr>
                  <w:r w:rsidRPr="00FB2A01">
                    <w:rPr>
                      <w:color w:val="5A691B" w:themeColor="accent6" w:themeShade="BF"/>
                      <w:lang w:val="es-CL"/>
                    </w:rPr>
                    <w:t xml:space="preserve">                  &lt;fechaDictamen&gt;2021-04-23T19:09:03-03:00&lt;/fechaDictamen&gt;</w:t>
                  </w:r>
                </w:p>
                <w:p w14:paraId="646D4766" w14:textId="77777777" w:rsidR="00177F36" w:rsidRPr="004662BF" w:rsidRDefault="00177F36" w:rsidP="00177F36">
                  <w:pPr>
                    <w:pStyle w:val="TEC-NormalTabla"/>
                    <w:spacing w:line="240" w:lineRule="auto"/>
                    <w:rPr>
                      <w:color w:val="5A691B" w:themeColor="accent6" w:themeShade="BF"/>
                      <w:lang w:val="es-CL"/>
                    </w:rPr>
                  </w:pPr>
                  <w:r w:rsidRPr="00FB2A01">
                    <w:rPr>
                      <w:color w:val="5A691B" w:themeColor="accent6" w:themeShade="BF"/>
                      <w:lang w:val="es-CL"/>
                    </w:rPr>
                    <w:t xml:space="preserve">                  &lt;estado&gt;Pendiente&lt;/estado&gt;</w:t>
                  </w:r>
                </w:p>
                <w:p w14:paraId="4F590BCA" w14:textId="77777777" w:rsidR="00177F36" w:rsidRPr="00FB2A01" w:rsidRDefault="00177F36" w:rsidP="00177F36">
                  <w:pPr>
                    <w:pStyle w:val="TEC-NormalTabla"/>
                    <w:spacing w:line="240" w:lineRule="auto"/>
                    <w:rPr>
                      <w:color w:val="5A691B" w:themeColor="accent6" w:themeShade="BF"/>
                      <w:lang w:val="es-CL"/>
                    </w:rPr>
                  </w:pPr>
                  <w:r w:rsidRPr="004662BF">
                    <w:rPr>
                      <w:color w:val="5A691B" w:themeColor="accent6" w:themeShade="BF"/>
                      <w:lang w:val="es-CL"/>
                    </w:rPr>
                    <w:t xml:space="preserve">                  &lt;distribucion&gt;EN COPIA&lt;/distribucion&gt;</w:t>
                  </w:r>
                  <w:r w:rsidRPr="004662BF">
                    <w:rPr>
                      <w:color w:val="5A691B" w:themeColor="accent6" w:themeShade="BF"/>
                      <w:lang w:val="es-CL"/>
                    </w:rPr>
                    <w:cr/>
                  </w:r>
                  <w:r w:rsidRPr="00FB2A01">
                    <w:rPr>
                      <w:color w:val="5A691B" w:themeColor="accent6" w:themeShade="BF"/>
                      <w:lang w:val="es-CL"/>
                    </w:rPr>
                    <w:t xml:space="preserve">               &lt;/Cumplimiento&gt;</w:t>
                  </w:r>
                  <w:r w:rsidRPr="00FB2A01">
                    <w:rPr>
                      <w:color w:val="5A691B" w:themeColor="accent6" w:themeShade="BF"/>
                      <w:lang w:val="es-CL"/>
                    </w:rPr>
                    <w:cr/>
                    <w:t xml:space="preserve">            &lt;/Cumplimientos&gt;</w:t>
                  </w:r>
                  <w:r w:rsidRPr="00CA17BD">
                    <w:rPr>
                      <w:color w:val="5A691B" w:themeColor="accent6" w:themeShade="BF"/>
                      <w:lang w:val="es-CL"/>
                    </w:rPr>
                    <w:t>]]&gt;</w:t>
                  </w:r>
                  <w:r w:rsidRPr="0062450B">
                    <w:rPr>
                      <w:color w:val="5A691B" w:themeColor="accent6" w:themeShade="BF"/>
                      <w:lang w:val="es-CL"/>
                    </w:rPr>
                    <w:t>&lt;/</w:t>
                  </w:r>
                  <w:r>
                    <w:rPr>
                      <w:color w:val="5A691B" w:themeColor="accent6" w:themeShade="BF"/>
                      <w:lang w:val="es-CL"/>
                    </w:rPr>
                    <w:t>xml</w:t>
                  </w:r>
                  <w:r w:rsidRPr="0062450B">
                    <w:rPr>
                      <w:color w:val="5A691B" w:themeColor="accent6" w:themeShade="BF"/>
                      <w:lang w:val="es-CL"/>
                    </w:rPr>
                    <w:t>&gt;</w:t>
                  </w:r>
                </w:p>
                <w:p w14:paraId="26262844" w14:textId="77777777" w:rsidR="00177F36" w:rsidRPr="00FB2A01" w:rsidRDefault="00177F36" w:rsidP="00177F36">
                  <w:pPr>
                    <w:pStyle w:val="TEC-NormalTabla"/>
                    <w:spacing w:line="240" w:lineRule="auto"/>
                    <w:rPr>
                      <w:color w:val="5A691B" w:themeColor="accent6" w:themeShade="BF"/>
                      <w:lang w:val="es-CL"/>
                    </w:rPr>
                  </w:pPr>
                  <w:r w:rsidRPr="00FB2A01">
                    <w:rPr>
                      <w:color w:val="5A691B" w:themeColor="accent6" w:themeShade="BF"/>
                      <w:lang w:val="es-CL"/>
                    </w:rPr>
                    <w:t xml:space="preserve">         &lt;/ns0:RespuestaEventosEntidad&gt;</w:t>
                  </w:r>
                </w:p>
                <w:p w14:paraId="20E3710D" w14:textId="77777777" w:rsidR="00177F36" w:rsidRPr="00FB2A01" w:rsidRDefault="00177F36" w:rsidP="00177F36">
                  <w:pPr>
                    <w:pStyle w:val="TEC-NormalTabla"/>
                    <w:spacing w:line="240" w:lineRule="auto"/>
                    <w:rPr>
                      <w:color w:val="5A691B" w:themeColor="accent6" w:themeShade="BF"/>
                      <w:lang w:val="es-CL"/>
                    </w:rPr>
                  </w:pPr>
                  <w:r w:rsidRPr="00FB2A01">
                    <w:rPr>
                      <w:color w:val="5A691B" w:themeColor="accent6" w:themeShade="BF"/>
                      <w:lang w:val="es-CL"/>
                    </w:rPr>
                    <w:t xml:space="preserve">      &lt;/ns0:EventosEntidadResponse&gt;</w:t>
                  </w:r>
                </w:p>
                <w:p w14:paraId="5074C9FA" w14:textId="77777777" w:rsidR="00177F36" w:rsidRPr="00FB2A01" w:rsidRDefault="00177F36" w:rsidP="00177F36">
                  <w:pPr>
                    <w:pStyle w:val="TEC-NormalTabla"/>
                    <w:spacing w:line="240" w:lineRule="auto"/>
                    <w:rPr>
                      <w:color w:val="5A691B" w:themeColor="accent6" w:themeShade="BF"/>
                      <w:lang w:val="es-CL"/>
                    </w:rPr>
                  </w:pPr>
                  <w:r w:rsidRPr="00FB2A01">
                    <w:rPr>
                      <w:color w:val="5A691B" w:themeColor="accent6" w:themeShade="BF"/>
                      <w:lang w:val="es-CL"/>
                    </w:rPr>
                    <w:t xml:space="preserve">   &lt;/S:Body&gt;</w:t>
                  </w:r>
                </w:p>
                <w:p w14:paraId="2B7555E3" w14:textId="77777777" w:rsidR="00177F36" w:rsidRDefault="00177F36" w:rsidP="00177F36">
                  <w:pPr>
                    <w:pStyle w:val="TEC-NormalTabla"/>
                    <w:spacing w:line="240" w:lineRule="auto"/>
                    <w:rPr>
                      <w:lang w:val="es-CL"/>
                    </w:rPr>
                  </w:pPr>
                  <w:r w:rsidRPr="00FB2A01">
                    <w:rPr>
                      <w:color w:val="5A691B" w:themeColor="accent6" w:themeShade="BF"/>
                      <w:lang w:val="es-CL"/>
                    </w:rPr>
                    <w:t>&lt;/S:Envelope&gt;</w:t>
                  </w:r>
                </w:p>
              </w:tc>
            </w:tr>
          </w:tbl>
          <w:p w14:paraId="5470BAF7" w14:textId="4618C2C7" w:rsidR="008A2D1C" w:rsidRPr="007B3CF0" w:rsidRDefault="008A2D1C" w:rsidP="008A2D1C">
            <w:pPr>
              <w:pStyle w:val="TEC-NormalTabla"/>
              <w:rPr>
                <w:b/>
                <w:lang w:val="es-CL"/>
              </w:rPr>
            </w:pPr>
            <w:r w:rsidRPr="007A32BC">
              <w:rPr>
                <w:b/>
                <w:lang w:val="es-CL"/>
              </w:rPr>
              <w:lastRenderedPageBreak/>
              <w:t xml:space="preserve">Ejemplo XML - </w:t>
            </w:r>
            <w:r w:rsidR="00177F36" w:rsidRPr="007A32BC">
              <w:rPr>
                <w:b/>
                <w:lang w:val="es-CL"/>
              </w:rPr>
              <w:t>Dictamen</w:t>
            </w:r>
          </w:p>
          <w:tbl>
            <w:tblPr>
              <w:tblStyle w:val="Tablaconcuadrcula"/>
              <w:tblW w:w="0" w:type="auto"/>
              <w:tblLook w:val="04A0" w:firstRow="1" w:lastRow="0" w:firstColumn="1" w:lastColumn="0" w:noHBand="0" w:noVBand="1"/>
            </w:tblPr>
            <w:tblGrid>
              <w:gridCol w:w="7497"/>
            </w:tblGrid>
            <w:tr w:rsidR="008A2D1C" w14:paraId="1C023316" w14:textId="77777777" w:rsidTr="00A927B8">
              <w:tc>
                <w:tcPr>
                  <w:tcW w:w="6506" w:type="dxa"/>
                </w:tcPr>
                <w:p w14:paraId="7C609517" w14:textId="77777777" w:rsidR="00177F36" w:rsidRPr="00177F36" w:rsidRDefault="00177F36" w:rsidP="00177F36">
                  <w:pPr>
                    <w:pStyle w:val="TEC-NormalTabla"/>
                    <w:spacing w:line="240" w:lineRule="auto"/>
                    <w:rPr>
                      <w:color w:val="5A691B" w:themeColor="accent6" w:themeShade="BF"/>
                      <w:lang w:val="es-CL"/>
                    </w:rPr>
                  </w:pPr>
                  <w:r w:rsidRPr="00177F36">
                    <w:rPr>
                      <w:color w:val="5A691B" w:themeColor="accent6" w:themeShade="BF"/>
                      <w:lang w:val="es-CL"/>
                    </w:rPr>
                    <w:t>&lt;S:Envelope xmlns:S="http://schemas.xmlsoap.org/soap/envelope/"&gt;</w:t>
                  </w:r>
                </w:p>
                <w:p w14:paraId="204498E1" w14:textId="77777777" w:rsidR="00177F36" w:rsidRPr="00177F36" w:rsidRDefault="00177F36" w:rsidP="00177F36">
                  <w:pPr>
                    <w:pStyle w:val="TEC-NormalTabla"/>
                    <w:spacing w:line="240" w:lineRule="auto"/>
                    <w:rPr>
                      <w:color w:val="5A691B" w:themeColor="accent6" w:themeShade="BF"/>
                      <w:lang w:val="es-CL"/>
                    </w:rPr>
                  </w:pPr>
                  <w:r w:rsidRPr="00177F36">
                    <w:rPr>
                      <w:color w:val="5A691B" w:themeColor="accent6" w:themeShade="BF"/>
                      <w:lang w:val="es-CL"/>
                    </w:rPr>
                    <w:t xml:space="preserve">   &lt;S:Body&gt;</w:t>
                  </w:r>
                </w:p>
                <w:p w14:paraId="02A9BD98" w14:textId="77777777" w:rsidR="00177F36" w:rsidRPr="00177F36" w:rsidRDefault="00177F36" w:rsidP="00177F36">
                  <w:pPr>
                    <w:pStyle w:val="TEC-NormalTabla"/>
                    <w:spacing w:line="240" w:lineRule="auto"/>
                    <w:rPr>
                      <w:color w:val="5A691B" w:themeColor="accent6" w:themeShade="BF"/>
                      <w:lang w:val="es-CL"/>
                    </w:rPr>
                  </w:pPr>
                  <w:r w:rsidRPr="00177F36">
                    <w:rPr>
                      <w:color w:val="5A691B" w:themeColor="accent6" w:themeShade="BF"/>
                      <w:lang w:val="es-CL"/>
                    </w:rPr>
                    <w:t xml:space="preserve">      &lt;ns0:EventosEntidadResponse xmlns:ns0="http://soap.pae.suseso.cl/EventosEntidadService"&gt;</w:t>
                  </w:r>
                </w:p>
                <w:p w14:paraId="44DB1921" w14:textId="77777777" w:rsidR="00177F36" w:rsidRPr="00177F36" w:rsidRDefault="00177F36" w:rsidP="00177F36">
                  <w:pPr>
                    <w:pStyle w:val="TEC-NormalTabla"/>
                    <w:spacing w:line="240" w:lineRule="auto"/>
                    <w:rPr>
                      <w:color w:val="5A691B" w:themeColor="accent6" w:themeShade="BF"/>
                      <w:lang w:val="es-CL"/>
                    </w:rPr>
                  </w:pPr>
                  <w:r w:rsidRPr="00177F36">
                    <w:rPr>
                      <w:color w:val="5A691B" w:themeColor="accent6" w:themeShade="BF"/>
                      <w:lang w:val="es-CL"/>
                    </w:rPr>
                    <w:t xml:space="preserve">         &lt;ns0:RespuestaEventosEntidad&gt;</w:t>
                  </w:r>
                </w:p>
                <w:p w14:paraId="245FE793" w14:textId="77777777" w:rsidR="00177F36" w:rsidRPr="00177F36" w:rsidRDefault="00177F36" w:rsidP="00177F36">
                  <w:pPr>
                    <w:pStyle w:val="TEC-NormalTabla"/>
                    <w:spacing w:line="240" w:lineRule="auto"/>
                    <w:rPr>
                      <w:color w:val="5A691B" w:themeColor="accent6" w:themeShade="BF"/>
                      <w:lang w:val="es-CL"/>
                    </w:rPr>
                  </w:pPr>
                  <w:r w:rsidRPr="00177F36">
                    <w:rPr>
                      <w:color w:val="5A691B" w:themeColor="accent6" w:themeShade="BF"/>
                      <w:lang w:val="es-CL"/>
                    </w:rPr>
                    <w:t xml:space="preserve">            &lt;Respuesta&gt;</w:t>
                  </w:r>
                </w:p>
                <w:p w14:paraId="0E43C20E" w14:textId="77777777" w:rsidR="00177F36" w:rsidRPr="00177F36" w:rsidRDefault="00177F36" w:rsidP="00177F36">
                  <w:pPr>
                    <w:pStyle w:val="TEC-NormalTabla"/>
                    <w:spacing w:line="240" w:lineRule="auto"/>
                    <w:rPr>
                      <w:color w:val="5A691B" w:themeColor="accent6" w:themeShade="BF"/>
                      <w:lang w:val="es-CL"/>
                    </w:rPr>
                  </w:pPr>
                  <w:r w:rsidRPr="00177F36">
                    <w:rPr>
                      <w:color w:val="5A691B" w:themeColor="accent6" w:themeShade="BF"/>
                      <w:lang w:val="es-CL"/>
                    </w:rPr>
                    <w:t xml:space="preserve">               &lt;codigo&gt;200&lt;/codigo&gt;</w:t>
                  </w:r>
                </w:p>
                <w:p w14:paraId="587849C8" w14:textId="77777777" w:rsidR="00177F36" w:rsidRPr="00177F36" w:rsidRDefault="00177F36" w:rsidP="00177F36">
                  <w:pPr>
                    <w:pStyle w:val="TEC-NormalTabla"/>
                    <w:spacing w:line="240" w:lineRule="auto"/>
                    <w:rPr>
                      <w:color w:val="5A691B" w:themeColor="accent6" w:themeShade="BF"/>
                      <w:lang w:val="es-CL"/>
                    </w:rPr>
                  </w:pPr>
                  <w:r w:rsidRPr="00177F36">
                    <w:rPr>
                      <w:color w:val="5A691B" w:themeColor="accent6" w:themeShade="BF"/>
                      <w:lang w:val="es-CL"/>
                    </w:rPr>
                    <w:t xml:space="preserve">               &lt;mensaje&gt;OK&lt;/mensaje&gt;</w:t>
                  </w:r>
                </w:p>
                <w:p w14:paraId="19B36E6D" w14:textId="77777777" w:rsidR="00177F36" w:rsidRPr="00177F36" w:rsidRDefault="00177F36" w:rsidP="00177F36">
                  <w:pPr>
                    <w:pStyle w:val="TEC-NormalTabla"/>
                    <w:spacing w:line="240" w:lineRule="auto"/>
                    <w:rPr>
                      <w:color w:val="5A691B" w:themeColor="accent6" w:themeShade="BF"/>
                      <w:lang w:val="es-CL"/>
                    </w:rPr>
                  </w:pPr>
                  <w:r w:rsidRPr="00177F36">
                    <w:rPr>
                      <w:color w:val="5A691B" w:themeColor="accent6" w:themeShade="BF"/>
                      <w:lang w:val="es-CL"/>
                    </w:rPr>
                    <w:t xml:space="preserve">            &lt;/Respuesta&gt;</w:t>
                  </w:r>
                </w:p>
                <w:p w14:paraId="13A00D3D" w14:textId="77777777" w:rsidR="00177F36" w:rsidRPr="00177F36" w:rsidRDefault="00177F36" w:rsidP="00177F36">
                  <w:pPr>
                    <w:pStyle w:val="TEC-NormalTabla"/>
                    <w:spacing w:line="240" w:lineRule="auto"/>
                    <w:rPr>
                      <w:color w:val="5A691B" w:themeColor="accent6" w:themeShade="BF"/>
                      <w:lang w:val="es-CL"/>
                    </w:rPr>
                  </w:pPr>
                  <w:r w:rsidRPr="00177F36">
                    <w:rPr>
                      <w:color w:val="5A691B" w:themeColor="accent6" w:themeShade="BF"/>
                      <w:lang w:val="es-CL"/>
                    </w:rPr>
                    <w:t xml:space="preserve">            &lt;tipoEvento&gt;3&lt;/tipoEvento&gt;</w:t>
                  </w:r>
                </w:p>
                <w:p w14:paraId="7E289521" w14:textId="77777777" w:rsidR="00177F36" w:rsidRPr="00177F36" w:rsidRDefault="00177F36" w:rsidP="00177F36">
                  <w:pPr>
                    <w:pStyle w:val="TEC-NormalTabla"/>
                    <w:spacing w:line="240" w:lineRule="auto"/>
                    <w:rPr>
                      <w:color w:val="5A691B" w:themeColor="accent6" w:themeShade="BF"/>
                      <w:lang w:val="es-CL"/>
                    </w:rPr>
                  </w:pPr>
                  <w:r w:rsidRPr="00177F36">
                    <w:rPr>
                      <w:color w:val="5A691B" w:themeColor="accent6" w:themeShade="BF"/>
                      <w:lang w:val="es-CL"/>
                    </w:rPr>
                    <w:t xml:space="preserve">            &lt;xml&gt;&lt;![CDATA[&lt;?xml version="1.0" encoding="UTF-8"?&gt;</w:t>
                  </w:r>
                </w:p>
                <w:p w14:paraId="75EE0720" w14:textId="77777777" w:rsidR="00177F36" w:rsidRPr="00177F36" w:rsidRDefault="00177F36" w:rsidP="00177F36">
                  <w:pPr>
                    <w:pStyle w:val="TEC-NormalTabla"/>
                    <w:spacing w:line="240" w:lineRule="auto"/>
                    <w:rPr>
                      <w:color w:val="5A691B" w:themeColor="accent6" w:themeShade="BF"/>
                      <w:lang w:val="es-CL"/>
                    </w:rPr>
                  </w:pPr>
                  <w:r w:rsidRPr="00177F36">
                    <w:rPr>
                      <w:color w:val="5A691B" w:themeColor="accent6" w:themeShade="BF"/>
                      <w:lang w:val="es-CL"/>
                    </w:rPr>
                    <w:t>&lt;dictamenes xmlns="http://soap.pae.suseso.cl/EventosEntidadService/Dictamenes"&gt;</w:t>
                  </w:r>
                </w:p>
                <w:p w14:paraId="47944572" w14:textId="77777777" w:rsidR="00177F36" w:rsidRPr="00177F36" w:rsidRDefault="00177F36" w:rsidP="00177F36">
                  <w:pPr>
                    <w:pStyle w:val="TEC-NormalTabla"/>
                    <w:spacing w:line="240" w:lineRule="auto"/>
                    <w:rPr>
                      <w:color w:val="5A691B" w:themeColor="accent6" w:themeShade="BF"/>
                      <w:lang w:val="es-CL"/>
                    </w:rPr>
                  </w:pPr>
                  <w:r w:rsidRPr="00177F36">
                    <w:rPr>
                      <w:color w:val="5A691B" w:themeColor="accent6" w:themeShade="BF"/>
                      <w:lang w:val="es-CL"/>
                    </w:rPr>
                    <w:t xml:space="preserve">   &lt;Dictamen&gt;</w:t>
                  </w:r>
                </w:p>
                <w:p w14:paraId="79A45EB7"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&lt;folioExpediente&gt;R-68-2022&lt;/folioExpediente&gt;</w:t>
                  </w:r>
                </w:p>
                <w:p w14:paraId="31D2790F"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&lt;folioDictamen&gt;R-01-UNRA-00013-2022&lt;/folioDictamen&gt;</w:t>
                  </w:r>
                </w:p>
                <w:p w14:paraId="727B018C"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&lt;fechaDictamen&gt;2022-04-05T10:27:49.000-04:00&lt;/fechaDictamen&gt;</w:t>
                  </w:r>
                </w:p>
                <w:p w14:paraId="73F7548A"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&lt;resultadoDictamen&gt;No Acoge&lt;/resultadoDictamen&gt;</w:t>
                  </w:r>
                </w:p>
                <w:p w14:paraId="7273158F"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&lt;distribucion&gt;DIRECTA&lt;/distribucion&gt;</w:t>
                  </w:r>
                </w:p>
                <w:p w14:paraId="440F10A6"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&lt;sIdWccDictamen&gt;gF1pRR0j+HpaU7iPm16RdOZFZ1mnyIEeHRjydqNw3Go=&lt;/sIdWccDictamen&gt;</w:t>
                  </w:r>
                </w:p>
                <w:p w14:paraId="10FE9A55"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&lt;xmlDictamen&gt;&amp;lt;?xml version=&amp;quot;1.0&amp;quot; encoding=&amp;quot;UTF-8&amp;quot; standalone='no'?&gt;</w:t>
                  </w:r>
                </w:p>
                <w:p w14:paraId="1273632F"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&amp;lt;?xml-stylesheet type=&amp;quot;text/xsl&amp;quot; href=&amp;quot;http://192.168.60.22/pae-bpm-web/rtf/PlantillaResolucion.xsl&amp;quot;?&gt;</w:t>
                  </w:r>
                </w:p>
                <w:p w14:paraId="6FB0AD4E"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lastRenderedPageBreak/>
                    <w:t>&amp;lt;ns2:Documento xmlns:ns2=&amp;quot;http://www.contraloria.cl/2005/05/CGRDoc&amp;quot; xmlns:ext=&amp;quot;http://www.suseso.cl/CGRDoc&amp;quot; xmlns:ns3=&amp;quot;http://www.w3.org/2000/09/xmldsig#&amp;quot;&gt;</w:t>
                  </w:r>
                </w:p>
                <w:p w14:paraId="67F5821E"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&amp;lt;ns2:Contenido&gt;</w:t>
                  </w:r>
                </w:p>
                <w:p w14:paraId="508DB19B"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&amp;lt;ns2:Folio&gt;</w:t>
                  </w:r>
                </w:p>
                <w:p w14:paraId="66E3790C"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&amp;lt;ns2:Numero&gt;R-01-UNRA-00013-2022&amp;lt;/ns2:Numero&gt;</w:t>
                  </w:r>
                </w:p>
                <w:p w14:paraId="3FA7B739"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&amp;lt;ns2:Agno&gt;2022&amp;lt;/ns2:Agno&gt;</w:t>
                  </w:r>
                </w:p>
                <w:p w14:paraId="202CD4D5"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&amp;lt;/ns2:Folio&gt;</w:t>
                  </w:r>
                </w:p>
                <w:p w14:paraId="72EDC206"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&amp;lt;ext:ResolucionSUSESO id=&amp;quot;ResolucionSUSESO&amp;quot;&gt;</w:t>
                  </w:r>
                </w:p>
                <w:p w14:paraId="2639476F"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&amp;lt;ext:Resolucion Id=&amp;quot;FirmaResolucionDefault&amp;quot;&gt;</w:t>
                  </w:r>
                </w:p>
                <w:p w14:paraId="7E762C7C"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&amp;lt;ns2:FolioExpediente&gt;R-68-2022&amp;lt;/ns2:FolioExpediente&gt;</w:t>
                  </w:r>
                </w:p>
                <w:p w14:paraId="169595F9"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&amp;lt;ns2:CtlPrevLeg&gt;EXENTA&amp;lt;/ns2:CtlPrevLeg&gt;</w:t>
                  </w:r>
                </w:p>
                <w:p w14:paraId="03A72DEE"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&amp;lt;ns2:NivelConfid&gt;PUBLICO&amp;lt;/ns2:NivelConfid&gt;</w:t>
                  </w:r>
                </w:p>
                <w:p w14:paraId="3F99A6FA"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&amp;lt;ns2:Materia/&gt;</w:t>
                  </w:r>
                </w:p>
                <w:p w14:paraId="04A7A269"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&amp;lt;ns2:Lugar&gt;Santiago&amp;lt;/ns2:Lugar&gt;</w:t>
                  </w:r>
                </w:p>
                <w:p w14:paraId="2E0E449A"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&amp;lt;ns2:Fecha&gt;2022-03-30-03:00&amp;lt;/ns2:Fecha&gt;</w:t>
                  </w:r>
                </w:p>
                <w:p w14:paraId="746A9318"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&amp;lt;ns2:A&gt;BÁRBARA ANTONIA SALGADO SEGUEL&amp;lt;/ns2:A&gt;</w:t>
                  </w:r>
                </w:p>
                <w:p w14:paraId="379A070A"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&amp;lt;ns2:TipoOficio&gt;SACO&amp;lt;/ns2:TipoOficio&gt;</w:t>
                  </w:r>
                </w:p>
                <w:p w14:paraId="2B0CE646"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&amp;lt;ns2:Ord/&gt;</w:t>
                  </w:r>
                </w:p>
                <w:p w14:paraId="28EAC487"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&amp;lt;ns2:Ant&gt;STA BES UNA PRUEBA DE DICTAMEN DE BANMEDICA:Presentación de  doña BÁRBARA ANTONIA SALGADO SEGUEL  de 22/03/2022&amp;amp;lt;br/&amp;amp;gt;&amp;lt;/ns2:Ant&gt;</w:t>
                  </w:r>
                </w:p>
                <w:p w14:paraId="51823241"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&amp;lt;ns2:Mat&gt;Licencias médicas. Situación de  doña BÁRBARA ANTONIA SALGADO SEGUEL , RUT: 18.060.514-2&amp;amp;lt;br/&amp;amp;gt;&amp;lt;/ns2:Mat&gt;</w:t>
                  </w:r>
                </w:p>
                <w:p w14:paraId="0ACEBED5"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&amp;lt;ns2:Ftes&gt;..ESTA BES UNA PRUEBA DE DICTAMEN DE BANMEDICA. &amp;amp;lt;br/&amp;amp;gt;&amp;lt;/ns2:Ftes&gt;</w:t>
                  </w:r>
                </w:p>
                <w:p w14:paraId="387BB557"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&amp;lt;ns2:Conc&gt;.STA BES UNA PRUEBA DE DICTAMEN DE BANMEDICA..&amp;amp;lt;br/&amp;amp;gt;&amp;lt;/ns2:Conc&gt;</w:t>
                  </w:r>
                </w:p>
                <w:p w14:paraId="7CE89AC6"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&amp;lt;ns2:Separador&gt;</w:t>
                  </w:r>
                </w:p>
                <w:p w14:paraId="0286ABC6"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&amp;lt;ns2:Parrafo&gt;STA BES UNA PRUEBA DE DICTAMEN DE BANMEDICA..&amp;lt;/ns2:Parrafo&gt;</w:t>
                  </w:r>
                </w:p>
                <w:p w14:paraId="03787891"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&amp;lt;ns2:Parrafo/&gt;</w:t>
                  </w:r>
                </w:p>
                <w:p w14:paraId="3FB5F78B"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&amp;lt;ns2:Parrafo&gt;Saluda atentamente a Ud.,  &amp;lt;/ns2:Parrafo&gt;</w:t>
                  </w:r>
                </w:p>
                <w:p w14:paraId="42E6680D"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&amp;lt;ns2:Parrafo/&gt;</w:t>
                  </w:r>
                </w:p>
                <w:p w14:paraId="1C32A01A"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&amp;lt;ns2:Parrafo/&gt;</w:t>
                  </w:r>
                </w:p>
                <w:p w14:paraId="5D34D611"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&amp;lt;/ns2:Separador&gt;</w:t>
                  </w:r>
                </w:p>
                <w:p w14:paraId="4F053519"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&amp;lt;Signature xmlns=&amp;quot;http://www.w3.org/2000/09/xmldsig#&amp;quot;&gt;</w:t>
                  </w:r>
                </w:p>
                <w:p w14:paraId="15D2E1A4"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&amp;lt;SignedInfo&gt;</w:t>
                  </w:r>
                </w:p>
                <w:p w14:paraId="56271716"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&amp;lt;CanonicalizationMethod Algorithm=&amp;quot;http://www.w3.org/2001/10/xml-exc-c14n#&amp;quot;/&gt;</w:t>
                  </w:r>
                </w:p>
                <w:p w14:paraId="34AD7DE9"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&amp;lt;SignatureMethod Algorithm=&amp;quot;http://www.w3.org/2000/09/xmldsig#rsa-sha1&amp;quot;/&gt;</w:t>
                  </w:r>
                </w:p>
                <w:p w14:paraId="7EC42217"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&amp;lt;Reference URI=&amp;quot;&amp;quot;&gt;</w:t>
                  </w:r>
                </w:p>
                <w:p w14:paraId="455CD360"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&amp;lt;Transforms&gt;</w:t>
                  </w:r>
                </w:p>
                <w:p w14:paraId="1525F001"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&amp;lt;Transform Algorithm=&amp;quot;http://www.w3.org/TR/1999/REC-xpath-19991116&amp;quot;&gt;</w:t>
                  </w:r>
                </w:p>
                <w:p w14:paraId="6B751FF1"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&amp;lt;XPath&gt;/*[local-name()=&amp;amp;apos;Documento&amp;amp;apos; and namespace-uri()=&amp;amp;apos;http://www.contraloria.cl/2005/05/CGRDoc&amp;amp;apos;]/*[local-name()=&amp;amp;apos;Contenido&amp;amp;apos; and namespace-uri()=&amp;amp;apos;http://www.contraloria.cl/2005/05/CGRDoc&amp;amp;apos;]/*[local-name()=&amp;amp;apos;ResolucionSUSESO&amp;amp;apos; and namespace-uri()=&amp;amp;apos;http://www.suseso.cl/CGRDoc&amp;amp;apos;]/*[local-</w:t>
                  </w:r>
                  <w:r w:rsidRPr="00215261">
                    <w:rPr>
                      <w:color w:val="5A691B" w:themeColor="accent6" w:themeShade="BF"/>
                      <w:lang w:val="es-CL"/>
                    </w:rPr>
                    <w:lastRenderedPageBreak/>
                    <w:t>name()=&amp;amp;apos;Resolucion&amp;amp;apos; and namespace-uri()=&amp;amp;apos;http://www.suseso.cl/CGRDoc&amp;amp;apos;]&amp;lt;/XPath&gt;</w:t>
                  </w:r>
                </w:p>
                <w:p w14:paraId="075748A1"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&amp;lt;/Transform&gt;</w:t>
                  </w:r>
                </w:p>
                <w:p w14:paraId="3A8A0781"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&amp;lt;Transform Algorithm=&amp;quot;http://www.w3.org/2000/09/xmldsig#enveloped-signature&amp;quot;/&gt;</w:t>
                  </w:r>
                </w:p>
                <w:p w14:paraId="5C4EB07C"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&amp;lt;/Transforms&gt;</w:t>
                  </w:r>
                </w:p>
                <w:p w14:paraId="51D56FF8"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&amp;lt;DigestMethod Algorithm=&amp;quot;http://www.w3.org/2000/09/xmldsig#sha1&amp;quot;/&gt;</w:t>
                  </w:r>
                </w:p>
                <w:p w14:paraId="04355EA8"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&amp;lt;DigestValue&gt;nEndFama5ehRNJ/30TirY0II0TU=&amp;lt;/DigestValue&gt;</w:t>
                  </w:r>
                </w:p>
                <w:p w14:paraId="0E7CF32E"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&amp;lt;/Reference&gt;</w:t>
                  </w:r>
                </w:p>
                <w:p w14:paraId="6A89DC43"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&amp;lt;/SignedInfo&gt;</w:t>
                  </w:r>
                </w:p>
                <w:p w14:paraId="45D3EB27"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&amp;lt;SignatureValue&gt;L3FNN/4As4FRJH+n51F1TGOH5SPOGFxnWNvpM0t+M0z8UyaBdtKIGkNIxN3VrJZthidn2zu2yigL&amp;#xd;</w:t>
                  </w:r>
                </w:p>
                <w:p w14:paraId="6DF117D3"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2g4ZkrECYVV84QkR/cmYfr4LfeN3GTwyLpsprzo2FcY9I5xgErtOOIAWlX/4gLgQXB2UD/nbi8fL&amp;#xd;</w:t>
                  </w:r>
                </w:p>
                <w:p w14:paraId="552BDFA1"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Jkyrc7j5mYkXXMSlKoLQuu7ED76rhMo8sm7INxlJduO9mEKvlkOtnHkypJYtLjhxfUKuo6i/Va3A&amp;#xd;</w:t>
                  </w:r>
                </w:p>
                <w:p w14:paraId="0F2F0593"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j9L0/pJx2J6IfV1lMg/QLOs5K6/2NUwQr4XZma6sZoYo0HUaRcDStI+Xny3N/HGr3UJL/gPF120t&amp;#xd;</w:t>
                  </w:r>
                </w:p>
                <w:p w14:paraId="19F582F7"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1UWf/OTwTRFAw0Jb3Ow23VX4VzSGHJYN4ftQ9g==&amp;lt;/SignatureValue&gt;</w:t>
                  </w:r>
                </w:p>
                <w:p w14:paraId="7AADF7CC"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&amp;lt;KeyInfo&gt;</w:t>
                  </w:r>
                </w:p>
                <w:p w14:paraId="7F08448B"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&amp;lt;X509Data&gt;</w:t>
                  </w:r>
                </w:p>
                <w:p w14:paraId="7B3A7703"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&amp;lt;X509Certificate&gt;MIIHaTCCBlGgAwIBAgIIMujvflUiDBIwDQYJKoZIhvcNAQELBQAwgbkxCzAJBgNVBAYTAkNMMRQw&amp;#xd;</w:t>
                  </w:r>
                </w:p>
                <w:p w14:paraId="0CF4AB4C"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EgYDVQQKDAtFLVNpZ24gUy5BLjE5MDcGA1UECwwwVGVybXMgb2YgdXNlIGF0IHd3dy5lc2lnbi1s&amp;#xd;</w:t>
                  </w:r>
                </w:p>
                <w:p w14:paraId="215C4A2B"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YS5jb20vYWN1ZXJkb3RlcmNlcm9zMTUwMwYDVQQDDCxFLVNpZ24gQ2xhc3MgMyBGaXJtYSBFbGVj&amp;#xd;</w:t>
                  </w:r>
                </w:p>
                <w:p w14:paraId="6C961901"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dHJvbmljYSBBdmFuemFkYSBDQTEiMCAGCSqGSIb3DQEJARYTZS1zaWduQGVzaWduLWxhLmNvbTAe&amp;#xd;</w:t>
                  </w:r>
                </w:p>
                <w:p w14:paraId="554A1CD8"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Fw0yMTExMjQyMTI1MDBaFw0yNDExMjMyMTI1MDBaMIGtMQswCQYDVQQGEwJDTDEUMBIGA1UECgwL&amp;#xd;</w:t>
                  </w:r>
                </w:p>
                <w:p w14:paraId="17417073"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RS1TaWduIFMuQS4xOTA3BgNVBAsMMFRlcm1zIG9mIHVzZSBhdCB3d3cuZXNpZ24tbGEuY29tL2Fj&amp;#xd;</w:t>
                  </w:r>
                </w:p>
                <w:p w14:paraId="4483A76C"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dWVyZG90ZXJjZXJvczEqMCgGA1UEAwwhTWFyY29zIEdhYnJpZWwgTGFyZW5hcyBTZXDDumx2ZWRh&amp;#xd;</w:t>
                  </w:r>
                </w:p>
                <w:p w14:paraId="09BAA431"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MSEwHwYJKoZIhvcNAQkBFhJtbGFyZW5hc0BzdXNlc28uY2wwggEiMA0GCSqGSIb3DQEBAQUAA4IB&amp;#xd;</w:t>
                  </w:r>
                </w:p>
                <w:p w14:paraId="5839A9FD"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DwAwggEKAoIBAQCDXsqbfwFzy1K5ijEvq2az+ctcJcBdbCE9JWvlf/sWYy1+gBgxyU9paNFZjG89&amp;#xd;</w:t>
                  </w:r>
                </w:p>
                <w:p w14:paraId="373B45F9"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uzAof2RNEkZdElFXi1eAFa7IcbAhXydg+XZtuvrSRHsQ53lrM26CgQ9r2KOLm9qwSv5ehm9EnHBG&amp;#xd;</w:t>
                  </w:r>
                </w:p>
                <w:p w14:paraId="77F82CFB"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memoqT5pE6ifam0IaovvTvfNWtbEe3XevsPkzJUF2ggGdEaOCr+VQIRibkEn/jIm3AiRPfK3uZY7&amp;#xd;</w:t>
                  </w:r>
                </w:p>
                <w:p w14:paraId="06E29CFC"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4sRLAfB9PadEtMMGlYCCTr3BcNM/As+X8lt2WbFkEH8pcA2k6bMv4ZXvmZXGl4+AILO9Mrr8y2Hc&amp;#xd;</w:t>
                  </w:r>
                </w:p>
                <w:p w14:paraId="3EAD3681"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ENpEu8fJXtvvAQe1T3tcJGiGQJ5vFIr5UwDYTC4/MUAHG1G8PblvAgMBAAGjggN9MIIDeTCBiQYI&amp;#xd;</w:t>
                  </w:r>
                </w:p>
                <w:p w14:paraId="1610CD3B"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KwYBBQUHAQEEfTB7MFMGCCsGAQUFBzAChkdodHRwOi8vcGtpLmVzaWduLWxhLmNvbS9jYWNlcnRz&amp;#xd;</w:t>
                  </w:r>
                </w:p>
                <w:p w14:paraId="1D9E0629"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lastRenderedPageBreak/>
                    <w:t>L3BraUNsYXNzM0Zpcm1hRWxlY3Ryb25pY2FBdmFuemFkYUNBLmNydDAkBggrBgEFBQcwAYYYaHR0&amp;#xd;</w:t>
                  </w:r>
                </w:p>
                <w:p w14:paraId="525F0F70"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cDovL29jc3AuZXNpZ24tbGEuY29tMB0GA1UdDgQWBBRVRk2UCCTNPpKDSJFOfwf2VUbizDAMBgNV&amp;#xd;</w:t>
                  </w:r>
                </w:p>
                <w:p w14:paraId="23E00C8A"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HRMBAf8EAjAAMB8GA1UdIwQYMBaAFMCK2iplUPTjGJbaRYRXvkeBdIJ0MIIBxgYDVR0gBIIBvTCC&amp;#xd;</w:t>
                  </w:r>
                </w:p>
                <w:p w14:paraId="654DBD3B"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AbkwggG1BgwrBgEEAYLKagEEAQMwggGjMIIBdgYIKwYBBQUHAgIwggFoHoIBZABDAGUAcgB0AGkA&amp;#xd;</w:t>
                  </w:r>
                </w:p>
                <w:p w14:paraId="72617BFD"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ZgBpAGMAYQBkAG8AIABwAGEAcgBhACAAZgBpAHIAbQBhACAAZQBsAGUAYwB0AHIAbwBuAGkAYwBh&amp;#xd;</w:t>
                  </w:r>
                </w:p>
                <w:p w14:paraId="20DE86E8"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ACAAYQB2AGEAbgB6AGEAZABhAC4AIABQAFMAQwAgAGEAYwByAGUAZABpAHQAYQBkAG8AIABwAG8A&amp;#xd;</w:t>
                  </w:r>
                </w:p>
                <w:p w14:paraId="13EA3EA3"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cgAgAFIAZQBzAG8AbAB1AGMAaQBvAG4AIABFAHgAZQBuAHQAYQAgAGQAZQAgAGwAYQAgAFMAdQBi&amp;#xd;</w:t>
                  </w:r>
                </w:p>
                <w:p w14:paraId="1C71AA37"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AHMAZQBjAHIAZQB0AGEAcgBpAGEAIABkAGUAIABFAGMAbwBuAG8AbQBpAGEAIABkAGkAcwBwAG8A&amp;#xd;</w:t>
                  </w:r>
                </w:p>
                <w:p w14:paraId="4F9BBFE5"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bgBpAGIAbABlACAAZQBuACAAaAB0AHQAcABzADoALwAvAHcAdwB3AC4AZQBzAGkAZwBuAC0AbABh&amp;#xd;</w:t>
                  </w:r>
                </w:p>
                <w:p w14:paraId="251D8BB6"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AC4AYwBvAG0ALwByAGUAcABvAHMAaQB0AG8AcgBpAG8ALwBhAGMAcgBlAGQAaQB0AGEAYwBpAG8A&amp;#xd;</w:t>
                  </w:r>
                </w:p>
                <w:p w14:paraId="79857E96"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bgAvMCcGCCsGAQUFBwIBFhtodHRwOi8vd3d3LmVzaWduLWxhLmNvbS9jcHMwWgYDVR0fBFMwUTBP&amp;#xd;</w:t>
                  </w:r>
                </w:p>
                <w:p w14:paraId="1156268C"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oE2gS4ZJaHR0cDovL3BraS5lc2lnbi1sYS5jb20vY3JsL3BraUNsYXNzM0Zpcm1hRWxlY3Ryb25p&amp;#xd;</w:t>
                  </w:r>
                </w:p>
                <w:p w14:paraId="31118B9F"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Y2FBdmFuemFkYS9lbmR1c2VyLmNybDAOBgNVHQ8BAf8EBAMCBaAwHQYDVR0lBBYwFAYIKwYBBQUH&amp;#xd;</w:t>
                  </w:r>
                </w:p>
                <w:p w14:paraId="09262689"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AwIGCCsGAQUFBwMEMCMGA1UdEQQcMBqgGAYIKwYBBAHBAQGgDBYKMTAwMzM0NTUtMDAjBgNVHRIE&amp;#xd;</w:t>
                  </w:r>
                </w:p>
                <w:p w14:paraId="17A10C18"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HDAaoBgGCCsGAQQBwQECoAwWCjk5NTUxNzQwLUswDQYJKoZIhvcNAQELBQADggEBAGoZPM4Jhsdi&amp;#xd;</w:t>
                  </w:r>
                </w:p>
                <w:p w14:paraId="1859C2A6"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nmkmYgViv3DnvHqRsUBfilDT3ZBx00YvVK/qsBNoovwJYlear+NfU1yzIEdKuZC4t4/UrPMhebjF&amp;#xd;</w:t>
                  </w:r>
                </w:p>
                <w:p w14:paraId="468D0A2F"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BqrSyqnvT9T7wLTJPsM2ynDBlSJPNDBQyDCNYXpqSmeGdZFXtG/AK0VJsXmQK0YsB4jtE8SLb0ee&amp;#xd;</w:t>
                  </w:r>
                </w:p>
                <w:p w14:paraId="2BCC898A"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eIcZvjepIwMGTgXx5lrEdnBXH7c/hJjiFystvcBJnctYYj2ihYL2c8MJcHvuZIdF0YLGODTJGPfq&amp;#xd;</w:t>
                  </w:r>
                </w:p>
                <w:p w14:paraId="60C52C27"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h6WxdbAnAMvbw6OiNa4InxJUSgwt439GeqY3IgzOtPDVdCULIg+Y/oycep67JltUpKZXw9u5jAZt&amp;#xd;</w:t>
                  </w:r>
                </w:p>
                <w:p w14:paraId="073BB6C7"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IQ9viyKwlGNriKHKVaQLy8BTpq8=&amp;lt;/X509Certificate&gt;</w:t>
                  </w:r>
                </w:p>
                <w:p w14:paraId="18DFA545"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&amp;lt;/X509Data&gt;</w:t>
                  </w:r>
                </w:p>
                <w:p w14:paraId="56D40BA7"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&amp;lt;/KeyInfo&gt;</w:t>
                  </w:r>
                </w:p>
                <w:p w14:paraId="1FCFD95D"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&amp;lt;/Signature&gt;</w:t>
                  </w:r>
                </w:p>
                <w:p w14:paraId="03D29A82"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&amp;lt;/ext:Resolucion&gt;</w:t>
                  </w:r>
                </w:p>
                <w:p w14:paraId="417E18E9"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&amp;lt;ext:Visaciones&gt;</w:t>
                  </w:r>
                </w:p>
                <w:p w14:paraId="1D8E7884"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&amp;lt;ext:Profesional&gt;</w:t>
                  </w:r>
                </w:p>
                <w:p w14:paraId="7DB21992"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&amp;lt;ext:Nombre&gt;VERONICA PINO PINO (P-C)&amp;lt;/ext:Nombre&gt;</w:t>
                  </w:r>
                </w:p>
                <w:p w14:paraId="348BEA07"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&amp;lt;ext:Sigla&gt;VPB&amp;lt;/ext:Sigla&gt;</w:t>
                  </w:r>
                </w:p>
                <w:p w14:paraId="769DEF46"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&amp;lt;ext:Cargo&gt;JEFE PROYECTO PAE&amp;lt;/ext:Cargo&gt;</w:t>
                  </w:r>
                </w:p>
                <w:p w14:paraId="23F13D61"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&amp;lt;ext:Area&gt;Departamento Contencioso&amp;lt;/ext:Area&gt;</w:t>
                  </w:r>
                </w:p>
                <w:p w14:paraId="78CC69E8"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&amp;lt;ext:Departamento&gt;Superintendencia de Seguridad Social&amp;lt;/ext:Departamento&gt;</w:t>
                  </w:r>
                </w:p>
                <w:p w14:paraId="5507E7E9"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&amp;lt;ext:Unidad&gt;Tecnova&amp;lt;/ext:Unidad&gt;</w:t>
                  </w:r>
                </w:p>
                <w:p w14:paraId="2B58AE96"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&amp;lt;ext:Fecha&gt;2022-03-30T18:33:57.226-03:00&amp;lt;/ext:Fecha&gt;</w:t>
                  </w:r>
                </w:p>
                <w:p w14:paraId="042E7B46"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lastRenderedPageBreak/>
                    <w:t xml:space="preserve">        &amp;lt;/ext:Profesional&gt;</w:t>
                  </w:r>
                </w:p>
                <w:p w14:paraId="063BEA8D"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&amp;lt;ext:Visadores&gt;</w:t>
                  </w:r>
                </w:p>
                <w:p w14:paraId="43A1C697"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&amp;lt;ext:Visador&gt;</w:t>
                  </w:r>
                </w:p>
                <w:p w14:paraId="304C5E81"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&amp;lt;ext:Nombre&gt;VERONICA PINO PINO&amp;lt;/ext:Nombre&gt;</w:t>
                  </w:r>
                </w:p>
                <w:p w14:paraId="7CD257EC"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&amp;lt;ext:Sigla&gt;VPB&amp;lt;/ext:Sigla&gt;</w:t>
                  </w:r>
                </w:p>
                <w:p w14:paraId="2C83E981"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&amp;lt;ext:Rut&gt;14415942-K&amp;lt;/ext:Rut&gt;</w:t>
                  </w:r>
                </w:p>
                <w:p w14:paraId="5BA1BB93"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&amp;lt;ext:Cargo&gt;JEFE PROYECTO PAE&amp;lt;/ext:Cargo&gt;</w:t>
                  </w:r>
                </w:p>
                <w:p w14:paraId="66A5DBB4"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&amp;lt;ext:Unidad&gt;Tecnova&amp;lt;/ext:Unidad&gt;</w:t>
                  </w:r>
                </w:p>
                <w:p w14:paraId="03EA786A"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&amp;lt;ext:Fecha&gt;2022-03-30 18:34:20&amp;lt;/ext:Fecha&gt;</w:t>
                  </w:r>
                </w:p>
                <w:p w14:paraId="551A1CD3"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&amp;lt;ext:EsMinistro&gt;false&amp;lt;/ext:EsMinistro&gt;</w:t>
                  </w:r>
                </w:p>
                <w:p w14:paraId="65D0ABD5"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&amp;lt;/ext:Visador&gt;</w:t>
                  </w:r>
                </w:p>
                <w:p w14:paraId="115CFAC6"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&amp;lt;/ext:Visadores&gt;</w:t>
                  </w:r>
                </w:p>
                <w:p w14:paraId="370D4317"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&amp;lt;ext:Firmante&gt;</w:t>
                  </w:r>
                </w:p>
                <w:p w14:paraId="12D395EF"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&amp;lt;ext:Nombre&gt;MARCOS GABRIEL LARENAS SEPULVEDA&amp;lt;/ext:Nombre&gt;</w:t>
                  </w:r>
                </w:p>
                <w:p w14:paraId="5A2BBDBA"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&amp;lt;ext:Sigla&gt;MLS&amp;lt;/ext:Sigla&gt;</w:t>
                  </w:r>
                </w:p>
                <w:p w14:paraId="5B1A627C"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&amp;lt;ext:Rut&gt;10033455-0&amp;lt;/ext:Rut&gt;</w:t>
                  </w:r>
                </w:p>
                <w:p w14:paraId="1E4107B0"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&amp;lt;ext:Cargo&gt;JEFE DE DEPARTAMENTO&amp;lt;/ext:Cargo&gt;</w:t>
                  </w:r>
                </w:p>
                <w:p w14:paraId="3FD0C035"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&amp;lt;ext:Unidad&gt;UNIDAD DE RESOLUCIÓN ABREVIADA&amp;lt;/ext:Unidad&gt;</w:t>
                  </w:r>
                </w:p>
                <w:p w14:paraId="466A7FDB"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&amp;lt;ext:Fecha&gt;2022-04-05 10:27:43&amp;lt;/ext:Fecha&gt;</w:t>
                  </w:r>
                </w:p>
                <w:p w14:paraId="7EB7BCC9"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&amp;lt;ext:EsSuperintendente&gt;false&amp;lt;/ext:EsSuperintendente&gt;</w:t>
                  </w:r>
                </w:p>
                <w:p w14:paraId="69D26F1E"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&amp;lt;ext:FolioExpediente&gt;R-68-2022&amp;lt;/ext:FolioExpediente&gt;</w:t>
                  </w:r>
                </w:p>
                <w:p w14:paraId="48FDB4BB"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&amp;lt;ext:CodigoFirma&gt;2c418b39-6f3b-4e11-315459&amp;lt;/ext:CodigoFirma&gt;</w:t>
                  </w:r>
                </w:p>
                <w:p w14:paraId="480B33D0"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&amp;lt;ext:UrlQr&gt;http://paeqa.suseso.cl/pae-web/qr/generaQR?codigo=&amp;lt;/ext:UrlQr&gt;</w:t>
                  </w:r>
                </w:p>
                <w:p w14:paraId="70CF9025"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&amp;lt;/ext:Firmante&gt;</w:t>
                  </w:r>
                </w:p>
                <w:p w14:paraId="65D9D69F"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&amp;lt;/ext:Visaciones&gt;</w:t>
                  </w:r>
                </w:p>
                <w:p w14:paraId="710B8347"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&amp;lt;ext:Destinatarios&gt;</w:t>
                  </w:r>
                </w:p>
                <w:p w14:paraId="61B81BC0"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&amp;lt;ext:Destinatario&gt;</w:t>
                  </w:r>
                </w:p>
                <w:p w14:paraId="6F0D7062"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&amp;lt;ext:Nombre&gt;BÁRBARA ANTONIA SALGADO SEGUEL&amp;lt;/ext:Nombre&gt;</w:t>
                  </w:r>
                </w:p>
                <w:p w14:paraId="719D656C"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&amp;lt;ext:Email&gt;vpino@tecnova.cl&amp;lt;/ext:Email&gt;</w:t>
                  </w:r>
                </w:p>
                <w:p w14:paraId="3E48C9F5"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&amp;lt;ext:Principal&gt;true&amp;lt;/ext:Principal&gt;</w:t>
                  </w:r>
                </w:p>
                <w:p w14:paraId="0978A13C"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&amp;lt;/ext:Destinatario&gt;</w:t>
                  </w:r>
                </w:p>
                <w:p w14:paraId="73CE3D7B"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&amp;lt;ext:Destinatario&gt;</w:t>
                  </w:r>
                </w:p>
                <w:p w14:paraId="4A198AD9"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&amp;lt;ext:Nombre&gt;Isapre Banmédica S.A.&amp;lt;/ext:Nombre&gt;</w:t>
                  </w:r>
                </w:p>
                <w:p w14:paraId="50F087B7"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&amp;lt;ext:Email&gt; Notificado Electrónicamente &amp;lt;/ext:Email&gt;</w:t>
                  </w:r>
                </w:p>
                <w:p w14:paraId="36934C00"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&amp;lt;ext:Principal&gt;true&amp;lt;/ext:Principal&gt;</w:t>
                  </w:r>
                </w:p>
                <w:p w14:paraId="4BD771A5"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&amp;lt;/ext:Destinatario&gt;</w:t>
                  </w:r>
                </w:p>
                <w:p w14:paraId="232F9206"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&amp;lt;/ext:Destinatarios&gt;</w:t>
                  </w:r>
                </w:p>
                <w:p w14:paraId="7301A3CD"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&amp;lt;ext:CodigoPlantilla&gt;A05&amp;lt;/ext:CodigoPlantilla&gt;</w:t>
                  </w:r>
                </w:p>
                <w:p w14:paraId="20F5F572"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&amp;lt;ext:Metadata&gt;</w:t>
                  </w:r>
                </w:p>
                <w:p w14:paraId="16D5E790"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&amp;lt;ext:Reclamaciones&gt;</w:t>
                  </w:r>
                </w:p>
                <w:p w14:paraId="27214E4A"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&amp;lt;ext:Reclamacion&gt;</w:t>
                  </w:r>
                </w:p>
                <w:p w14:paraId="43C53198"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&amp;lt;ext:Materia&gt;</w:t>
                  </w:r>
                </w:p>
                <w:p w14:paraId="7F0C5D58"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&amp;lt;ext:Codigo&gt;RM26&amp;lt;/ext:Codigo&gt;</w:t>
                  </w:r>
                </w:p>
                <w:p w14:paraId="186603F7"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&amp;lt;ext:Descripcion&gt;Licencias médicas&amp;lt;/ext:Descripcion&gt;</w:t>
                  </w:r>
                </w:p>
                <w:p w14:paraId="1CB2CC1C"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&amp;lt;/ext:Materia&gt;</w:t>
                  </w:r>
                </w:p>
                <w:p w14:paraId="124D1C8D"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&amp;lt;ext:Submateria&gt;</w:t>
                  </w:r>
                </w:p>
                <w:p w14:paraId="334D008D"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&amp;lt;ext:Codigo&gt;RS47&amp;lt;/ext:Codigo&gt;</w:t>
                  </w:r>
                </w:p>
                <w:p w14:paraId="2C1AE4F6"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&amp;lt;ext:Descripcion&gt;Aspectos jurídicos y administrativos&amp;lt;/ext:Descripcion&gt;</w:t>
                  </w:r>
                </w:p>
                <w:p w14:paraId="1ECE6CA3"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&amp;lt;/ext:Submateria&gt;</w:t>
                  </w:r>
                </w:p>
                <w:p w14:paraId="702A76B0"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&amp;lt;ext:Causal&gt;</w:t>
                  </w:r>
                </w:p>
                <w:p w14:paraId="28183719"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&amp;lt;ext:Codigo&gt;RC91&amp;lt;/ext:Codigo&gt;</w:t>
                  </w:r>
                </w:p>
                <w:p w14:paraId="440688FB"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&amp;lt;ext:Descripcion&gt;No comprueba ser trabajador&amp;lt;/ext:Descripcion&gt;</w:t>
                  </w:r>
                </w:p>
                <w:p w14:paraId="49C1E94A"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lastRenderedPageBreak/>
                    <w:t xml:space="preserve">            &amp;lt;/ext:Causal&gt;</w:t>
                  </w:r>
                </w:p>
                <w:p w14:paraId="2F1F8923"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&amp;lt;ext:LicenciasMedicas&gt;</w:t>
                  </w:r>
                </w:p>
                <w:p w14:paraId="67DCC19A"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&amp;lt;ext:LicenciaMedica&gt;</w:t>
                  </w:r>
                </w:p>
                <w:p w14:paraId="1AFC3280"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&amp;lt;ext:Compin&gt;</w:t>
                  </w:r>
                </w:p>
                <w:p w14:paraId="582A0E26"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&amp;lt;ext:Codigo&gt;50134&amp;lt;/ext:Codigo&gt;</w:t>
                  </w:r>
                </w:p>
                <w:p w14:paraId="606DA3BD"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&amp;lt;ext:Descripcion&gt;SUBCOMISIÓN NORTE - COMPIN REGIÓN METROPOLITANA&amp;lt;/ext:Descripcion&gt;</w:t>
                  </w:r>
                </w:p>
                <w:p w14:paraId="692F84FD"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&amp;lt;/ext:Compin&gt;</w:t>
                  </w:r>
                </w:p>
                <w:p w14:paraId="5F0DDD5D"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&amp;lt;ext:Prevision&gt;</w:t>
                  </w:r>
                </w:p>
                <w:p w14:paraId="31F21180"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&amp;lt;ext:Codigo&gt;70108&amp;lt;/ext:Codigo&gt;</w:t>
                  </w:r>
                </w:p>
                <w:p w14:paraId="2E9637BD"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&amp;lt;ext:Descripcion&gt;ISAPRE BANMÉDICA S.A.&amp;lt;/ext:Descripcion&gt;</w:t>
                  </w:r>
                </w:p>
                <w:p w14:paraId="53E51823"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&amp;lt;/ext:Prevision&gt;</w:t>
                  </w:r>
                </w:p>
                <w:p w14:paraId="16DBE5B0"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&amp;lt;ext:Folio&gt;5647817-5&amp;lt;/ext:Folio&gt;</w:t>
                  </w:r>
                </w:p>
                <w:p w14:paraId="0D0744CB"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&amp;lt;ext:EsElectronica&gt;NO&amp;lt;/ext:EsElectronica&gt;</w:t>
                  </w:r>
                </w:p>
                <w:p w14:paraId="6AE6C788"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&amp;lt;ext:Resultado&gt;Rechazada&amp;lt;/ext:Resultado&gt;</w:t>
                  </w:r>
                </w:p>
                <w:p w14:paraId="3281978E"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&amp;lt;/ext:LicenciaMedica&gt;</w:t>
                  </w:r>
                </w:p>
                <w:p w14:paraId="309FF2D6"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&amp;lt;/ext:LicenciasMedicas&gt;</w:t>
                  </w:r>
                </w:p>
                <w:p w14:paraId="0333C3D4"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&amp;lt;/ext:Reclamacion&gt;</w:t>
                  </w:r>
                </w:p>
                <w:p w14:paraId="73EC4573"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&amp;lt;/ext:Reclamaciones&gt;</w:t>
                  </w:r>
                </w:p>
                <w:p w14:paraId="4A3137C7"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&amp;lt;ext:Identificaciones&gt;</w:t>
                  </w:r>
                </w:p>
                <w:p w14:paraId="5D35A688"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&amp;lt;ext:Interesado&gt;</w:t>
                  </w:r>
                </w:p>
                <w:p w14:paraId="6E42960E"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&amp;lt;ext:Rut&gt;18060514-2&amp;lt;/ext:Rut&gt;</w:t>
                  </w:r>
                </w:p>
                <w:p w14:paraId="0B839173"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&amp;lt;ext:Nombre&gt;BÁRBARA ANTONIA SALGADO SEGUEL&amp;lt;/ext:Nombre&gt;</w:t>
                  </w:r>
                </w:p>
                <w:p w14:paraId="516F8DB7"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&amp;lt;/ext:Interesado&gt;</w:t>
                  </w:r>
                </w:p>
                <w:p w14:paraId="3F9C9460"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&amp;lt;ext:Afectado&gt;</w:t>
                  </w:r>
                </w:p>
                <w:p w14:paraId="74F4FA1E"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&amp;lt;ext:Rut&gt;18060514-2&amp;lt;/ext:Rut&gt;</w:t>
                  </w:r>
                </w:p>
                <w:p w14:paraId="752C4988"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&amp;lt;ext:Nombre&gt;BÁRBARA ANTONIA SALGADO SEGUEL&amp;lt;/ext:Nombre&gt;</w:t>
                  </w:r>
                </w:p>
                <w:p w14:paraId="3F0DD154"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&amp;lt;/ext:Afectado&gt;</w:t>
                  </w:r>
                </w:p>
                <w:p w14:paraId="10246527"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&amp;lt;/ext:Identificaciones&gt;</w:t>
                  </w:r>
                </w:p>
                <w:p w14:paraId="5F493047"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&amp;lt;/ext:Metadata&gt;</w:t>
                  </w:r>
                </w:p>
                <w:p w14:paraId="15CE0CF4"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&amp;lt;/ext:ResolucionSUSESO&gt;</w:t>
                  </w:r>
                </w:p>
                <w:p w14:paraId="1CD3BB78"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&amp;lt;/ns2:Contenido&gt;</w:t>
                  </w:r>
                </w:p>
                <w:p w14:paraId="01CBA15F"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&amp;lt;/ns2:Documento&gt;</w:t>
                  </w:r>
                </w:p>
                <w:p w14:paraId="7BFA6484"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&lt;/xmlDictamen&gt;</w:t>
                  </w:r>
                </w:p>
                <w:p w14:paraId="4FEF2633"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&lt;DocumentosAnexosAlDictamen&gt;</w:t>
                  </w:r>
                </w:p>
                <w:p w14:paraId="249941E1"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&lt;DocumentoAnexo&gt;</w:t>
                  </w:r>
                </w:p>
                <w:p w14:paraId="268115EE"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&lt;sWccId&gt;034Q5ZHhul8lgHPqeAuO+ZowlPpOXL3OYS9twPqQwuI=&lt;/sWccId&gt;</w:t>
                  </w:r>
                </w:p>
                <w:p w14:paraId="4132FFFC"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&lt;nombreArchivo&gt;Anexo_1_Dictamen_R-68-2022.pdf&lt;/nombreArchivo&gt;</w:t>
                  </w:r>
                </w:p>
                <w:p w14:paraId="5C934D0C"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&lt;/DocumentoAnexo&gt;</w:t>
                  </w:r>
                </w:p>
                <w:p w14:paraId="19FFB1C9"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&lt;/DocumentosAnexosAlDictamen&gt;</w:t>
                  </w:r>
                </w:p>
                <w:p w14:paraId="01541921"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&lt;/Dictamen&gt;</w:t>
                  </w:r>
                </w:p>
                <w:p w14:paraId="1254C7CE"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&lt;/dictamenes&gt;]]&gt;&lt;/xml&gt;</w:t>
                  </w:r>
                </w:p>
                <w:p w14:paraId="5981E1E2"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&lt;/ns0:RespuestaEventosEntidad&gt;</w:t>
                  </w:r>
                </w:p>
                <w:p w14:paraId="66C37B58"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&lt;/ns0:EventosEntidadResponse&gt;</w:t>
                  </w:r>
                </w:p>
                <w:p w14:paraId="745FD833" w14:textId="77777777" w:rsidR="00215261" w:rsidRPr="00215261" w:rsidRDefault="00215261" w:rsidP="00215261">
                  <w:pPr>
                    <w:pStyle w:val="TEC-NormalTabla"/>
                    <w:spacing w:line="240" w:lineRule="auto"/>
                    <w:rPr>
                      <w:color w:val="5A691B" w:themeColor="accent6" w:themeShade="BF"/>
                      <w:lang w:val="es-CL"/>
                    </w:rPr>
                  </w:pPr>
                  <w:r w:rsidRPr="00215261">
                    <w:rPr>
                      <w:color w:val="5A691B" w:themeColor="accent6" w:themeShade="BF"/>
                      <w:lang w:val="es-CL"/>
                    </w:rPr>
                    <w:t xml:space="preserve">   &lt;/S:Body&gt;</w:t>
                  </w:r>
                </w:p>
                <w:p w14:paraId="2402D716" w14:textId="1BF618B0" w:rsidR="008A2D1C" w:rsidRDefault="00215261" w:rsidP="00215261">
                  <w:pPr>
                    <w:pStyle w:val="TEC-NormalTabla"/>
                    <w:spacing w:line="240" w:lineRule="auto"/>
                    <w:rPr>
                      <w:lang w:val="es-CL"/>
                    </w:rPr>
                  </w:pPr>
                  <w:r w:rsidRPr="00215261">
                    <w:rPr>
                      <w:color w:val="5A691B" w:themeColor="accent6" w:themeShade="BF"/>
                      <w:lang w:val="es-CL"/>
                    </w:rPr>
                    <w:t>&lt;/S:Envelope&gt;</w:t>
                  </w:r>
                </w:p>
              </w:tc>
            </w:tr>
          </w:tbl>
          <w:p w14:paraId="1B6E84C9" w14:textId="77777777" w:rsidR="008A2D1C" w:rsidRPr="0056267F" w:rsidRDefault="008A2D1C" w:rsidP="00A927B8">
            <w:pPr>
              <w:pStyle w:val="TEC-NormalTabla"/>
            </w:pPr>
          </w:p>
        </w:tc>
      </w:tr>
      <w:tr w:rsidR="00B03AFC" w:rsidRPr="0058734A" w14:paraId="565445D2" w14:textId="77777777" w:rsidTr="00A927B8">
        <w:tc>
          <w:tcPr>
            <w:tcW w:w="2268" w:type="dxa"/>
            <w:shd w:val="clear" w:color="auto" w:fill="auto"/>
          </w:tcPr>
          <w:p w14:paraId="733A6A8D" w14:textId="77777777" w:rsidR="00B03AFC" w:rsidRPr="0058734A" w:rsidRDefault="00B03AFC" w:rsidP="00A927B8">
            <w:pPr>
              <w:pStyle w:val="TEC-TablaProceso"/>
              <w:rPr>
                <w:rFonts w:ascii="Verdana" w:hAnsi="Verdana"/>
              </w:rPr>
            </w:pPr>
            <w:r w:rsidRPr="0058734A">
              <w:rPr>
                <w:rFonts w:ascii="Verdana" w:hAnsi="Verdana"/>
              </w:rPr>
              <w:lastRenderedPageBreak/>
              <w:t>Descripción</w:t>
            </w:r>
          </w:p>
        </w:tc>
        <w:tc>
          <w:tcPr>
            <w:tcW w:w="6743" w:type="dxa"/>
            <w:shd w:val="clear" w:color="auto" w:fill="auto"/>
          </w:tcPr>
          <w:p w14:paraId="23168F7F" w14:textId="5B0D7537" w:rsidR="00B03AFC" w:rsidRDefault="00202B6E" w:rsidP="00A927B8">
            <w:pPr>
              <w:pStyle w:val="TEC-NormalTabla"/>
            </w:pPr>
            <w:r>
              <w:t xml:space="preserve">El servicio entregara </w:t>
            </w:r>
            <w:r w:rsidR="00010AF3">
              <w:t xml:space="preserve">el </w:t>
            </w:r>
            <w:r w:rsidR="006621DB">
              <w:t xml:space="preserve">estado actual </w:t>
            </w:r>
            <w:r w:rsidR="00010AF3">
              <w:t>de las solicitudes</w:t>
            </w:r>
            <w:r w:rsidR="00E47F4D">
              <w:t xml:space="preserve"> y </w:t>
            </w:r>
            <w:r w:rsidR="00010AF3">
              <w:t xml:space="preserve">reportes de </w:t>
            </w:r>
            <w:r w:rsidR="00B6228E">
              <w:t>cumplimiento,</w:t>
            </w:r>
            <w:r w:rsidR="00010AF3">
              <w:t xml:space="preserve"> </w:t>
            </w:r>
            <w:r w:rsidR="00E47F4D">
              <w:t xml:space="preserve">así como también los dictámenes </w:t>
            </w:r>
            <w:r>
              <w:t xml:space="preserve">asociados a una entidad, </w:t>
            </w:r>
            <w:r w:rsidR="00010AF3">
              <w:t>pudiendo ser</w:t>
            </w:r>
            <w:r>
              <w:t xml:space="preserve"> solicitudes </w:t>
            </w:r>
            <w:r w:rsidR="007C1983">
              <w:t>en sus distintos estados</w:t>
            </w:r>
            <w:r>
              <w:t xml:space="preserve"> o </w:t>
            </w:r>
            <w:r w:rsidR="00A57739">
              <w:t>reportes</w:t>
            </w:r>
            <w:r>
              <w:t xml:space="preserve"> pendiente de cumplimiento.</w:t>
            </w:r>
            <w:r w:rsidR="005607CF">
              <w:t xml:space="preserve"> La información obtenida se filtra a través de la </w:t>
            </w:r>
            <w:r w:rsidR="005607CF">
              <w:lastRenderedPageBreak/>
              <w:t>entidad, rango de fechas y tipo de evento especificado</w:t>
            </w:r>
            <w:r w:rsidR="006621DB">
              <w:t xml:space="preserve"> (Solicitud</w:t>
            </w:r>
            <w:r w:rsidR="00D94DE5">
              <w:t>,</w:t>
            </w:r>
            <w:r w:rsidR="006621DB">
              <w:t xml:space="preserve"> Reporte de Cumplimiento</w:t>
            </w:r>
            <w:r w:rsidR="00D94DE5">
              <w:t xml:space="preserve"> o Dictamen</w:t>
            </w:r>
            <w:r w:rsidR="006621DB">
              <w:t>)</w:t>
            </w:r>
            <w:r w:rsidR="005607CF">
              <w:t>.</w:t>
            </w:r>
            <w:r w:rsidR="00BF797E">
              <w:t xml:space="preserve"> El resultado es retornado en formato XML. </w:t>
            </w:r>
          </w:p>
          <w:p w14:paraId="338BC0BF" w14:textId="77777777" w:rsidR="00010AF3" w:rsidRDefault="00010AF3" w:rsidP="00A927B8">
            <w:pPr>
              <w:pStyle w:val="TEC-NormalTabla"/>
            </w:pPr>
          </w:p>
          <w:p w14:paraId="136E2F6A" w14:textId="77777777" w:rsidR="007C1983" w:rsidRDefault="007C1983" w:rsidP="00A927B8">
            <w:pPr>
              <w:pStyle w:val="TEC-NormalTabla"/>
            </w:pPr>
            <w:r>
              <w:t xml:space="preserve">Para los eventos de solicitudes se retornará </w:t>
            </w:r>
            <w:r w:rsidR="00010AF3">
              <w:t xml:space="preserve">el estado </w:t>
            </w:r>
            <w:r w:rsidR="006621DB">
              <w:t xml:space="preserve">actual </w:t>
            </w:r>
            <w:r w:rsidR="00010AF3">
              <w:t xml:space="preserve">y </w:t>
            </w:r>
            <w:r>
              <w:t>fecha del evento</w:t>
            </w:r>
            <w:r w:rsidR="00010AF3">
              <w:t xml:space="preserve"> en el cual se encuentra</w:t>
            </w:r>
            <w:r>
              <w:t xml:space="preserve"> </w:t>
            </w:r>
            <w:r w:rsidR="00010AF3">
              <w:t>la solicitud</w:t>
            </w:r>
            <w:r w:rsidR="006621DB">
              <w:t xml:space="preserve">. </w:t>
            </w:r>
            <w:r>
              <w:t>Los esta</w:t>
            </w:r>
            <w:r w:rsidR="007E131D">
              <w:t>d</w:t>
            </w:r>
            <w:r>
              <w:t>os posibles a retornar son:</w:t>
            </w:r>
            <w:r>
              <w:br/>
            </w:r>
            <w:r w:rsidRPr="007C1983">
              <w:rPr>
                <w:b/>
              </w:rPr>
              <w:t>16- Enviada</w:t>
            </w:r>
            <w:r>
              <w:t xml:space="preserve"> -&gt; Son las pendientes de respuesta por la entidad</w:t>
            </w:r>
            <w:r w:rsidR="00E00581">
              <w:t xml:space="preserve"> (Si uno de los documentos es</w:t>
            </w:r>
            <w:r w:rsidR="00010AF3">
              <w:t xml:space="preserve"> </w:t>
            </w:r>
            <w:r w:rsidR="00E00581">
              <w:t xml:space="preserve">rechazado por SUSESO, se genera nuevamente la </w:t>
            </w:r>
            <w:r w:rsidR="00D91A75">
              <w:t xml:space="preserve">misma </w:t>
            </w:r>
            <w:r w:rsidR="00E00581">
              <w:t xml:space="preserve">solicitud en estado Enviada, indicando </w:t>
            </w:r>
            <w:r w:rsidR="00D91A75">
              <w:t xml:space="preserve">la fecha del evento, además al consultar </w:t>
            </w:r>
            <w:r w:rsidR="00E00581">
              <w:t xml:space="preserve">el detalle de la solicitud </w:t>
            </w:r>
            <w:r w:rsidR="00D91A75">
              <w:t xml:space="preserve">se </w:t>
            </w:r>
            <w:r w:rsidR="00010AF3">
              <w:t>indicarán</w:t>
            </w:r>
            <w:r w:rsidR="00D91A75">
              <w:t xml:space="preserve"> los </w:t>
            </w:r>
            <w:r w:rsidR="00E00581">
              <w:t>documentos que han sido aprobados o rechazados</w:t>
            </w:r>
            <w:r w:rsidR="00010AF3">
              <w:t xml:space="preserve"> más la bitácora de eventos asociados a dicha solicitud</w:t>
            </w:r>
            <w:r w:rsidR="00E00581">
              <w:t>)</w:t>
            </w:r>
          </w:p>
          <w:p w14:paraId="051DA8B0" w14:textId="77777777" w:rsidR="007C1983" w:rsidRDefault="007C1983" w:rsidP="00A927B8">
            <w:pPr>
              <w:pStyle w:val="TEC-NormalTabla"/>
            </w:pPr>
            <w:r w:rsidRPr="007C1983">
              <w:rPr>
                <w:b/>
              </w:rPr>
              <w:t>17 - Recepcionada</w:t>
            </w:r>
            <w:r>
              <w:t xml:space="preserve"> -&gt; Fue respondida por la </w:t>
            </w:r>
            <w:r w:rsidR="00D80CC3">
              <w:t>E</w:t>
            </w:r>
            <w:r>
              <w:t xml:space="preserve">ntidad pero </w:t>
            </w:r>
            <w:r w:rsidR="007E131D">
              <w:t>aún</w:t>
            </w:r>
            <w:r>
              <w:t xml:space="preserve"> no ha sido validada por la SUSESO</w:t>
            </w:r>
          </w:p>
          <w:p w14:paraId="5DDD1DBC" w14:textId="77777777" w:rsidR="007C1983" w:rsidRDefault="007C1983" w:rsidP="00A927B8">
            <w:pPr>
              <w:pStyle w:val="TEC-NormalTabla"/>
            </w:pPr>
            <w:r w:rsidRPr="007C1983">
              <w:rPr>
                <w:b/>
              </w:rPr>
              <w:t>18.- Aprobada</w:t>
            </w:r>
            <w:r>
              <w:t xml:space="preserve"> -&gt; La respuesta fue aprobada por SUSESO</w:t>
            </w:r>
            <w:r w:rsidR="00707AE9">
              <w:t xml:space="preserve"> (Todos los documentos </w:t>
            </w:r>
            <w:r w:rsidR="00390F8D">
              <w:t xml:space="preserve">de la solicitud </w:t>
            </w:r>
            <w:r w:rsidR="00707AE9">
              <w:t>han sido aprobados)</w:t>
            </w:r>
          </w:p>
          <w:p w14:paraId="06CA9F2D" w14:textId="77777777" w:rsidR="007C1983" w:rsidRDefault="007C1983" w:rsidP="00A927B8">
            <w:pPr>
              <w:pStyle w:val="TEC-NormalTabla"/>
            </w:pPr>
            <w:r w:rsidRPr="007C1983">
              <w:rPr>
                <w:b/>
              </w:rPr>
              <w:t>21- Cancelada</w:t>
            </w:r>
            <w:r>
              <w:t xml:space="preserve"> -&gt; La solicitud fue cancelada por SUSESO.</w:t>
            </w:r>
          </w:p>
          <w:p w14:paraId="0E6F13B8" w14:textId="7AF05B80" w:rsidR="007C1983" w:rsidRPr="00472E4A" w:rsidRDefault="00BB1F11" w:rsidP="00A927B8">
            <w:pPr>
              <w:pStyle w:val="TEC-NormalTabla"/>
            </w:pPr>
            <w:r w:rsidRPr="007C324B">
              <w:rPr>
                <w:b/>
                <w:bCs/>
              </w:rPr>
              <w:t xml:space="preserve">19- </w:t>
            </w:r>
            <w:r w:rsidRPr="007C324B">
              <w:rPr>
                <w:b/>
                <w:bCs/>
                <w:sz w:val="18"/>
                <w:szCs w:val="16"/>
              </w:rPr>
              <w:t>Rechazada</w:t>
            </w:r>
            <w:r>
              <w:rPr>
                <w:sz w:val="18"/>
                <w:szCs w:val="16"/>
              </w:rPr>
              <w:t xml:space="preserve">-&gt; </w:t>
            </w:r>
            <w:r w:rsidR="007C324B" w:rsidRPr="007C324B">
              <w:t>La solicitud cumplió con la tercera iteración y uno de los documentos pendientes respondidos por la entidad han sido rechazado por la SUSESO</w:t>
            </w:r>
            <w:r w:rsidR="007C324B">
              <w:t xml:space="preserve">. Fin de proceso de la solicitud quedando </w:t>
            </w:r>
            <w:r w:rsidR="00DF37F3">
              <w:t xml:space="preserve">esta </w:t>
            </w:r>
            <w:r w:rsidR="007C324B">
              <w:t>rechazada.</w:t>
            </w:r>
          </w:p>
        </w:tc>
      </w:tr>
    </w:tbl>
    <w:p w14:paraId="707240EB" w14:textId="77777777" w:rsidR="00177F36" w:rsidRDefault="00177F36" w:rsidP="00B03AFC">
      <w:pPr>
        <w:pStyle w:val="TEC-Normal"/>
        <w:spacing w:line="360" w:lineRule="auto"/>
      </w:pPr>
    </w:p>
    <w:p w14:paraId="5335A560" w14:textId="77777777" w:rsidR="00C7045B" w:rsidRDefault="00C7045B" w:rsidP="00C87ACD">
      <w:pPr>
        <w:pStyle w:val="TEC-Ttulo2"/>
      </w:pPr>
      <w:bookmarkStart w:id="24" w:name="_Toc113622559"/>
      <w:r w:rsidRPr="00F418A0">
        <w:t>SOAP 00</w:t>
      </w:r>
      <w:r w:rsidR="00A709DD">
        <w:t>3</w:t>
      </w:r>
      <w:r w:rsidRPr="00F418A0">
        <w:t xml:space="preserve"> – </w:t>
      </w:r>
      <w:r w:rsidRPr="007A32BC">
        <w:t xml:space="preserve">Consultar Detalle </w:t>
      </w:r>
      <w:r w:rsidR="004B66A7" w:rsidRPr="007A32BC">
        <w:t>Evento</w:t>
      </w:r>
      <w:bookmarkEnd w:id="24"/>
      <w:r>
        <w:t xml:space="preserve"> </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129"/>
        <w:gridCol w:w="7701"/>
      </w:tblGrid>
      <w:tr w:rsidR="00C7045B" w:rsidRPr="0058734A" w14:paraId="3CA479E1" w14:textId="77777777" w:rsidTr="0020762B">
        <w:tc>
          <w:tcPr>
            <w:tcW w:w="1129" w:type="dxa"/>
            <w:shd w:val="clear" w:color="auto" w:fill="auto"/>
          </w:tcPr>
          <w:p w14:paraId="4C163FFF" w14:textId="77777777" w:rsidR="00C7045B" w:rsidRPr="0058734A" w:rsidRDefault="00C7045B" w:rsidP="00A927B8">
            <w:pPr>
              <w:pStyle w:val="TEC-TablaProceso"/>
              <w:rPr>
                <w:rFonts w:ascii="Verdana" w:hAnsi="Verdana"/>
              </w:rPr>
            </w:pPr>
            <w:r w:rsidRPr="0058734A">
              <w:rPr>
                <w:rFonts w:ascii="Verdana" w:hAnsi="Verdana"/>
              </w:rPr>
              <w:t xml:space="preserve">Tipo de Interfaz </w:t>
            </w:r>
          </w:p>
        </w:tc>
        <w:tc>
          <w:tcPr>
            <w:tcW w:w="7701" w:type="dxa"/>
            <w:shd w:val="clear" w:color="auto" w:fill="auto"/>
          </w:tcPr>
          <w:p w14:paraId="0CA1F79A" w14:textId="77777777" w:rsidR="00C7045B" w:rsidRPr="001A38C7" w:rsidRDefault="00C7045B" w:rsidP="00A927B8">
            <w:pPr>
              <w:pStyle w:val="TEC-NormalTabla"/>
            </w:pPr>
            <w:r>
              <w:t>Web Service SOAP</w:t>
            </w:r>
          </w:p>
        </w:tc>
      </w:tr>
      <w:tr w:rsidR="00C7045B" w:rsidRPr="00A927B8" w14:paraId="30CA6DC1" w14:textId="77777777" w:rsidTr="0020762B">
        <w:tc>
          <w:tcPr>
            <w:tcW w:w="1129" w:type="dxa"/>
            <w:shd w:val="clear" w:color="auto" w:fill="auto"/>
          </w:tcPr>
          <w:p w14:paraId="0CE489A7" w14:textId="77777777" w:rsidR="00C7045B" w:rsidRPr="0058734A" w:rsidRDefault="00C7045B" w:rsidP="00A927B8">
            <w:pPr>
              <w:pStyle w:val="TEC-TablaProceso"/>
              <w:rPr>
                <w:rFonts w:ascii="Verdana" w:hAnsi="Verdana"/>
              </w:rPr>
            </w:pPr>
            <w:r w:rsidRPr="0058734A">
              <w:rPr>
                <w:rFonts w:ascii="Verdana" w:hAnsi="Verdana"/>
              </w:rPr>
              <w:t>Datos de Entrada</w:t>
            </w:r>
          </w:p>
        </w:tc>
        <w:tc>
          <w:tcPr>
            <w:tcW w:w="7701" w:type="dxa"/>
            <w:shd w:val="clear" w:color="auto" w:fill="auto"/>
          </w:tcPr>
          <w:p w14:paraId="36818823" w14:textId="77777777" w:rsidR="00C7045B" w:rsidRDefault="00C7045B" w:rsidP="00A927B8">
            <w:pPr>
              <w:pStyle w:val="TEC-NormalTabla"/>
              <w:rPr>
                <w:b/>
              </w:rPr>
            </w:pPr>
            <w:r w:rsidRPr="0016662C">
              <w:rPr>
                <w:b/>
              </w:rPr>
              <w:t>XML</w:t>
            </w:r>
          </w:p>
          <w:p w14:paraId="22507099" w14:textId="77777777" w:rsidR="00C7045B" w:rsidRDefault="00C7045B" w:rsidP="00A927B8">
            <w:pPr>
              <w:pStyle w:val="TEC-NormalTabla"/>
              <w:rPr>
                <w:b/>
              </w:rPr>
            </w:pPr>
            <w:r>
              <w:rPr>
                <w:b/>
              </w:rPr>
              <w:t>Header:</w:t>
            </w:r>
          </w:p>
          <w:tbl>
            <w:tblPr>
              <w:tblStyle w:val="TEC-Tabla"/>
              <w:tblW w:w="6521" w:type="dxa"/>
              <w:tblLayout w:type="fixed"/>
              <w:tblLook w:val="04A0" w:firstRow="1" w:lastRow="0" w:firstColumn="1" w:lastColumn="0" w:noHBand="0" w:noVBand="1"/>
            </w:tblPr>
            <w:tblGrid>
              <w:gridCol w:w="2274"/>
              <w:gridCol w:w="4247"/>
            </w:tblGrid>
            <w:tr w:rsidR="00C7045B" w14:paraId="44B9F330" w14:textId="77777777" w:rsidTr="0020762B">
              <w:trPr>
                <w:cnfStyle w:val="100000000000" w:firstRow="1" w:lastRow="0" w:firstColumn="0" w:lastColumn="0" w:oddVBand="0" w:evenVBand="0" w:oddHBand="0" w:evenHBand="0" w:firstRowFirstColumn="0" w:firstRowLastColumn="0" w:lastRowFirstColumn="0" w:lastRowLastColumn="0"/>
              </w:trPr>
              <w:tc>
                <w:tcPr>
                  <w:tcW w:w="2274" w:type="dxa"/>
                </w:tcPr>
                <w:p w14:paraId="02FC54CF" w14:textId="77777777" w:rsidR="00C7045B" w:rsidRPr="00752764" w:rsidRDefault="00C7045B" w:rsidP="00A927B8">
                  <w:pPr>
                    <w:pStyle w:val="TEC-NormalTabla"/>
                    <w:rPr>
                      <w:color w:val="FFFFFF" w:themeColor="background1"/>
                    </w:rPr>
                  </w:pPr>
                  <w:r w:rsidRPr="00752764">
                    <w:rPr>
                      <w:color w:val="FFFFFF" w:themeColor="background1"/>
                    </w:rPr>
                    <w:t>Tag</w:t>
                  </w:r>
                </w:p>
              </w:tc>
              <w:tc>
                <w:tcPr>
                  <w:tcW w:w="4247" w:type="dxa"/>
                </w:tcPr>
                <w:p w14:paraId="254E37A8" w14:textId="77777777" w:rsidR="00C7045B" w:rsidRPr="00752764" w:rsidRDefault="00C7045B" w:rsidP="00A927B8">
                  <w:pPr>
                    <w:pStyle w:val="TEC-NormalTabla"/>
                    <w:rPr>
                      <w:color w:val="FFFFFF" w:themeColor="background1"/>
                    </w:rPr>
                  </w:pPr>
                  <w:r w:rsidRPr="00752764">
                    <w:rPr>
                      <w:color w:val="FFFFFF" w:themeColor="background1"/>
                    </w:rPr>
                    <w:t>Descripción</w:t>
                  </w:r>
                </w:p>
              </w:tc>
            </w:tr>
            <w:tr w:rsidR="00C7045B" w14:paraId="361611A6" w14:textId="77777777" w:rsidTr="0020762B">
              <w:tc>
                <w:tcPr>
                  <w:tcW w:w="2274" w:type="dxa"/>
                </w:tcPr>
                <w:p w14:paraId="2CB34A09" w14:textId="77777777" w:rsidR="00C7045B" w:rsidRPr="001C5789" w:rsidRDefault="00C7045B" w:rsidP="00A927B8">
                  <w:pPr>
                    <w:pStyle w:val="TEC-NormalTabla"/>
                  </w:pPr>
                  <w:r>
                    <w:t>token</w:t>
                  </w:r>
                </w:p>
              </w:tc>
              <w:tc>
                <w:tcPr>
                  <w:tcW w:w="4247" w:type="dxa"/>
                </w:tcPr>
                <w:p w14:paraId="752C0DB0" w14:textId="77777777" w:rsidR="00C7045B" w:rsidRPr="001C5789" w:rsidRDefault="00C7045B" w:rsidP="00A927B8">
                  <w:pPr>
                    <w:pStyle w:val="TEC-NormalTabla"/>
                  </w:pPr>
                  <w:r>
                    <w:t>Token de autenticación obtenido a través de SOAP Login.</w:t>
                  </w:r>
                </w:p>
              </w:tc>
            </w:tr>
          </w:tbl>
          <w:p w14:paraId="07AFD8C3" w14:textId="77777777" w:rsidR="00C7045B" w:rsidRDefault="00C7045B" w:rsidP="00A927B8">
            <w:pPr>
              <w:pStyle w:val="TEC-NormalTabla"/>
              <w:rPr>
                <w:b/>
              </w:rPr>
            </w:pPr>
          </w:p>
          <w:p w14:paraId="001B60F3" w14:textId="77777777" w:rsidR="00C7045B" w:rsidRPr="0016662C" w:rsidRDefault="00C7045B" w:rsidP="00A927B8">
            <w:pPr>
              <w:pStyle w:val="TEC-NormalTabla"/>
              <w:rPr>
                <w:b/>
              </w:rPr>
            </w:pPr>
            <w:r>
              <w:rPr>
                <w:b/>
              </w:rPr>
              <w:t>Body:</w:t>
            </w:r>
          </w:p>
          <w:p w14:paraId="3562EEEB" w14:textId="77777777" w:rsidR="00C7045B" w:rsidRPr="003212BB" w:rsidRDefault="00C7045B" w:rsidP="00A927B8">
            <w:pPr>
              <w:pStyle w:val="TEC-NormalTabla"/>
              <w:rPr>
                <w:b/>
                <w:u w:val="single"/>
              </w:rPr>
            </w:pPr>
            <w:r w:rsidRPr="00E04C59">
              <w:t>Objeto</w:t>
            </w:r>
            <w:r>
              <w:rPr>
                <w:b/>
              </w:rPr>
              <w:t xml:space="preserve"> </w:t>
            </w:r>
            <w:r w:rsidR="006C6760" w:rsidRPr="006C6760">
              <w:rPr>
                <w:b/>
              </w:rPr>
              <w:t>DetalleEventoEntidad</w:t>
            </w:r>
          </w:p>
          <w:tbl>
            <w:tblPr>
              <w:tblStyle w:val="TEC-Tabla"/>
              <w:tblW w:w="6521" w:type="dxa"/>
              <w:tblLayout w:type="fixed"/>
              <w:tblLook w:val="04A0" w:firstRow="1" w:lastRow="0" w:firstColumn="1" w:lastColumn="0" w:noHBand="0" w:noVBand="1"/>
            </w:tblPr>
            <w:tblGrid>
              <w:gridCol w:w="2274"/>
              <w:gridCol w:w="4247"/>
            </w:tblGrid>
            <w:tr w:rsidR="00C7045B" w14:paraId="5E8FD764" w14:textId="77777777" w:rsidTr="0020762B">
              <w:trPr>
                <w:cnfStyle w:val="100000000000" w:firstRow="1" w:lastRow="0" w:firstColumn="0" w:lastColumn="0" w:oddVBand="0" w:evenVBand="0" w:oddHBand="0" w:evenHBand="0" w:firstRowFirstColumn="0" w:firstRowLastColumn="0" w:lastRowFirstColumn="0" w:lastRowLastColumn="0"/>
              </w:trPr>
              <w:tc>
                <w:tcPr>
                  <w:tcW w:w="2274" w:type="dxa"/>
                </w:tcPr>
                <w:p w14:paraId="2F748065" w14:textId="77777777" w:rsidR="00C7045B" w:rsidRPr="00752764" w:rsidRDefault="00C7045B" w:rsidP="00A927B8">
                  <w:pPr>
                    <w:pStyle w:val="TEC-NormalTabla"/>
                    <w:rPr>
                      <w:color w:val="FFFFFF" w:themeColor="background1"/>
                    </w:rPr>
                  </w:pPr>
                  <w:r w:rsidRPr="00752764">
                    <w:rPr>
                      <w:color w:val="FFFFFF" w:themeColor="background1"/>
                    </w:rPr>
                    <w:t>Tag</w:t>
                  </w:r>
                </w:p>
              </w:tc>
              <w:tc>
                <w:tcPr>
                  <w:tcW w:w="4247" w:type="dxa"/>
                </w:tcPr>
                <w:p w14:paraId="236E6E72" w14:textId="77777777" w:rsidR="00C7045B" w:rsidRPr="00752764" w:rsidRDefault="00C7045B" w:rsidP="00A927B8">
                  <w:pPr>
                    <w:pStyle w:val="TEC-NormalTabla"/>
                    <w:rPr>
                      <w:color w:val="FFFFFF" w:themeColor="background1"/>
                    </w:rPr>
                  </w:pPr>
                  <w:r w:rsidRPr="00752764">
                    <w:rPr>
                      <w:color w:val="FFFFFF" w:themeColor="background1"/>
                    </w:rPr>
                    <w:t>Descripción</w:t>
                  </w:r>
                </w:p>
              </w:tc>
            </w:tr>
            <w:tr w:rsidR="00C7045B" w14:paraId="3884885C" w14:textId="77777777" w:rsidTr="0020762B">
              <w:tc>
                <w:tcPr>
                  <w:tcW w:w="2274" w:type="dxa"/>
                </w:tcPr>
                <w:p w14:paraId="4F46F836" w14:textId="77777777" w:rsidR="00C7045B" w:rsidRPr="001C5789" w:rsidRDefault="000A19B9" w:rsidP="00A927B8">
                  <w:pPr>
                    <w:pStyle w:val="TEC-NormalTabla"/>
                  </w:pPr>
                  <w:r>
                    <w:t>identificador</w:t>
                  </w:r>
                </w:p>
              </w:tc>
              <w:tc>
                <w:tcPr>
                  <w:tcW w:w="4247" w:type="dxa"/>
                </w:tcPr>
                <w:p w14:paraId="70AD0422" w14:textId="77777777" w:rsidR="00C7045B" w:rsidRPr="001C5789" w:rsidRDefault="00DF4BE9" w:rsidP="00A927B8">
                  <w:pPr>
                    <w:pStyle w:val="TEC-NormalTabla"/>
                  </w:pPr>
                  <w:r>
                    <w:t xml:space="preserve">Identificador de la solicitud a </w:t>
                  </w:r>
                  <w:r w:rsidR="00B87ED4">
                    <w:t>consultar</w:t>
                  </w:r>
                </w:p>
              </w:tc>
            </w:tr>
            <w:tr w:rsidR="006C6760" w14:paraId="3531C8E9" w14:textId="77777777" w:rsidTr="0020762B">
              <w:tc>
                <w:tcPr>
                  <w:tcW w:w="2274" w:type="dxa"/>
                </w:tcPr>
                <w:p w14:paraId="4F6FFC93" w14:textId="77777777" w:rsidR="006C6760" w:rsidRDefault="006C6760" w:rsidP="00A927B8">
                  <w:pPr>
                    <w:pStyle w:val="TEC-NormalTabla"/>
                  </w:pPr>
                  <w:r>
                    <w:t>tipoEvento</w:t>
                  </w:r>
                </w:p>
              </w:tc>
              <w:tc>
                <w:tcPr>
                  <w:tcW w:w="4247" w:type="dxa"/>
                </w:tcPr>
                <w:p w14:paraId="6CED2428" w14:textId="77777777" w:rsidR="006C6760" w:rsidRDefault="006C6760" w:rsidP="00A927B8">
                  <w:pPr>
                    <w:pStyle w:val="TEC-NormalTabla"/>
                  </w:pPr>
                  <w:r>
                    <w:t>Identificador del tipo de evento</w:t>
                  </w:r>
                </w:p>
                <w:p w14:paraId="1639745D" w14:textId="2578BEAD" w:rsidR="000B1E01" w:rsidRDefault="000B1E01" w:rsidP="00A927B8">
                  <w:pPr>
                    <w:pStyle w:val="TEC-NormalTabla"/>
                  </w:pPr>
                  <w:r>
                    <w:t>V</w:t>
                  </w:r>
                  <w:r w:rsidR="00787848">
                    <w:t>á</w:t>
                  </w:r>
                  <w:r>
                    <w:t xml:space="preserve">lido solo para tipo de Evento 1: </w:t>
                  </w:r>
                  <w:r w:rsidR="00AA38D0">
                    <w:t>Solicitudes</w:t>
                  </w:r>
                  <w:r>
                    <w:t xml:space="preserve"> y 2: Cumplimiento.</w:t>
                  </w:r>
                </w:p>
              </w:tc>
            </w:tr>
            <w:tr w:rsidR="006C6760" w14:paraId="6C9A5C5E" w14:textId="77777777" w:rsidTr="0020762B">
              <w:tc>
                <w:tcPr>
                  <w:tcW w:w="2274" w:type="dxa"/>
                </w:tcPr>
                <w:p w14:paraId="51F5642A" w14:textId="77777777" w:rsidR="006C6760" w:rsidRDefault="006C6760" w:rsidP="00A927B8">
                  <w:pPr>
                    <w:pStyle w:val="TEC-NormalTabla"/>
                  </w:pPr>
                  <w:r>
                    <w:t>identificadorEntidad</w:t>
                  </w:r>
                </w:p>
              </w:tc>
              <w:tc>
                <w:tcPr>
                  <w:tcW w:w="4247" w:type="dxa"/>
                </w:tcPr>
                <w:p w14:paraId="4E109113" w14:textId="77777777" w:rsidR="006C6760" w:rsidRDefault="006C6760" w:rsidP="00A927B8">
                  <w:pPr>
                    <w:pStyle w:val="TEC-NormalTabla"/>
                  </w:pPr>
                  <w:r>
                    <w:t>Identificador de la entidad asociada al evento</w:t>
                  </w:r>
                </w:p>
              </w:tc>
            </w:tr>
          </w:tbl>
          <w:p w14:paraId="78D67383" w14:textId="77777777" w:rsidR="00C7045B" w:rsidRDefault="00C7045B" w:rsidP="00A927B8">
            <w:pPr>
              <w:pStyle w:val="TEC-NormalTabla"/>
            </w:pPr>
          </w:p>
          <w:p w14:paraId="561A620C" w14:textId="77777777" w:rsidR="00C7045B" w:rsidRPr="007B3CF0" w:rsidRDefault="00C7045B" w:rsidP="00A927B8">
            <w:pPr>
              <w:pStyle w:val="TEC-NormalTabla"/>
              <w:rPr>
                <w:b/>
                <w:lang w:val="es-CL"/>
              </w:rPr>
            </w:pPr>
            <w:r w:rsidRPr="007B3CF0">
              <w:rPr>
                <w:b/>
                <w:lang w:val="es-CL"/>
              </w:rPr>
              <w:t>Ejemplo XML</w:t>
            </w:r>
            <w:r w:rsidR="00DF6419">
              <w:rPr>
                <w:b/>
                <w:lang w:val="es-CL"/>
              </w:rPr>
              <w:t xml:space="preserve"> - Solicitud</w:t>
            </w:r>
          </w:p>
          <w:tbl>
            <w:tblPr>
              <w:tblStyle w:val="Tablaconcuadrcula"/>
              <w:tblW w:w="0" w:type="auto"/>
              <w:tblLayout w:type="fixed"/>
              <w:tblLook w:val="04A0" w:firstRow="1" w:lastRow="0" w:firstColumn="1" w:lastColumn="0" w:noHBand="0" w:noVBand="1"/>
            </w:tblPr>
            <w:tblGrid>
              <w:gridCol w:w="6506"/>
            </w:tblGrid>
            <w:tr w:rsidR="00C7045B" w:rsidRPr="00A927B8" w14:paraId="56BDEAF8" w14:textId="77777777" w:rsidTr="0020762B">
              <w:tc>
                <w:tcPr>
                  <w:tcW w:w="6506" w:type="dxa"/>
                </w:tcPr>
                <w:p w14:paraId="4D305122" w14:textId="77777777" w:rsidR="00FB762C" w:rsidRPr="00A927B8" w:rsidRDefault="00FB762C" w:rsidP="00FB762C">
                  <w:pPr>
                    <w:pStyle w:val="TEC-NormalTabla"/>
                    <w:spacing w:line="240" w:lineRule="auto"/>
                    <w:rPr>
                      <w:color w:val="5A691B" w:themeColor="accent6" w:themeShade="BF"/>
                      <w:lang w:val="en-US"/>
                    </w:rPr>
                  </w:pPr>
                  <w:r w:rsidRPr="00A927B8">
                    <w:rPr>
                      <w:lang w:val="en-US"/>
                    </w:rPr>
                    <w:t>&lt;</w:t>
                  </w:r>
                  <w:r w:rsidRPr="00A927B8">
                    <w:rPr>
                      <w:color w:val="5A691B" w:themeColor="accent6" w:themeShade="BF"/>
                      <w:lang w:val="en-US"/>
                    </w:rPr>
                    <w:t>soapenv:Envelope xmlns:soapenv="http://schemas.xmlsoap.org/soap/envelope/" xmlns:det="http://soap.pae.suseso.cl/DetalleEventoEntidadService"&gt;</w:t>
                  </w:r>
                </w:p>
                <w:p w14:paraId="51A558F9" w14:textId="77777777" w:rsidR="00FB762C" w:rsidRPr="00A927B8" w:rsidRDefault="00FB762C" w:rsidP="00FB762C">
                  <w:pPr>
                    <w:pStyle w:val="TEC-NormalTabla"/>
                    <w:spacing w:line="240" w:lineRule="auto"/>
                    <w:rPr>
                      <w:color w:val="5A691B" w:themeColor="accent6" w:themeShade="BF"/>
                      <w:lang w:val="en-US"/>
                    </w:rPr>
                  </w:pPr>
                  <w:r w:rsidRPr="00A927B8">
                    <w:rPr>
                      <w:color w:val="5A691B" w:themeColor="accent6" w:themeShade="BF"/>
                      <w:lang w:val="en-US"/>
                    </w:rPr>
                    <w:t xml:space="preserve">   &lt;soapenv:Header&gt;</w:t>
                  </w:r>
                </w:p>
                <w:p w14:paraId="4F531735" w14:textId="77777777" w:rsidR="00FB762C" w:rsidRPr="00FB762C" w:rsidRDefault="00FB762C" w:rsidP="00FB762C">
                  <w:pPr>
                    <w:pStyle w:val="TEC-NormalTabla"/>
                    <w:spacing w:line="240" w:lineRule="auto"/>
                    <w:rPr>
                      <w:color w:val="5A691B" w:themeColor="accent6" w:themeShade="BF"/>
                      <w:lang w:val="es-CL"/>
                    </w:rPr>
                  </w:pPr>
                  <w:r w:rsidRPr="00A927B8">
                    <w:rPr>
                      <w:color w:val="5A691B" w:themeColor="accent6" w:themeShade="BF"/>
                      <w:lang w:val="en-US"/>
                    </w:rPr>
                    <w:t xml:space="preserve">      &lt;det:token&gt;eyJhbGciOiJIUzUxMiJ9[..] </w:t>
                  </w:r>
                  <w:r w:rsidRPr="00FB762C">
                    <w:rPr>
                      <w:color w:val="5A691B" w:themeColor="accent6" w:themeShade="BF"/>
                      <w:lang w:val="es-CL"/>
                    </w:rPr>
                    <w:t>&lt;/det:token&gt;</w:t>
                  </w:r>
                </w:p>
                <w:p w14:paraId="41AE226C" w14:textId="77777777" w:rsidR="00FB762C" w:rsidRPr="00A927B8" w:rsidRDefault="00FB762C" w:rsidP="00FB762C">
                  <w:pPr>
                    <w:pStyle w:val="TEC-NormalTabla"/>
                    <w:spacing w:line="240" w:lineRule="auto"/>
                    <w:rPr>
                      <w:color w:val="5A691B" w:themeColor="accent6" w:themeShade="BF"/>
                      <w:lang w:val="en-US"/>
                    </w:rPr>
                  </w:pPr>
                  <w:r w:rsidRPr="00FB762C">
                    <w:rPr>
                      <w:color w:val="5A691B" w:themeColor="accent6" w:themeShade="BF"/>
                      <w:lang w:val="es-CL"/>
                    </w:rPr>
                    <w:t xml:space="preserve">   </w:t>
                  </w:r>
                  <w:r w:rsidRPr="00A927B8">
                    <w:rPr>
                      <w:color w:val="5A691B" w:themeColor="accent6" w:themeShade="BF"/>
                      <w:lang w:val="en-US"/>
                    </w:rPr>
                    <w:t>&lt;/soapenv:Header&gt;</w:t>
                  </w:r>
                </w:p>
                <w:p w14:paraId="506B5EBA" w14:textId="77777777" w:rsidR="00FB762C" w:rsidRPr="00A927B8" w:rsidRDefault="00FB762C" w:rsidP="00FB762C">
                  <w:pPr>
                    <w:pStyle w:val="TEC-NormalTabla"/>
                    <w:spacing w:line="240" w:lineRule="auto"/>
                    <w:rPr>
                      <w:color w:val="5A691B" w:themeColor="accent6" w:themeShade="BF"/>
                      <w:lang w:val="en-US"/>
                    </w:rPr>
                  </w:pPr>
                  <w:r w:rsidRPr="00A927B8">
                    <w:rPr>
                      <w:color w:val="5A691B" w:themeColor="accent6" w:themeShade="BF"/>
                      <w:lang w:val="en-US"/>
                    </w:rPr>
                    <w:t xml:space="preserve">   &lt;soapenv:Body&gt;</w:t>
                  </w:r>
                </w:p>
                <w:p w14:paraId="421DE913" w14:textId="77777777" w:rsidR="00FB762C" w:rsidRPr="00A927B8" w:rsidRDefault="00FB762C" w:rsidP="00FB762C">
                  <w:pPr>
                    <w:pStyle w:val="TEC-NormalTabla"/>
                    <w:spacing w:line="240" w:lineRule="auto"/>
                    <w:rPr>
                      <w:color w:val="5A691B" w:themeColor="accent6" w:themeShade="BF"/>
                      <w:lang w:val="en-US"/>
                    </w:rPr>
                  </w:pPr>
                  <w:r w:rsidRPr="00A927B8">
                    <w:rPr>
                      <w:color w:val="5A691B" w:themeColor="accent6" w:themeShade="BF"/>
                      <w:lang w:val="en-US"/>
                    </w:rPr>
                    <w:t xml:space="preserve">      &lt;det:DetalleEventoEntidad&gt;</w:t>
                  </w:r>
                </w:p>
                <w:p w14:paraId="10836023" w14:textId="77777777" w:rsidR="00FB762C" w:rsidRPr="00FB762C" w:rsidRDefault="00FB762C" w:rsidP="00FB762C">
                  <w:pPr>
                    <w:pStyle w:val="TEC-NormalTabla"/>
                    <w:spacing w:line="240" w:lineRule="auto"/>
                    <w:rPr>
                      <w:color w:val="5A691B" w:themeColor="accent6" w:themeShade="BF"/>
                      <w:lang w:val="es-CL"/>
                    </w:rPr>
                  </w:pPr>
                  <w:r w:rsidRPr="00A927B8">
                    <w:rPr>
                      <w:color w:val="5A691B" w:themeColor="accent6" w:themeShade="BF"/>
                      <w:lang w:val="en-US"/>
                    </w:rPr>
                    <w:t xml:space="preserve">         </w:t>
                  </w:r>
                  <w:r w:rsidRPr="00FB762C">
                    <w:rPr>
                      <w:color w:val="5A691B" w:themeColor="accent6" w:themeShade="BF"/>
                      <w:lang w:val="es-CL"/>
                    </w:rPr>
                    <w:t>&lt;identificador&gt;12345&lt;/identificador&gt;</w:t>
                  </w:r>
                </w:p>
                <w:p w14:paraId="1B0BD737" w14:textId="77777777" w:rsidR="00FB762C" w:rsidRPr="00FB762C" w:rsidRDefault="00FB762C" w:rsidP="00FB762C">
                  <w:pPr>
                    <w:pStyle w:val="TEC-NormalTabla"/>
                    <w:spacing w:line="240" w:lineRule="auto"/>
                    <w:rPr>
                      <w:color w:val="5A691B" w:themeColor="accent6" w:themeShade="BF"/>
                      <w:lang w:val="es-CL"/>
                    </w:rPr>
                  </w:pPr>
                  <w:r w:rsidRPr="00FB762C">
                    <w:rPr>
                      <w:color w:val="5A691B" w:themeColor="accent6" w:themeShade="BF"/>
                      <w:lang w:val="es-CL"/>
                    </w:rPr>
                    <w:t xml:space="preserve">         &lt;tipoEvento&gt;1&lt;/tipoEvento&gt;</w:t>
                  </w:r>
                </w:p>
                <w:p w14:paraId="304C0ACF" w14:textId="77777777" w:rsidR="00FB762C" w:rsidRPr="00FB762C" w:rsidRDefault="00FB762C" w:rsidP="00FB762C">
                  <w:pPr>
                    <w:pStyle w:val="TEC-NormalTabla"/>
                    <w:spacing w:line="240" w:lineRule="auto"/>
                    <w:rPr>
                      <w:color w:val="5A691B" w:themeColor="accent6" w:themeShade="BF"/>
                      <w:lang w:val="es-CL"/>
                    </w:rPr>
                  </w:pPr>
                  <w:r w:rsidRPr="00FB762C">
                    <w:rPr>
                      <w:color w:val="5A691B" w:themeColor="accent6" w:themeShade="BF"/>
                      <w:lang w:val="es-CL"/>
                    </w:rPr>
                    <w:t xml:space="preserve">         &lt;identificadorEntidad&gt;123&lt;/identificadorEntidad&gt;</w:t>
                  </w:r>
                </w:p>
                <w:p w14:paraId="70477905" w14:textId="77777777" w:rsidR="00FB762C" w:rsidRPr="00A927B8" w:rsidRDefault="00FB762C" w:rsidP="00FB762C">
                  <w:pPr>
                    <w:pStyle w:val="TEC-NormalTabla"/>
                    <w:spacing w:line="240" w:lineRule="auto"/>
                    <w:rPr>
                      <w:color w:val="5A691B" w:themeColor="accent6" w:themeShade="BF"/>
                      <w:lang w:val="en-US"/>
                    </w:rPr>
                  </w:pPr>
                  <w:r w:rsidRPr="00FB762C">
                    <w:rPr>
                      <w:color w:val="5A691B" w:themeColor="accent6" w:themeShade="BF"/>
                      <w:lang w:val="es-CL"/>
                    </w:rPr>
                    <w:t xml:space="preserve">      </w:t>
                  </w:r>
                  <w:r w:rsidRPr="00A927B8">
                    <w:rPr>
                      <w:color w:val="5A691B" w:themeColor="accent6" w:themeShade="BF"/>
                      <w:lang w:val="en-US"/>
                    </w:rPr>
                    <w:t>&lt;/det:DetalleEventoEntidad&gt;</w:t>
                  </w:r>
                </w:p>
                <w:p w14:paraId="00FA9C26" w14:textId="77777777" w:rsidR="00FB762C" w:rsidRPr="00A927B8" w:rsidRDefault="00FB762C" w:rsidP="00FB762C">
                  <w:pPr>
                    <w:pStyle w:val="TEC-NormalTabla"/>
                    <w:spacing w:line="240" w:lineRule="auto"/>
                    <w:rPr>
                      <w:color w:val="5A691B" w:themeColor="accent6" w:themeShade="BF"/>
                      <w:lang w:val="en-US"/>
                    </w:rPr>
                  </w:pPr>
                  <w:r w:rsidRPr="00A927B8">
                    <w:rPr>
                      <w:color w:val="5A691B" w:themeColor="accent6" w:themeShade="BF"/>
                      <w:lang w:val="en-US"/>
                    </w:rPr>
                    <w:t xml:space="preserve">   &lt;/soapenv:Body&gt;</w:t>
                  </w:r>
                </w:p>
                <w:p w14:paraId="2944FD80" w14:textId="77777777" w:rsidR="00FB762C" w:rsidRPr="00A927B8" w:rsidRDefault="00FB762C" w:rsidP="00FB762C">
                  <w:pPr>
                    <w:pStyle w:val="TEC-NormalTabla"/>
                    <w:spacing w:line="240" w:lineRule="auto"/>
                    <w:rPr>
                      <w:lang w:val="en-US"/>
                    </w:rPr>
                  </w:pPr>
                  <w:r w:rsidRPr="00A927B8">
                    <w:rPr>
                      <w:color w:val="5A691B" w:themeColor="accent6" w:themeShade="BF"/>
                      <w:lang w:val="en-US"/>
                    </w:rPr>
                    <w:t>&lt;/soapenv:Envelope&gt;</w:t>
                  </w:r>
                </w:p>
              </w:tc>
            </w:tr>
          </w:tbl>
          <w:p w14:paraId="4EEC1EC5" w14:textId="77777777" w:rsidR="00C7045B" w:rsidRDefault="00C7045B" w:rsidP="00A927B8">
            <w:pPr>
              <w:pStyle w:val="TEC-NormalTabla"/>
              <w:rPr>
                <w:lang w:val="en-US"/>
              </w:rPr>
            </w:pPr>
          </w:p>
          <w:p w14:paraId="51BDFABB" w14:textId="77777777" w:rsidR="00177F36" w:rsidRPr="00DB3E05" w:rsidRDefault="00177F36" w:rsidP="00177F36">
            <w:pPr>
              <w:pStyle w:val="TEC-NormalTabla"/>
              <w:rPr>
                <w:b/>
                <w:lang w:val="es-CL"/>
              </w:rPr>
            </w:pPr>
            <w:r w:rsidRPr="007B3CF0">
              <w:rPr>
                <w:b/>
                <w:lang w:val="es-CL"/>
              </w:rPr>
              <w:t>Ejemplo XML</w:t>
            </w:r>
            <w:r>
              <w:rPr>
                <w:b/>
                <w:lang w:val="es-CL"/>
              </w:rPr>
              <w:t xml:space="preserve"> - Cumplimiento</w:t>
            </w:r>
          </w:p>
          <w:tbl>
            <w:tblPr>
              <w:tblStyle w:val="Tablaconcuadrcula"/>
              <w:tblW w:w="0" w:type="auto"/>
              <w:tblLayout w:type="fixed"/>
              <w:tblLook w:val="04A0" w:firstRow="1" w:lastRow="0" w:firstColumn="1" w:lastColumn="0" w:noHBand="0" w:noVBand="1"/>
            </w:tblPr>
            <w:tblGrid>
              <w:gridCol w:w="6506"/>
            </w:tblGrid>
            <w:tr w:rsidR="00177F36" w:rsidRPr="00A927B8" w14:paraId="5BBCF267" w14:textId="77777777" w:rsidTr="00177F36">
              <w:tc>
                <w:tcPr>
                  <w:tcW w:w="6506" w:type="dxa"/>
                </w:tcPr>
                <w:p w14:paraId="0048BBBE" w14:textId="77777777" w:rsidR="00177F36" w:rsidRPr="00A927B8" w:rsidRDefault="00177F36" w:rsidP="00177F36">
                  <w:pPr>
                    <w:pStyle w:val="TEC-NormalTabla"/>
                    <w:spacing w:line="240" w:lineRule="auto"/>
                    <w:rPr>
                      <w:color w:val="5A691B" w:themeColor="accent6" w:themeShade="BF"/>
                      <w:lang w:val="en-US"/>
                    </w:rPr>
                  </w:pPr>
                  <w:r w:rsidRPr="00A927B8">
                    <w:rPr>
                      <w:lang w:val="en-US"/>
                    </w:rPr>
                    <w:t>&lt;</w:t>
                  </w:r>
                  <w:r w:rsidRPr="00A927B8">
                    <w:rPr>
                      <w:color w:val="5A691B" w:themeColor="accent6" w:themeShade="BF"/>
                      <w:lang w:val="en-US"/>
                    </w:rPr>
                    <w:t>soapenv:Envelope xmlns:soapenv="http://schemas.xmlsoap.org/soap/envelope/" xmlns:det="http://soap.pae.suseso.cl/DetalleEventoEntidadService"&gt;</w:t>
                  </w:r>
                </w:p>
                <w:p w14:paraId="01571968" w14:textId="77777777" w:rsidR="00177F36" w:rsidRPr="00A927B8" w:rsidRDefault="00177F36" w:rsidP="00177F36">
                  <w:pPr>
                    <w:pStyle w:val="TEC-NormalTabla"/>
                    <w:spacing w:line="240" w:lineRule="auto"/>
                    <w:rPr>
                      <w:color w:val="5A691B" w:themeColor="accent6" w:themeShade="BF"/>
                      <w:lang w:val="en-US"/>
                    </w:rPr>
                  </w:pPr>
                  <w:r w:rsidRPr="00A927B8">
                    <w:rPr>
                      <w:color w:val="5A691B" w:themeColor="accent6" w:themeShade="BF"/>
                      <w:lang w:val="en-US"/>
                    </w:rPr>
                    <w:t xml:space="preserve">   &lt;soapenv:Header&gt;</w:t>
                  </w:r>
                </w:p>
                <w:p w14:paraId="057652CC" w14:textId="77777777" w:rsidR="00177F36" w:rsidRPr="00FB762C" w:rsidRDefault="00177F36" w:rsidP="00177F36">
                  <w:pPr>
                    <w:pStyle w:val="TEC-NormalTabla"/>
                    <w:spacing w:line="240" w:lineRule="auto"/>
                    <w:rPr>
                      <w:color w:val="5A691B" w:themeColor="accent6" w:themeShade="BF"/>
                      <w:lang w:val="es-CL"/>
                    </w:rPr>
                  </w:pPr>
                  <w:r w:rsidRPr="00A927B8">
                    <w:rPr>
                      <w:color w:val="5A691B" w:themeColor="accent6" w:themeShade="BF"/>
                      <w:lang w:val="en-US"/>
                    </w:rPr>
                    <w:t xml:space="preserve">      &lt;det:token&gt;eyJhbGciOiJIUzUxMiJ9[..] </w:t>
                  </w:r>
                  <w:r w:rsidRPr="00FB762C">
                    <w:rPr>
                      <w:color w:val="5A691B" w:themeColor="accent6" w:themeShade="BF"/>
                      <w:lang w:val="es-CL"/>
                    </w:rPr>
                    <w:t>&lt;/det:token&gt;</w:t>
                  </w:r>
                </w:p>
                <w:p w14:paraId="27531DCF" w14:textId="77777777" w:rsidR="00177F36" w:rsidRPr="00A927B8" w:rsidRDefault="00177F36" w:rsidP="00177F36">
                  <w:pPr>
                    <w:pStyle w:val="TEC-NormalTabla"/>
                    <w:spacing w:line="240" w:lineRule="auto"/>
                    <w:rPr>
                      <w:color w:val="5A691B" w:themeColor="accent6" w:themeShade="BF"/>
                      <w:lang w:val="en-US"/>
                    </w:rPr>
                  </w:pPr>
                  <w:r w:rsidRPr="00FB762C">
                    <w:rPr>
                      <w:color w:val="5A691B" w:themeColor="accent6" w:themeShade="BF"/>
                      <w:lang w:val="es-CL"/>
                    </w:rPr>
                    <w:t xml:space="preserve">   </w:t>
                  </w:r>
                  <w:r w:rsidRPr="00A927B8">
                    <w:rPr>
                      <w:color w:val="5A691B" w:themeColor="accent6" w:themeShade="BF"/>
                      <w:lang w:val="en-US"/>
                    </w:rPr>
                    <w:t>&lt;/soapenv:Header&gt;</w:t>
                  </w:r>
                </w:p>
                <w:p w14:paraId="3AAB681D" w14:textId="77777777" w:rsidR="00177F36" w:rsidRPr="00A927B8" w:rsidRDefault="00177F36" w:rsidP="00177F36">
                  <w:pPr>
                    <w:pStyle w:val="TEC-NormalTabla"/>
                    <w:spacing w:line="240" w:lineRule="auto"/>
                    <w:rPr>
                      <w:color w:val="5A691B" w:themeColor="accent6" w:themeShade="BF"/>
                      <w:lang w:val="en-US"/>
                    </w:rPr>
                  </w:pPr>
                  <w:r w:rsidRPr="00A927B8">
                    <w:rPr>
                      <w:color w:val="5A691B" w:themeColor="accent6" w:themeShade="BF"/>
                      <w:lang w:val="en-US"/>
                    </w:rPr>
                    <w:t xml:space="preserve">   &lt;soapenv:Body&gt;</w:t>
                  </w:r>
                </w:p>
                <w:p w14:paraId="5CC5F92D" w14:textId="77777777" w:rsidR="00177F36" w:rsidRPr="00A927B8" w:rsidRDefault="00177F36" w:rsidP="00177F36">
                  <w:pPr>
                    <w:pStyle w:val="TEC-NormalTabla"/>
                    <w:spacing w:line="240" w:lineRule="auto"/>
                    <w:rPr>
                      <w:color w:val="5A691B" w:themeColor="accent6" w:themeShade="BF"/>
                      <w:lang w:val="en-US"/>
                    </w:rPr>
                  </w:pPr>
                  <w:r w:rsidRPr="00A927B8">
                    <w:rPr>
                      <w:color w:val="5A691B" w:themeColor="accent6" w:themeShade="BF"/>
                      <w:lang w:val="en-US"/>
                    </w:rPr>
                    <w:t xml:space="preserve">      &lt;det:DetalleEventoEntidad&gt;</w:t>
                  </w:r>
                </w:p>
                <w:p w14:paraId="31F5089E" w14:textId="77777777" w:rsidR="00177F36" w:rsidRPr="00FB762C" w:rsidRDefault="00177F36" w:rsidP="00177F36">
                  <w:pPr>
                    <w:pStyle w:val="TEC-NormalTabla"/>
                    <w:spacing w:line="240" w:lineRule="auto"/>
                    <w:rPr>
                      <w:color w:val="5A691B" w:themeColor="accent6" w:themeShade="BF"/>
                      <w:lang w:val="es-CL"/>
                    </w:rPr>
                  </w:pPr>
                  <w:r w:rsidRPr="00A927B8">
                    <w:rPr>
                      <w:color w:val="5A691B" w:themeColor="accent6" w:themeShade="BF"/>
                      <w:lang w:val="en-US"/>
                    </w:rPr>
                    <w:t xml:space="preserve">         </w:t>
                  </w:r>
                  <w:r w:rsidRPr="00FB762C">
                    <w:rPr>
                      <w:color w:val="5A691B" w:themeColor="accent6" w:themeShade="BF"/>
                      <w:lang w:val="es-CL"/>
                    </w:rPr>
                    <w:t>&lt;identificador&gt;</w:t>
                  </w:r>
                  <w:r w:rsidRPr="004777DA">
                    <w:rPr>
                      <w:color w:val="5A691B" w:themeColor="accent6" w:themeShade="BF"/>
                      <w:lang w:val="es-CL"/>
                    </w:rPr>
                    <w:t>54321</w:t>
                  </w:r>
                  <w:r w:rsidRPr="00FB762C">
                    <w:rPr>
                      <w:color w:val="5A691B" w:themeColor="accent6" w:themeShade="BF"/>
                      <w:lang w:val="es-CL"/>
                    </w:rPr>
                    <w:t>&lt;/identificador&gt;</w:t>
                  </w:r>
                </w:p>
                <w:p w14:paraId="20586400" w14:textId="77777777" w:rsidR="00177F36" w:rsidRPr="00FB762C" w:rsidRDefault="00177F36" w:rsidP="00177F36">
                  <w:pPr>
                    <w:pStyle w:val="TEC-NormalTabla"/>
                    <w:spacing w:line="240" w:lineRule="auto"/>
                    <w:rPr>
                      <w:color w:val="5A691B" w:themeColor="accent6" w:themeShade="BF"/>
                      <w:lang w:val="es-CL"/>
                    </w:rPr>
                  </w:pPr>
                  <w:r w:rsidRPr="00FB762C">
                    <w:rPr>
                      <w:color w:val="5A691B" w:themeColor="accent6" w:themeShade="BF"/>
                      <w:lang w:val="es-CL"/>
                    </w:rPr>
                    <w:t xml:space="preserve">         &lt;tipoEvento&gt;</w:t>
                  </w:r>
                  <w:r>
                    <w:rPr>
                      <w:color w:val="5A691B" w:themeColor="accent6" w:themeShade="BF"/>
                      <w:lang w:val="es-CL"/>
                    </w:rPr>
                    <w:t>2</w:t>
                  </w:r>
                  <w:r w:rsidRPr="00FB762C">
                    <w:rPr>
                      <w:color w:val="5A691B" w:themeColor="accent6" w:themeShade="BF"/>
                      <w:lang w:val="es-CL"/>
                    </w:rPr>
                    <w:t>&lt;/tipoEvento&gt;</w:t>
                  </w:r>
                </w:p>
                <w:p w14:paraId="7A011C3A" w14:textId="77777777" w:rsidR="00177F36" w:rsidRPr="00FB762C" w:rsidRDefault="00177F36" w:rsidP="00177F36">
                  <w:pPr>
                    <w:pStyle w:val="TEC-NormalTabla"/>
                    <w:spacing w:line="240" w:lineRule="auto"/>
                    <w:rPr>
                      <w:color w:val="5A691B" w:themeColor="accent6" w:themeShade="BF"/>
                      <w:lang w:val="es-CL"/>
                    </w:rPr>
                  </w:pPr>
                  <w:r w:rsidRPr="00FB762C">
                    <w:rPr>
                      <w:color w:val="5A691B" w:themeColor="accent6" w:themeShade="BF"/>
                      <w:lang w:val="es-CL"/>
                    </w:rPr>
                    <w:t xml:space="preserve">         &lt;identificadorEntidad&gt;123&lt;/identificadorEntidad&gt;</w:t>
                  </w:r>
                </w:p>
                <w:p w14:paraId="17A4E12C" w14:textId="77777777" w:rsidR="00177F36" w:rsidRPr="00A927B8" w:rsidRDefault="00177F36" w:rsidP="00177F36">
                  <w:pPr>
                    <w:pStyle w:val="TEC-NormalTabla"/>
                    <w:spacing w:line="240" w:lineRule="auto"/>
                    <w:rPr>
                      <w:color w:val="5A691B" w:themeColor="accent6" w:themeShade="BF"/>
                      <w:lang w:val="en-US"/>
                    </w:rPr>
                  </w:pPr>
                  <w:r w:rsidRPr="00FB762C">
                    <w:rPr>
                      <w:color w:val="5A691B" w:themeColor="accent6" w:themeShade="BF"/>
                      <w:lang w:val="es-CL"/>
                    </w:rPr>
                    <w:t xml:space="preserve">      </w:t>
                  </w:r>
                  <w:r w:rsidRPr="00A927B8">
                    <w:rPr>
                      <w:color w:val="5A691B" w:themeColor="accent6" w:themeShade="BF"/>
                      <w:lang w:val="en-US"/>
                    </w:rPr>
                    <w:t>&lt;/det:DetalleEventoEntidad&gt;</w:t>
                  </w:r>
                </w:p>
                <w:p w14:paraId="2B5F1174" w14:textId="77777777" w:rsidR="00177F36" w:rsidRPr="00A927B8" w:rsidRDefault="00177F36" w:rsidP="00177F36">
                  <w:pPr>
                    <w:pStyle w:val="TEC-NormalTabla"/>
                    <w:spacing w:line="240" w:lineRule="auto"/>
                    <w:rPr>
                      <w:color w:val="5A691B" w:themeColor="accent6" w:themeShade="BF"/>
                      <w:lang w:val="en-US"/>
                    </w:rPr>
                  </w:pPr>
                  <w:r w:rsidRPr="00A927B8">
                    <w:rPr>
                      <w:color w:val="5A691B" w:themeColor="accent6" w:themeShade="BF"/>
                      <w:lang w:val="en-US"/>
                    </w:rPr>
                    <w:t xml:space="preserve">   &lt;/soapenv:Body&gt;</w:t>
                  </w:r>
                </w:p>
                <w:p w14:paraId="792D5904" w14:textId="77777777" w:rsidR="00177F36" w:rsidRPr="00A927B8" w:rsidRDefault="00177F36" w:rsidP="00177F36">
                  <w:pPr>
                    <w:pStyle w:val="TEC-NormalTabla"/>
                    <w:spacing w:line="240" w:lineRule="auto"/>
                    <w:rPr>
                      <w:lang w:val="en-US"/>
                    </w:rPr>
                  </w:pPr>
                  <w:r w:rsidRPr="00A927B8">
                    <w:rPr>
                      <w:color w:val="5A691B" w:themeColor="accent6" w:themeShade="BF"/>
                      <w:lang w:val="en-US"/>
                    </w:rPr>
                    <w:t>&lt;/soapenv:Envelope&gt;</w:t>
                  </w:r>
                </w:p>
              </w:tc>
            </w:tr>
          </w:tbl>
          <w:p w14:paraId="6C631931" w14:textId="77777777" w:rsidR="00DF6419" w:rsidRPr="00A927B8" w:rsidRDefault="00DF6419" w:rsidP="00A927B8">
            <w:pPr>
              <w:pStyle w:val="TEC-NormalTabla"/>
              <w:rPr>
                <w:lang w:val="en-US"/>
              </w:rPr>
            </w:pPr>
          </w:p>
        </w:tc>
      </w:tr>
      <w:tr w:rsidR="00C7045B" w:rsidRPr="0058734A" w14:paraId="4AA6EDEE" w14:textId="77777777" w:rsidTr="0020762B">
        <w:tc>
          <w:tcPr>
            <w:tcW w:w="1129" w:type="dxa"/>
            <w:shd w:val="clear" w:color="auto" w:fill="auto"/>
          </w:tcPr>
          <w:p w14:paraId="60E14FD1" w14:textId="77777777" w:rsidR="00C7045B" w:rsidRPr="0058734A" w:rsidRDefault="00C7045B" w:rsidP="00A927B8">
            <w:pPr>
              <w:pStyle w:val="TEC-TablaProceso"/>
              <w:rPr>
                <w:rFonts w:ascii="Verdana" w:hAnsi="Verdana"/>
              </w:rPr>
            </w:pPr>
            <w:r w:rsidRPr="0058734A">
              <w:rPr>
                <w:rFonts w:ascii="Verdana" w:hAnsi="Verdana"/>
              </w:rPr>
              <w:lastRenderedPageBreak/>
              <w:t>Datos de Salida</w:t>
            </w:r>
          </w:p>
        </w:tc>
        <w:tc>
          <w:tcPr>
            <w:tcW w:w="7701" w:type="dxa"/>
            <w:shd w:val="clear" w:color="auto" w:fill="auto"/>
          </w:tcPr>
          <w:p w14:paraId="3EBFE270" w14:textId="77777777" w:rsidR="00C7045B" w:rsidRPr="0016662C" w:rsidRDefault="00C7045B" w:rsidP="00A927B8">
            <w:pPr>
              <w:pStyle w:val="TEC-NormalTabla"/>
              <w:rPr>
                <w:b/>
              </w:rPr>
            </w:pPr>
            <w:r w:rsidRPr="0016662C">
              <w:rPr>
                <w:b/>
              </w:rPr>
              <w:t>XML</w:t>
            </w:r>
          </w:p>
          <w:p w14:paraId="625EB089" w14:textId="77777777" w:rsidR="00C7045B" w:rsidRPr="009F0C1A" w:rsidRDefault="00C7045B" w:rsidP="00A927B8">
            <w:pPr>
              <w:pStyle w:val="TEC-NormalTabla"/>
              <w:rPr>
                <w:b/>
              </w:rPr>
            </w:pPr>
            <w:r w:rsidRPr="0016662C">
              <w:t>Objeto</w:t>
            </w:r>
            <w:r>
              <w:rPr>
                <w:b/>
              </w:rPr>
              <w:t xml:space="preserve"> </w:t>
            </w:r>
            <w:r w:rsidR="00E134EC" w:rsidRPr="007A32BC">
              <w:rPr>
                <w:b/>
              </w:rPr>
              <w:t>RespuestaDetalleEventoEntidad</w:t>
            </w:r>
          </w:p>
          <w:tbl>
            <w:tblPr>
              <w:tblStyle w:val="TEC-Tabla"/>
              <w:tblW w:w="6521" w:type="dxa"/>
              <w:tblLayout w:type="fixed"/>
              <w:tblLook w:val="04A0" w:firstRow="1" w:lastRow="0" w:firstColumn="1" w:lastColumn="0" w:noHBand="0" w:noVBand="1"/>
            </w:tblPr>
            <w:tblGrid>
              <w:gridCol w:w="2274"/>
              <w:gridCol w:w="4247"/>
            </w:tblGrid>
            <w:tr w:rsidR="00C7045B" w14:paraId="6CE341CB" w14:textId="77777777" w:rsidTr="0020762B">
              <w:trPr>
                <w:cnfStyle w:val="100000000000" w:firstRow="1" w:lastRow="0" w:firstColumn="0" w:lastColumn="0" w:oddVBand="0" w:evenVBand="0" w:oddHBand="0" w:evenHBand="0" w:firstRowFirstColumn="0" w:firstRowLastColumn="0" w:lastRowFirstColumn="0" w:lastRowLastColumn="0"/>
              </w:trPr>
              <w:tc>
                <w:tcPr>
                  <w:tcW w:w="2274" w:type="dxa"/>
                </w:tcPr>
                <w:p w14:paraId="65A76D68" w14:textId="77777777" w:rsidR="00C7045B" w:rsidRPr="00A92CD8" w:rsidRDefault="00C7045B" w:rsidP="00A927B8">
                  <w:pPr>
                    <w:pStyle w:val="TEC-NormalTabla"/>
                    <w:rPr>
                      <w:color w:val="FFFFFF" w:themeColor="background1"/>
                    </w:rPr>
                  </w:pPr>
                  <w:r w:rsidRPr="00A92CD8">
                    <w:rPr>
                      <w:color w:val="FFFFFF" w:themeColor="background1"/>
                    </w:rPr>
                    <w:t>Tag</w:t>
                  </w:r>
                </w:p>
              </w:tc>
              <w:tc>
                <w:tcPr>
                  <w:tcW w:w="4247" w:type="dxa"/>
                </w:tcPr>
                <w:p w14:paraId="631D0F5D" w14:textId="77777777" w:rsidR="00C7045B" w:rsidRPr="00A92CD8" w:rsidRDefault="00C7045B" w:rsidP="00A927B8">
                  <w:pPr>
                    <w:pStyle w:val="TEC-NormalTabla"/>
                    <w:rPr>
                      <w:color w:val="FFFFFF" w:themeColor="background1"/>
                    </w:rPr>
                  </w:pPr>
                  <w:r w:rsidRPr="00A92CD8">
                    <w:rPr>
                      <w:color w:val="FFFFFF" w:themeColor="background1"/>
                    </w:rPr>
                    <w:t>Descripción</w:t>
                  </w:r>
                </w:p>
              </w:tc>
            </w:tr>
            <w:tr w:rsidR="00C7045B" w14:paraId="596EE896" w14:textId="77777777" w:rsidTr="0020762B">
              <w:tc>
                <w:tcPr>
                  <w:tcW w:w="2274" w:type="dxa"/>
                </w:tcPr>
                <w:p w14:paraId="655FEEDF" w14:textId="77777777" w:rsidR="00C7045B" w:rsidRPr="001C5789" w:rsidRDefault="00C7045B" w:rsidP="00A927B8">
                  <w:pPr>
                    <w:pStyle w:val="TEC-NormalTabla"/>
                  </w:pPr>
                  <w:r>
                    <w:t>Respuesta</w:t>
                  </w:r>
                </w:p>
              </w:tc>
              <w:tc>
                <w:tcPr>
                  <w:tcW w:w="4247" w:type="dxa"/>
                </w:tcPr>
                <w:p w14:paraId="2C5BD108" w14:textId="77777777" w:rsidR="00C7045B" w:rsidRPr="001C5789" w:rsidRDefault="00C7045B" w:rsidP="00A927B8">
                  <w:pPr>
                    <w:pStyle w:val="TEC-NormalTabla"/>
                  </w:pPr>
                  <w:r>
                    <w:t>Objeto Tipo Respuesta</w:t>
                  </w:r>
                </w:p>
              </w:tc>
            </w:tr>
            <w:tr w:rsidR="00A33C91" w14:paraId="219E95E6" w14:textId="77777777" w:rsidTr="0020762B">
              <w:tc>
                <w:tcPr>
                  <w:tcW w:w="2274" w:type="dxa"/>
                </w:tcPr>
                <w:p w14:paraId="0EDDA3AD" w14:textId="77777777" w:rsidR="00A33C91" w:rsidRDefault="00A33C91" w:rsidP="00A927B8">
                  <w:pPr>
                    <w:pStyle w:val="TEC-NormalTabla"/>
                  </w:pPr>
                  <w:r>
                    <w:t>tipoEvento</w:t>
                  </w:r>
                </w:p>
              </w:tc>
              <w:tc>
                <w:tcPr>
                  <w:tcW w:w="4247" w:type="dxa"/>
                </w:tcPr>
                <w:p w14:paraId="67DCEDE0" w14:textId="77777777" w:rsidR="00A33C91" w:rsidRDefault="00A33C91" w:rsidP="00A927B8">
                  <w:pPr>
                    <w:pStyle w:val="TEC-NormalTabla"/>
                  </w:pPr>
                  <w:r>
                    <w:t>Identificador del tipo de evento consultado</w:t>
                  </w:r>
                </w:p>
              </w:tc>
            </w:tr>
            <w:tr w:rsidR="00C7045B" w14:paraId="6D3FB886" w14:textId="77777777" w:rsidTr="0020762B">
              <w:tc>
                <w:tcPr>
                  <w:tcW w:w="2274" w:type="dxa"/>
                </w:tcPr>
                <w:p w14:paraId="5BE96521" w14:textId="77777777" w:rsidR="00C7045B" w:rsidRPr="005431E9" w:rsidRDefault="000721FD" w:rsidP="00A927B8">
                  <w:pPr>
                    <w:pStyle w:val="TEC-NormalTabla"/>
                  </w:pPr>
                  <w:r>
                    <w:t>xml</w:t>
                  </w:r>
                </w:p>
              </w:tc>
              <w:tc>
                <w:tcPr>
                  <w:tcW w:w="4247" w:type="dxa"/>
                </w:tcPr>
                <w:p w14:paraId="23D99542" w14:textId="77777777" w:rsidR="00C7045B" w:rsidRPr="00E134EC" w:rsidRDefault="000721FD" w:rsidP="00A927B8">
                  <w:pPr>
                    <w:pStyle w:val="TEC-NormalTabla"/>
                    <w:rPr>
                      <w:u w:val="single"/>
                    </w:rPr>
                  </w:pPr>
                  <w:r>
                    <w:t>Campo que contendrá el resultado de la consulta del tipo de evento, mediante los parámetros especificados</w:t>
                  </w:r>
                  <w:r w:rsidR="00693780">
                    <w:t>.</w:t>
                  </w:r>
                </w:p>
              </w:tc>
            </w:tr>
          </w:tbl>
          <w:p w14:paraId="4096EBAF" w14:textId="77777777" w:rsidR="000721FD" w:rsidRDefault="000721FD" w:rsidP="00A927B8">
            <w:pPr>
              <w:pStyle w:val="TEC-NormalTabla"/>
            </w:pPr>
          </w:p>
          <w:p w14:paraId="78DC6DEA" w14:textId="77777777" w:rsidR="00C7045B" w:rsidRDefault="00C7045B" w:rsidP="00A927B8">
            <w:pPr>
              <w:pStyle w:val="TEC-NormalTabla"/>
            </w:pPr>
            <w:r>
              <w:t xml:space="preserve">Objeto </w:t>
            </w:r>
            <w:r>
              <w:rPr>
                <w:b/>
              </w:rPr>
              <w:t>Respuesta</w:t>
            </w:r>
          </w:p>
          <w:tbl>
            <w:tblPr>
              <w:tblStyle w:val="TEC-Tabla"/>
              <w:tblW w:w="6521" w:type="dxa"/>
              <w:tblLayout w:type="fixed"/>
              <w:tblLook w:val="04A0" w:firstRow="1" w:lastRow="0" w:firstColumn="1" w:lastColumn="0" w:noHBand="0" w:noVBand="1"/>
            </w:tblPr>
            <w:tblGrid>
              <w:gridCol w:w="2274"/>
              <w:gridCol w:w="4247"/>
            </w:tblGrid>
            <w:tr w:rsidR="00C7045B" w14:paraId="6B5F3B3E" w14:textId="77777777" w:rsidTr="0020762B">
              <w:trPr>
                <w:cnfStyle w:val="100000000000" w:firstRow="1" w:lastRow="0" w:firstColumn="0" w:lastColumn="0" w:oddVBand="0" w:evenVBand="0" w:oddHBand="0" w:evenHBand="0" w:firstRowFirstColumn="0" w:firstRowLastColumn="0" w:lastRowFirstColumn="0" w:lastRowLastColumn="0"/>
              </w:trPr>
              <w:tc>
                <w:tcPr>
                  <w:tcW w:w="2274" w:type="dxa"/>
                </w:tcPr>
                <w:p w14:paraId="3B71A5F1" w14:textId="77777777" w:rsidR="00C7045B" w:rsidRPr="00BF0C76" w:rsidRDefault="00C7045B" w:rsidP="00A927B8">
                  <w:pPr>
                    <w:pStyle w:val="TEC-NormalTabla"/>
                    <w:rPr>
                      <w:color w:val="FFFFFF" w:themeColor="background1"/>
                    </w:rPr>
                  </w:pPr>
                  <w:r w:rsidRPr="00BF0C76">
                    <w:rPr>
                      <w:color w:val="FFFFFF" w:themeColor="background1"/>
                    </w:rPr>
                    <w:lastRenderedPageBreak/>
                    <w:t>Tag</w:t>
                  </w:r>
                </w:p>
              </w:tc>
              <w:tc>
                <w:tcPr>
                  <w:tcW w:w="4247" w:type="dxa"/>
                </w:tcPr>
                <w:p w14:paraId="11F7D2D0" w14:textId="77777777" w:rsidR="00C7045B" w:rsidRPr="00BF0C76" w:rsidRDefault="00C7045B" w:rsidP="00A927B8">
                  <w:pPr>
                    <w:pStyle w:val="TEC-NormalTabla"/>
                    <w:rPr>
                      <w:color w:val="FFFFFF" w:themeColor="background1"/>
                    </w:rPr>
                  </w:pPr>
                  <w:r w:rsidRPr="00BF0C76">
                    <w:rPr>
                      <w:color w:val="FFFFFF" w:themeColor="background1"/>
                    </w:rPr>
                    <w:t>Descripción</w:t>
                  </w:r>
                </w:p>
              </w:tc>
            </w:tr>
            <w:tr w:rsidR="00C7045B" w14:paraId="33C9D9F0" w14:textId="77777777" w:rsidTr="0020762B">
              <w:tc>
                <w:tcPr>
                  <w:tcW w:w="2274" w:type="dxa"/>
                </w:tcPr>
                <w:p w14:paraId="3F70B6E1" w14:textId="77777777" w:rsidR="00C7045B" w:rsidRPr="001C5789" w:rsidRDefault="00C7045B" w:rsidP="00A927B8">
                  <w:pPr>
                    <w:pStyle w:val="TEC-NormalTabla"/>
                  </w:pPr>
                  <w:r w:rsidRPr="00551108">
                    <w:t>codigo</w:t>
                  </w:r>
                </w:p>
              </w:tc>
              <w:tc>
                <w:tcPr>
                  <w:tcW w:w="4247" w:type="dxa"/>
                </w:tcPr>
                <w:p w14:paraId="6224AB3B" w14:textId="77777777" w:rsidR="00C7045B" w:rsidRPr="001C5789" w:rsidRDefault="00C7045B" w:rsidP="00A927B8">
                  <w:pPr>
                    <w:pStyle w:val="TEC-NormalTabla"/>
                  </w:pPr>
                  <w:r>
                    <w:t>Código de respuesta</w:t>
                  </w:r>
                </w:p>
              </w:tc>
            </w:tr>
            <w:tr w:rsidR="00C7045B" w14:paraId="1EFB6720" w14:textId="77777777" w:rsidTr="0020762B">
              <w:tc>
                <w:tcPr>
                  <w:tcW w:w="2274" w:type="dxa"/>
                </w:tcPr>
                <w:p w14:paraId="61BAAE6B" w14:textId="77777777" w:rsidR="00C7045B" w:rsidRPr="001C5789" w:rsidRDefault="00C7045B" w:rsidP="00A927B8">
                  <w:pPr>
                    <w:pStyle w:val="TEC-NormalTabla"/>
                  </w:pPr>
                  <w:r>
                    <w:t>mensaje</w:t>
                  </w:r>
                </w:p>
              </w:tc>
              <w:tc>
                <w:tcPr>
                  <w:tcW w:w="4247" w:type="dxa"/>
                </w:tcPr>
                <w:p w14:paraId="51C21DBB" w14:textId="77777777" w:rsidR="00C7045B" w:rsidRPr="001C5789" w:rsidRDefault="00C7045B" w:rsidP="00A927B8">
                  <w:pPr>
                    <w:pStyle w:val="TEC-NormalTabla"/>
                  </w:pPr>
                  <w:r>
                    <w:t>Mensaje de respuesta</w:t>
                  </w:r>
                </w:p>
              </w:tc>
            </w:tr>
          </w:tbl>
          <w:p w14:paraId="2DB00873" w14:textId="77777777" w:rsidR="00E72E22" w:rsidRDefault="00E72E22" w:rsidP="00A927B8">
            <w:pPr>
              <w:pStyle w:val="TEC-Normal"/>
              <w:rPr>
                <w:lang w:eastAsia="es-ES_tradnl"/>
              </w:rPr>
            </w:pPr>
          </w:p>
          <w:p w14:paraId="5540E4BD" w14:textId="77777777" w:rsidR="00C7045B" w:rsidRPr="0016662C" w:rsidRDefault="00C7045B" w:rsidP="00A927B8">
            <w:pPr>
              <w:pStyle w:val="TEC-Normal"/>
              <w:rPr>
                <w:lang w:eastAsia="es-ES_tradnl"/>
              </w:rPr>
            </w:pPr>
            <w:r w:rsidRPr="0016662C">
              <w:rPr>
                <w:lang w:eastAsia="es-ES_tradnl"/>
              </w:rPr>
              <w:t>Los códigos de respuesta posibles son:</w:t>
            </w:r>
          </w:p>
          <w:tbl>
            <w:tblPr>
              <w:tblStyle w:val="Tablaconcuadrcula"/>
              <w:tblW w:w="0" w:type="auto"/>
              <w:tblLayout w:type="fixed"/>
              <w:tblLook w:val="04A0" w:firstRow="1" w:lastRow="0" w:firstColumn="1" w:lastColumn="0" w:noHBand="0" w:noVBand="1"/>
            </w:tblPr>
            <w:tblGrid>
              <w:gridCol w:w="1147"/>
              <w:gridCol w:w="5364"/>
            </w:tblGrid>
            <w:tr w:rsidR="00C7045B" w:rsidRPr="0016662C" w14:paraId="70D79C5D" w14:textId="77777777" w:rsidTr="0020762B">
              <w:tc>
                <w:tcPr>
                  <w:tcW w:w="1147" w:type="dxa"/>
                  <w:shd w:val="clear" w:color="auto" w:fill="009BDB" w:themeFill="accent2"/>
                </w:tcPr>
                <w:p w14:paraId="35941302" w14:textId="77777777" w:rsidR="00C7045B" w:rsidRPr="00DE08E8" w:rsidRDefault="00C7045B" w:rsidP="00A927B8">
                  <w:pPr>
                    <w:pStyle w:val="TEC-NormalTabla"/>
                    <w:jc w:val="center"/>
                    <w:rPr>
                      <w:b/>
                      <w:bCs/>
                      <w:color w:val="FFFFFF" w:themeColor="background1"/>
                      <w:lang w:eastAsia="es-ES_tradnl"/>
                    </w:rPr>
                  </w:pPr>
                  <w:r w:rsidRPr="00DE08E8">
                    <w:rPr>
                      <w:b/>
                      <w:bCs/>
                      <w:color w:val="FFFFFF" w:themeColor="background1"/>
                      <w:lang w:eastAsia="es-ES_tradnl"/>
                    </w:rPr>
                    <w:t>Código</w:t>
                  </w:r>
                </w:p>
              </w:tc>
              <w:tc>
                <w:tcPr>
                  <w:tcW w:w="5364" w:type="dxa"/>
                  <w:shd w:val="clear" w:color="auto" w:fill="009BDB" w:themeFill="accent2"/>
                </w:tcPr>
                <w:p w14:paraId="0CAA003B" w14:textId="77777777" w:rsidR="00C7045B" w:rsidRPr="00DE08E8" w:rsidRDefault="00C7045B" w:rsidP="00A927B8">
                  <w:pPr>
                    <w:pStyle w:val="TEC-NormalTabla"/>
                    <w:jc w:val="center"/>
                    <w:rPr>
                      <w:b/>
                      <w:bCs/>
                      <w:color w:val="FFFFFF" w:themeColor="background1"/>
                      <w:lang w:eastAsia="es-ES_tradnl"/>
                    </w:rPr>
                  </w:pPr>
                  <w:r w:rsidRPr="00DE08E8">
                    <w:rPr>
                      <w:b/>
                      <w:bCs/>
                      <w:color w:val="FFFFFF" w:themeColor="background1"/>
                      <w:lang w:eastAsia="es-ES_tradnl"/>
                    </w:rPr>
                    <w:t>Mensaje</w:t>
                  </w:r>
                </w:p>
              </w:tc>
            </w:tr>
            <w:tr w:rsidR="00C7045B" w:rsidRPr="0016662C" w14:paraId="596BD944" w14:textId="77777777" w:rsidTr="0020762B">
              <w:tc>
                <w:tcPr>
                  <w:tcW w:w="1147" w:type="dxa"/>
                </w:tcPr>
                <w:p w14:paraId="1A96A030" w14:textId="77777777" w:rsidR="00C7045B" w:rsidRPr="0016662C" w:rsidRDefault="00C7045B" w:rsidP="00A927B8">
                  <w:pPr>
                    <w:pStyle w:val="TEC-NormalTabla"/>
                    <w:rPr>
                      <w:lang w:eastAsia="es-ES_tradnl"/>
                    </w:rPr>
                  </w:pPr>
                  <w:r>
                    <w:rPr>
                      <w:lang w:eastAsia="es-ES_tradnl"/>
                    </w:rPr>
                    <w:t>20</w:t>
                  </w:r>
                  <w:r w:rsidRPr="0016662C">
                    <w:rPr>
                      <w:lang w:eastAsia="es-ES_tradnl"/>
                    </w:rPr>
                    <w:t>0</w:t>
                  </w:r>
                </w:p>
              </w:tc>
              <w:tc>
                <w:tcPr>
                  <w:tcW w:w="5364" w:type="dxa"/>
                </w:tcPr>
                <w:p w14:paraId="1F8C036B" w14:textId="77777777" w:rsidR="00C7045B" w:rsidRPr="0016662C" w:rsidRDefault="00C7045B" w:rsidP="00126050">
                  <w:pPr>
                    <w:pStyle w:val="TEC-NormalTabla"/>
                    <w:tabs>
                      <w:tab w:val="left" w:pos="964"/>
                    </w:tabs>
                    <w:rPr>
                      <w:lang w:eastAsia="es-ES_tradnl"/>
                    </w:rPr>
                  </w:pPr>
                  <w:r w:rsidRPr="0016662C">
                    <w:rPr>
                      <w:lang w:eastAsia="es-ES_tradnl"/>
                    </w:rPr>
                    <w:t>O</w:t>
                  </w:r>
                  <w:r>
                    <w:rPr>
                      <w:lang w:eastAsia="es-ES_tradnl"/>
                    </w:rPr>
                    <w:t>K</w:t>
                  </w:r>
                  <w:r w:rsidR="00126050">
                    <w:rPr>
                      <w:lang w:eastAsia="es-ES_tradnl"/>
                    </w:rPr>
                    <w:tab/>
                  </w:r>
                </w:p>
              </w:tc>
            </w:tr>
            <w:tr w:rsidR="00C7045B" w:rsidRPr="0016662C" w14:paraId="354DA45C" w14:textId="77777777" w:rsidTr="0020762B">
              <w:trPr>
                <w:trHeight w:val="264"/>
              </w:trPr>
              <w:tc>
                <w:tcPr>
                  <w:tcW w:w="1147" w:type="dxa"/>
                </w:tcPr>
                <w:p w14:paraId="197AE4CA" w14:textId="77777777" w:rsidR="00C7045B" w:rsidRPr="0016662C" w:rsidRDefault="00C7045B" w:rsidP="00A927B8">
                  <w:pPr>
                    <w:pStyle w:val="TEC-NormalTabla"/>
                    <w:rPr>
                      <w:lang w:eastAsia="es-ES_tradnl"/>
                    </w:rPr>
                  </w:pPr>
                  <w:r>
                    <w:rPr>
                      <w:lang w:eastAsia="es-ES_tradnl"/>
                    </w:rPr>
                    <w:t>500</w:t>
                  </w:r>
                </w:p>
              </w:tc>
              <w:tc>
                <w:tcPr>
                  <w:tcW w:w="5364" w:type="dxa"/>
                </w:tcPr>
                <w:p w14:paraId="1AA7E01E" w14:textId="77777777" w:rsidR="00C7045B" w:rsidRPr="0016662C" w:rsidRDefault="00C7045B" w:rsidP="00A927B8">
                  <w:pPr>
                    <w:pStyle w:val="TEC-NormalTabla"/>
                    <w:rPr>
                      <w:sz w:val="17"/>
                      <w:szCs w:val="17"/>
                      <w:lang w:val="es-ES_tradnl" w:eastAsia="es-ES_tradnl"/>
                    </w:rPr>
                  </w:pPr>
                  <w:r w:rsidRPr="00A44BC4">
                    <w:rPr>
                      <w:lang w:val="es-ES_tradnl" w:eastAsia="es-ES_tradnl"/>
                    </w:rPr>
                    <w:t>No se pudo ejecutar la acción por problema técnico</w:t>
                  </w:r>
                </w:p>
              </w:tc>
            </w:tr>
            <w:tr w:rsidR="00C7045B" w:rsidRPr="0016662C" w14:paraId="37B74837" w14:textId="77777777" w:rsidTr="0020762B">
              <w:trPr>
                <w:trHeight w:val="264"/>
              </w:trPr>
              <w:tc>
                <w:tcPr>
                  <w:tcW w:w="1147" w:type="dxa"/>
                </w:tcPr>
                <w:p w14:paraId="7EA71F81" w14:textId="77777777" w:rsidR="00C7045B" w:rsidRDefault="00C7045B" w:rsidP="00A927B8">
                  <w:pPr>
                    <w:pStyle w:val="TEC-NormalTabla"/>
                    <w:rPr>
                      <w:lang w:eastAsia="es-ES_tradnl"/>
                    </w:rPr>
                  </w:pPr>
                  <w:r w:rsidRPr="00A44BC4">
                    <w:rPr>
                      <w:lang w:eastAsia="es-ES_tradnl"/>
                    </w:rPr>
                    <w:t>501</w:t>
                  </w:r>
                </w:p>
              </w:tc>
              <w:tc>
                <w:tcPr>
                  <w:tcW w:w="5364" w:type="dxa"/>
                </w:tcPr>
                <w:p w14:paraId="6C70A001" w14:textId="77777777" w:rsidR="00C7045B" w:rsidRPr="00A44BC4" w:rsidRDefault="00C7045B" w:rsidP="00A927B8">
                  <w:pPr>
                    <w:pStyle w:val="TEC-NormalTabla"/>
                    <w:rPr>
                      <w:lang w:val="es-ES_tradnl" w:eastAsia="es-ES_tradnl"/>
                    </w:rPr>
                  </w:pPr>
                  <w:r w:rsidRPr="00A44BC4">
                    <w:rPr>
                      <w:lang w:val="es-ES_tradnl" w:eastAsia="es-ES_tradnl"/>
                    </w:rPr>
                    <w:t>Token de seguridad inválido</w:t>
                  </w:r>
                </w:p>
              </w:tc>
            </w:tr>
            <w:tr w:rsidR="001F59DE" w:rsidRPr="0016662C" w14:paraId="483B32C9" w14:textId="77777777" w:rsidTr="0020762B">
              <w:trPr>
                <w:trHeight w:val="264"/>
              </w:trPr>
              <w:tc>
                <w:tcPr>
                  <w:tcW w:w="1147" w:type="dxa"/>
                </w:tcPr>
                <w:p w14:paraId="0D5A3795" w14:textId="77777777" w:rsidR="001F59DE" w:rsidRPr="00A44BC4" w:rsidRDefault="001F59DE" w:rsidP="001F59DE">
                  <w:pPr>
                    <w:pStyle w:val="TEC-NormalTabla"/>
                    <w:rPr>
                      <w:lang w:eastAsia="es-ES_tradnl"/>
                    </w:rPr>
                  </w:pPr>
                  <w:r>
                    <w:rPr>
                      <w:lang w:eastAsia="es-ES_tradnl"/>
                    </w:rPr>
                    <w:t>502</w:t>
                  </w:r>
                </w:p>
              </w:tc>
              <w:tc>
                <w:tcPr>
                  <w:tcW w:w="5364" w:type="dxa"/>
                </w:tcPr>
                <w:p w14:paraId="5912FB2F" w14:textId="77777777" w:rsidR="001F59DE" w:rsidRPr="00A521F6" w:rsidRDefault="001F59DE" w:rsidP="001F59DE">
                  <w:pPr>
                    <w:pStyle w:val="TEC-NormalTabla"/>
                    <w:rPr>
                      <w:lang w:val="es-ES_tradnl" w:eastAsia="es-ES_tradnl"/>
                    </w:rPr>
                  </w:pPr>
                  <w:r>
                    <w:rPr>
                      <w:lang w:val="es-ES_tradnl" w:eastAsia="es-ES_tradnl"/>
                    </w:rPr>
                    <w:t>El identificador de la entidad es obligatorio</w:t>
                  </w:r>
                </w:p>
              </w:tc>
            </w:tr>
            <w:tr w:rsidR="001F59DE" w:rsidRPr="0016662C" w14:paraId="179282B7" w14:textId="77777777" w:rsidTr="0020762B">
              <w:trPr>
                <w:trHeight w:val="264"/>
              </w:trPr>
              <w:tc>
                <w:tcPr>
                  <w:tcW w:w="1147" w:type="dxa"/>
                </w:tcPr>
                <w:p w14:paraId="22181466" w14:textId="77777777" w:rsidR="001F59DE" w:rsidRPr="00A44BC4" w:rsidRDefault="001F59DE" w:rsidP="001F59DE">
                  <w:pPr>
                    <w:pStyle w:val="TEC-NormalTabla"/>
                    <w:rPr>
                      <w:lang w:eastAsia="es-ES_tradnl"/>
                    </w:rPr>
                  </w:pPr>
                  <w:r>
                    <w:rPr>
                      <w:lang w:eastAsia="es-ES_tradnl"/>
                    </w:rPr>
                    <w:t>503</w:t>
                  </w:r>
                </w:p>
              </w:tc>
              <w:tc>
                <w:tcPr>
                  <w:tcW w:w="5364" w:type="dxa"/>
                </w:tcPr>
                <w:p w14:paraId="10D35C8F" w14:textId="77777777" w:rsidR="001F59DE" w:rsidRPr="00A44BC4" w:rsidRDefault="001F59DE" w:rsidP="001F59DE">
                  <w:pPr>
                    <w:pStyle w:val="TEC-NormalTabla"/>
                    <w:rPr>
                      <w:lang w:val="es-ES_tradnl" w:eastAsia="es-ES_tradnl"/>
                    </w:rPr>
                  </w:pPr>
                  <w:r>
                    <w:rPr>
                      <w:lang w:val="es-ES_tradnl" w:eastAsia="es-ES_tradnl"/>
                    </w:rPr>
                    <w:t>El identificador del evento es obligatorio</w:t>
                  </w:r>
                </w:p>
              </w:tc>
            </w:tr>
            <w:tr w:rsidR="001F59DE" w:rsidRPr="0016662C" w14:paraId="1FBD59BC" w14:textId="77777777" w:rsidTr="0020762B">
              <w:trPr>
                <w:trHeight w:val="264"/>
              </w:trPr>
              <w:tc>
                <w:tcPr>
                  <w:tcW w:w="1147" w:type="dxa"/>
                </w:tcPr>
                <w:p w14:paraId="6AAD52C3" w14:textId="77777777" w:rsidR="001F59DE" w:rsidRDefault="001F59DE" w:rsidP="001F59DE">
                  <w:pPr>
                    <w:pStyle w:val="TEC-NormalTabla"/>
                    <w:rPr>
                      <w:lang w:eastAsia="es-ES_tradnl"/>
                    </w:rPr>
                  </w:pPr>
                  <w:r>
                    <w:rPr>
                      <w:lang w:eastAsia="es-ES_tradnl"/>
                    </w:rPr>
                    <w:t>504</w:t>
                  </w:r>
                </w:p>
              </w:tc>
              <w:tc>
                <w:tcPr>
                  <w:tcW w:w="5364" w:type="dxa"/>
                </w:tcPr>
                <w:p w14:paraId="164CEA18" w14:textId="77777777" w:rsidR="001F59DE" w:rsidRPr="00A44BC4" w:rsidRDefault="001F59DE" w:rsidP="001F59DE">
                  <w:pPr>
                    <w:pStyle w:val="TEC-NormalTabla"/>
                    <w:rPr>
                      <w:lang w:val="es-ES_tradnl" w:eastAsia="es-ES_tradnl"/>
                    </w:rPr>
                  </w:pPr>
                  <w:r w:rsidRPr="004C377A">
                    <w:rPr>
                      <w:lang w:val="es-ES_tradnl" w:eastAsia="es-ES_tradnl"/>
                    </w:rPr>
                    <w:t>El identificador del tipo de evento es obligatorio</w:t>
                  </w:r>
                </w:p>
              </w:tc>
            </w:tr>
            <w:tr w:rsidR="001F59DE" w:rsidRPr="0016662C" w14:paraId="211511CE" w14:textId="77777777" w:rsidTr="0020762B">
              <w:trPr>
                <w:trHeight w:val="264"/>
              </w:trPr>
              <w:tc>
                <w:tcPr>
                  <w:tcW w:w="1147" w:type="dxa"/>
                </w:tcPr>
                <w:p w14:paraId="3E2851EC" w14:textId="77777777" w:rsidR="001F59DE" w:rsidRDefault="001F59DE" w:rsidP="001F59DE">
                  <w:pPr>
                    <w:pStyle w:val="TEC-NormalTabla"/>
                    <w:rPr>
                      <w:lang w:eastAsia="es-ES_tradnl"/>
                    </w:rPr>
                  </w:pPr>
                  <w:r>
                    <w:rPr>
                      <w:lang w:eastAsia="es-ES_tradnl"/>
                    </w:rPr>
                    <w:t>505</w:t>
                  </w:r>
                </w:p>
              </w:tc>
              <w:tc>
                <w:tcPr>
                  <w:tcW w:w="5364" w:type="dxa"/>
                </w:tcPr>
                <w:p w14:paraId="2BDB8F4C" w14:textId="77777777" w:rsidR="001F59DE" w:rsidRDefault="001F59DE" w:rsidP="001F59DE">
                  <w:pPr>
                    <w:pStyle w:val="TEC-NormalTabla"/>
                    <w:rPr>
                      <w:lang w:val="es-ES_tradnl" w:eastAsia="es-ES_tradnl"/>
                    </w:rPr>
                  </w:pPr>
                  <w:r w:rsidRPr="00A44BC4">
                    <w:rPr>
                      <w:lang w:val="es-ES_tradnl" w:eastAsia="es-ES_tradnl"/>
                    </w:rPr>
                    <w:t>No se pudo determinar entidad</w:t>
                  </w:r>
                </w:p>
              </w:tc>
            </w:tr>
            <w:tr w:rsidR="001F59DE" w:rsidRPr="0016662C" w14:paraId="174DE2EB" w14:textId="77777777" w:rsidTr="0020762B">
              <w:trPr>
                <w:trHeight w:val="264"/>
              </w:trPr>
              <w:tc>
                <w:tcPr>
                  <w:tcW w:w="1147" w:type="dxa"/>
                </w:tcPr>
                <w:p w14:paraId="4058D258" w14:textId="77777777" w:rsidR="001F59DE" w:rsidRDefault="001F59DE" w:rsidP="001F59DE">
                  <w:pPr>
                    <w:pStyle w:val="TEC-NormalTabla"/>
                    <w:rPr>
                      <w:lang w:eastAsia="es-ES_tradnl"/>
                    </w:rPr>
                  </w:pPr>
                  <w:r>
                    <w:rPr>
                      <w:lang w:eastAsia="es-ES_tradnl"/>
                    </w:rPr>
                    <w:t>506</w:t>
                  </w:r>
                </w:p>
              </w:tc>
              <w:tc>
                <w:tcPr>
                  <w:tcW w:w="5364" w:type="dxa"/>
                </w:tcPr>
                <w:p w14:paraId="2A8A50E3" w14:textId="77777777" w:rsidR="001F59DE" w:rsidRPr="004C377A" w:rsidRDefault="001F59DE" w:rsidP="001F59DE">
                  <w:pPr>
                    <w:pStyle w:val="TEC-NormalTabla"/>
                    <w:rPr>
                      <w:lang w:val="es-ES_tradnl" w:eastAsia="es-ES_tradnl"/>
                    </w:rPr>
                  </w:pPr>
                  <w:r>
                    <w:rPr>
                      <w:lang w:val="es-ES_tradnl" w:eastAsia="es-ES_tradnl"/>
                    </w:rPr>
                    <w:t>El tipo de evento es inválido</w:t>
                  </w:r>
                </w:p>
              </w:tc>
            </w:tr>
            <w:tr w:rsidR="001F59DE" w:rsidRPr="0016662C" w14:paraId="49DA344E" w14:textId="77777777" w:rsidTr="0020762B">
              <w:trPr>
                <w:trHeight w:val="264"/>
              </w:trPr>
              <w:tc>
                <w:tcPr>
                  <w:tcW w:w="1147" w:type="dxa"/>
                </w:tcPr>
                <w:p w14:paraId="22070BAB" w14:textId="77777777" w:rsidR="001F59DE" w:rsidRDefault="001F59DE" w:rsidP="001F59DE">
                  <w:pPr>
                    <w:pStyle w:val="TEC-NormalTabla"/>
                    <w:rPr>
                      <w:lang w:eastAsia="es-ES_tradnl"/>
                    </w:rPr>
                  </w:pPr>
                  <w:r>
                    <w:rPr>
                      <w:lang w:eastAsia="es-ES_tradnl"/>
                    </w:rPr>
                    <w:t>507</w:t>
                  </w:r>
                </w:p>
              </w:tc>
              <w:tc>
                <w:tcPr>
                  <w:tcW w:w="5364" w:type="dxa"/>
                </w:tcPr>
                <w:p w14:paraId="03575EBD" w14:textId="77777777" w:rsidR="001F59DE" w:rsidRPr="004C377A" w:rsidRDefault="001F59DE" w:rsidP="001F59DE">
                  <w:pPr>
                    <w:pStyle w:val="TEC-NormalTabla"/>
                    <w:rPr>
                      <w:lang w:val="es-ES_tradnl" w:eastAsia="es-ES_tradnl"/>
                    </w:rPr>
                  </w:pPr>
                  <w:r>
                    <w:rPr>
                      <w:lang w:val="es-ES_tradnl" w:eastAsia="es-ES_tradnl"/>
                    </w:rPr>
                    <w:t>Solicitud no encontrada</w:t>
                  </w:r>
                </w:p>
              </w:tc>
            </w:tr>
            <w:tr w:rsidR="001F59DE" w:rsidRPr="0016662C" w14:paraId="26429663" w14:textId="77777777" w:rsidTr="0020762B">
              <w:trPr>
                <w:trHeight w:val="264"/>
              </w:trPr>
              <w:tc>
                <w:tcPr>
                  <w:tcW w:w="1147" w:type="dxa"/>
                </w:tcPr>
                <w:p w14:paraId="53155E4A" w14:textId="77777777" w:rsidR="001F59DE" w:rsidRDefault="001F59DE" w:rsidP="001F59DE">
                  <w:pPr>
                    <w:pStyle w:val="TEC-NormalTabla"/>
                    <w:rPr>
                      <w:lang w:eastAsia="es-ES_tradnl"/>
                    </w:rPr>
                  </w:pPr>
                  <w:r>
                    <w:rPr>
                      <w:lang w:eastAsia="es-ES_tradnl"/>
                    </w:rPr>
                    <w:t>508</w:t>
                  </w:r>
                </w:p>
              </w:tc>
              <w:tc>
                <w:tcPr>
                  <w:tcW w:w="5364" w:type="dxa"/>
                </w:tcPr>
                <w:p w14:paraId="75CF216F" w14:textId="77777777" w:rsidR="001F59DE" w:rsidRPr="00990895" w:rsidRDefault="001F59DE" w:rsidP="001F59DE">
                  <w:pPr>
                    <w:pStyle w:val="TEC-NormalTabla"/>
                    <w:rPr>
                      <w:u w:val="single"/>
                      <w:lang w:val="es-ES_tradnl" w:eastAsia="es-ES_tradnl"/>
                    </w:rPr>
                  </w:pPr>
                  <w:r>
                    <w:rPr>
                      <w:lang w:val="es-ES_tradnl" w:eastAsia="es-ES_tradnl"/>
                    </w:rPr>
                    <w:t>La solicitud no pertenece a la entidad</w:t>
                  </w:r>
                </w:p>
              </w:tc>
            </w:tr>
            <w:tr w:rsidR="001F59DE" w:rsidRPr="0016662C" w14:paraId="4E490264" w14:textId="77777777" w:rsidTr="0020762B">
              <w:trPr>
                <w:trHeight w:val="264"/>
              </w:trPr>
              <w:tc>
                <w:tcPr>
                  <w:tcW w:w="1147" w:type="dxa"/>
                </w:tcPr>
                <w:p w14:paraId="63901F91" w14:textId="77777777" w:rsidR="001F59DE" w:rsidRDefault="001F59DE" w:rsidP="001F59DE">
                  <w:pPr>
                    <w:pStyle w:val="TEC-NormalTabla"/>
                    <w:rPr>
                      <w:lang w:eastAsia="es-ES_tradnl"/>
                    </w:rPr>
                  </w:pPr>
                  <w:r>
                    <w:rPr>
                      <w:lang w:eastAsia="es-ES_tradnl"/>
                    </w:rPr>
                    <w:t>5</w:t>
                  </w:r>
                  <w:r w:rsidR="0062140C">
                    <w:rPr>
                      <w:lang w:eastAsia="es-ES_tradnl"/>
                    </w:rPr>
                    <w:t>09</w:t>
                  </w:r>
                </w:p>
              </w:tc>
              <w:tc>
                <w:tcPr>
                  <w:tcW w:w="5364" w:type="dxa"/>
                </w:tcPr>
                <w:p w14:paraId="2B17E215" w14:textId="77777777" w:rsidR="001F59DE" w:rsidRDefault="001F59DE" w:rsidP="001F59DE">
                  <w:pPr>
                    <w:pStyle w:val="TEC-NormalTabla"/>
                    <w:rPr>
                      <w:lang w:val="es-ES_tradnl" w:eastAsia="es-ES_tradnl"/>
                    </w:rPr>
                  </w:pPr>
                  <w:r>
                    <w:rPr>
                      <w:lang w:val="es-ES_tradnl" w:eastAsia="es-ES_tradnl"/>
                    </w:rPr>
                    <w:t>Cumplimiento no encontrado</w:t>
                  </w:r>
                </w:p>
              </w:tc>
            </w:tr>
          </w:tbl>
          <w:p w14:paraId="61ED8A19" w14:textId="77777777" w:rsidR="00A108DE" w:rsidRDefault="00A108DE" w:rsidP="00A927B8">
            <w:pPr>
              <w:pStyle w:val="TEC-NormalTabla"/>
            </w:pPr>
          </w:p>
          <w:p w14:paraId="70D7BDC4" w14:textId="77777777" w:rsidR="00C7045B" w:rsidRPr="007B3CF0" w:rsidRDefault="00C7045B" w:rsidP="00A927B8">
            <w:pPr>
              <w:pStyle w:val="TEC-NormalTabla"/>
              <w:rPr>
                <w:b/>
                <w:lang w:val="es-CL"/>
              </w:rPr>
            </w:pPr>
            <w:r w:rsidRPr="007B3CF0">
              <w:rPr>
                <w:b/>
                <w:lang w:val="es-CL"/>
              </w:rPr>
              <w:t xml:space="preserve">Ejemplo </w:t>
            </w:r>
            <w:r w:rsidR="009231B8">
              <w:rPr>
                <w:b/>
                <w:lang w:val="es-CL"/>
              </w:rPr>
              <w:t>X</w:t>
            </w:r>
            <w:r w:rsidRPr="007B3CF0">
              <w:rPr>
                <w:b/>
                <w:lang w:val="es-CL"/>
              </w:rPr>
              <w:t>ML</w:t>
            </w:r>
            <w:r w:rsidR="00CC04CE">
              <w:rPr>
                <w:b/>
                <w:lang w:val="es-CL"/>
              </w:rPr>
              <w:t xml:space="preserve"> - Solicitud</w:t>
            </w:r>
          </w:p>
          <w:tbl>
            <w:tblPr>
              <w:tblStyle w:val="Tablaconcuadrcula"/>
              <w:tblW w:w="0" w:type="auto"/>
              <w:tblLayout w:type="fixed"/>
              <w:tblLook w:val="04A0" w:firstRow="1" w:lastRow="0" w:firstColumn="1" w:lastColumn="0" w:noHBand="0" w:noVBand="1"/>
            </w:tblPr>
            <w:tblGrid>
              <w:gridCol w:w="6506"/>
            </w:tblGrid>
            <w:tr w:rsidR="00C7045B" w14:paraId="4D6D7F41" w14:textId="77777777" w:rsidTr="0020762B">
              <w:tc>
                <w:tcPr>
                  <w:tcW w:w="6506" w:type="dxa"/>
                </w:tcPr>
                <w:p w14:paraId="1F97FC7E" w14:textId="77777777" w:rsidR="00B07BE0" w:rsidRPr="00A927B8" w:rsidRDefault="00B07BE0" w:rsidP="00B07BE0">
                  <w:pPr>
                    <w:pStyle w:val="TEC-NormalTabla"/>
                    <w:spacing w:line="240" w:lineRule="auto"/>
                    <w:rPr>
                      <w:color w:val="5A691B" w:themeColor="accent6" w:themeShade="BF"/>
                      <w:lang w:val="en-US"/>
                    </w:rPr>
                  </w:pPr>
                  <w:r w:rsidRPr="00A927B8">
                    <w:rPr>
                      <w:color w:val="5A691B" w:themeColor="accent6" w:themeShade="BF"/>
                      <w:lang w:val="en-US"/>
                    </w:rPr>
                    <w:t>&lt;S:Envelope xmlns:S="http://schemas.xmlsoap.org/soap/envelope/"&gt;</w:t>
                  </w:r>
                </w:p>
                <w:p w14:paraId="24BE4405" w14:textId="77777777" w:rsidR="00B07BE0" w:rsidRPr="00B07BE0" w:rsidRDefault="00B07BE0" w:rsidP="00B07BE0">
                  <w:pPr>
                    <w:pStyle w:val="TEC-NormalTabla"/>
                    <w:spacing w:line="240" w:lineRule="auto"/>
                    <w:rPr>
                      <w:color w:val="5A691B" w:themeColor="accent6" w:themeShade="BF"/>
                      <w:lang w:val="es-CL"/>
                    </w:rPr>
                  </w:pPr>
                  <w:r w:rsidRPr="00A927B8">
                    <w:rPr>
                      <w:color w:val="5A691B" w:themeColor="accent6" w:themeShade="BF"/>
                      <w:lang w:val="en-US"/>
                    </w:rPr>
                    <w:t xml:space="preserve">   </w:t>
                  </w:r>
                  <w:r w:rsidRPr="00B07BE0">
                    <w:rPr>
                      <w:color w:val="5A691B" w:themeColor="accent6" w:themeShade="BF"/>
                      <w:lang w:val="es-CL"/>
                    </w:rPr>
                    <w:t>&lt;S:Body&gt;</w:t>
                  </w:r>
                </w:p>
                <w:p w14:paraId="324429EA"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&lt;ns0:DetalleEventoEntidadResponse xmlns:ns0="http://soap.pae.suseso.cl/DetalleEventoEntidadService"&gt;</w:t>
                  </w:r>
                </w:p>
                <w:p w14:paraId="7C08D563"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&lt;ns0:RespuestaDetalleEventoEntidad&gt;</w:t>
                  </w:r>
                </w:p>
                <w:p w14:paraId="79EF3FEE"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&lt;Respuesta&gt;</w:t>
                  </w:r>
                </w:p>
                <w:p w14:paraId="6A748F29"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&lt;codigo&gt;200&lt;/codigo&gt;</w:t>
                  </w:r>
                </w:p>
                <w:p w14:paraId="14A501EC"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&lt;mensaje&gt;OK&lt;/mensaje&gt;</w:t>
                  </w:r>
                </w:p>
                <w:p w14:paraId="19476F09" w14:textId="77777777" w:rsidR="00A33C91" w:rsidRPr="00984538" w:rsidRDefault="00B07BE0" w:rsidP="00A33C91">
                  <w:pPr>
                    <w:pStyle w:val="TEC-NormalTabla"/>
                    <w:spacing w:line="240" w:lineRule="auto"/>
                    <w:rPr>
                      <w:color w:val="5A691B" w:themeColor="accent6" w:themeShade="BF"/>
                      <w:lang w:val="es-CL"/>
                    </w:rPr>
                  </w:pPr>
                  <w:r w:rsidRPr="00B07BE0">
                    <w:rPr>
                      <w:color w:val="5A691B" w:themeColor="accent6" w:themeShade="BF"/>
                      <w:lang w:val="es-CL"/>
                    </w:rPr>
                    <w:t xml:space="preserve">            &lt;/Respuesta&gt;</w:t>
                  </w:r>
                </w:p>
                <w:p w14:paraId="647B7DDD" w14:textId="77777777" w:rsidR="00B07BE0" w:rsidRDefault="00A33C91" w:rsidP="00B07BE0">
                  <w:pPr>
                    <w:pStyle w:val="TEC-NormalTabla"/>
                    <w:spacing w:line="240" w:lineRule="auto"/>
                    <w:rPr>
                      <w:color w:val="5A691B" w:themeColor="accent6" w:themeShade="BF"/>
                      <w:lang w:val="es-CL"/>
                    </w:rPr>
                  </w:pPr>
                  <w:r w:rsidRPr="00984538">
                    <w:rPr>
                      <w:color w:val="5A691B" w:themeColor="accent6" w:themeShade="BF"/>
                      <w:lang w:val="es-CL"/>
                    </w:rPr>
                    <w:t xml:space="preserve">            &lt;tipoEvento&gt;</w:t>
                  </w:r>
                  <w:r>
                    <w:rPr>
                      <w:color w:val="5A691B" w:themeColor="accent6" w:themeShade="BF"/>
                      <w:lang w:val="es-CL"/>
                    </w:rPr>
                    <w:t>1</w:t>
                  </w:r>
                  <w:r w:rsidRPr="00984538">
                    <w:rPr>
                      <w:color w:val="5A691B" w:themeColor="accent6" w:themeShade="BF"/>
                      <w:lang w:val="es-CL"/>
                    </w:rPr>
                    <w:t>&lt;/tipoEvento&gt;</w:t>
                  </w:r>
                </w:p>
                <w:p w14:paraId="70988011" w14:textId="77777777" w:rsidR="00B07BE0" w:rsidRPr="00B07BE0" w:rsidRDefault="00C67F10" w:rsidP="00B07BE0">
                  <w:pPr>
                    <w:pStyle w:val="TEC-NormalTabla"/>
                    <w:spacing w:line="240" w:lineRule="auto"/>
                    <w:rPr>
                      <w:color w:val="5A691B" w:themeColor="accent6" w:themeShade="BF"/>
                      <w:lang w:val="es-CL"/>
                    </w:rPr>
                  </w:pPr>
                  <w:r w:rsidRPr="00984538">
                    <w:rPr>
                      <w:color w:val="5A691B" w:themeColor="accent6" w:themeShade="BF"/>
                      <w:lang w:val="es-CL"/>
                    </w:rPr>
                    <w:t xml:space="preserve">            </w:t>
                  </w:r>
                  <w:r>
                    <w:rPr>
                      <w:color w:val="5A691B" w:themeColor="accent6" w:themeShade="BF"/>
                      <w:lang w:val="es-CL"/>
                    </w:rPr>
                    <w:t>&lt;xml&gt;</w:t>
                  </w:r>
                  <w:r w:rsidRPr="00B07BE0">
                    <w:rPr>
                      <w:color w:val="5A691B" w:themeColor="accent6" w:themeShade="BF"/>
                      <w:lang w:val="es-CL"/>
                    </w:rPr>
                    <w:t>&lt;![CDATA[</w:t>
                  </w:r>
                  <w:r>
                    <w:rPr>
                      <w:color w:val="5A691B" w:themeColor="accent6" w:themeShade="BF"/>
                      <w:lang w:val="es-CL"/>
                    </w:rPr>
                    <w:t>&lt;</w:t>
                  </w:r>
                  <w:r w:rsidR="00B07BE0" w:rsidRPr="00B07BE0">
                    <w:rPr>
                      <w:color w:val="5A691B" w:themeColor="accent6" w:themeShade="BF"/>
                      <w:lang w:val="es-CL"/>
                    </w:rPr>
                    <w:t>solicitud</w:t>
                  </w:r>
                  <w:r w:rsidR="004F3CAB">
                    <w:rPr>
                      <w:color w:val="5A691B" w:themeColor="accent6" w:themeShade="BF"/>
                      <w:lang w:val="es-CL"/>
                    </w:rPr>
                    <w:t xml:space="preserve"> </w:t>
                  </w:r>
                  <w:r w:rsidR="00861070" w:rsidRPr="00861070">
                    <w:rPr>
                      <w:color w:val="5A691B" w:themeColor="accent6" w:themeShade="BF"/>
                      <w:lang w:val="es-CL"/>
                    </w:rPr>
                    <w:t>xmlns="http://soap.pae.suseso.cl/DetalleEventoEntidadService/Solicitud"</w:t>
                  </w:r>
                  <w:r w:rsidR="00B07BE0" w:rsidRPr="00B07BE0">
                    <w:rPr>
                      <w:color w:val="5A691B" w:themeColor="accent6" w:themeShade="BF"/>
                      <w:lang w:val="es-CL"/>
                    </w:rPr>
                    <w:t>&gt;</w:t>
                  </w:r>
                </w:p>
                <w:p w14:paraId="257604E3" w14:textId="77777777" w:rsidR="00E3365E" w:rsidRPr="00B07BE0" w:rsidRDefault="00B07BE0" w:rsidP="00E3365E">
                  <w:pPr>
                    <w:pStyle w:val="TEC-NormalTabla"/>
                    <w:spacing w:line="240" w:lineRule="auto"/>
                    <w:rPr>
                      <w:color w:val="5A691B" w:themeColor="accent6" w:themeShade="BF"/>
                      <w:lang w:val="es-CL"/>
                    </w:rPr>
                  </w:pPr>
                  <w:r w:rsidRPr="00B07BE0">
                    <w:rPr>
                      <w:color w:val="5A691B" w:themeColor="accent6" w:themeShade="BF"/>
                      <w:lang w:val="es-CL"/>
                    </w:rPr>
                    <w:t xml:space="preserve">               &lt;identificador&gt;</w:t>
                  </w:r>
                  <w:r>
                    <w:rPr>
                      <w:color w:val="5A691B" w:themeColor="accent6" w:themeShade="BF"/>
                      <w:lang w:val="es-CL"/>
                    </w:rPr>
                    <w:t>12345</w:t>
                  </w:r>
                  <w:r w:rsidRPr="00B07BE0">
                    <w:rPr>
                      <w:color w:val="5A691B" w:themeColor="accent6" w:themeShade="BF"/>
                      <w:lang w:val="es-CL"/>
                    </w:rPr>
                    <w:t>&lt;/identificador&gt;</w:t>
                  </w:r>
                </w:p>
                <w:p w14:paraId="3BA643EB" w14:textId="77777777" w:rsidR="00B07BE0" w:rsidRPr="00B07BE0" w:rsidRDefault="00E3365E" w:rsidP="00B07BE0">
                  <w:pPr>
                    <w:pStyle w:val="TEC-NormalTabla"/>
                    <w:spacing w:line="240" w:lineRule="auto"/>
                    <w:rPr>
                      <w:color w:val="5A691B" w:themeColor="accent6" w:themeShade="BF"/>
                      <w:lang w:val="es-CL"/>
                    </w:rPr>
                  </w:pPr>
                  <w:r w:rsidRPr="00B07BE0">
                    <w:rPr>
                      <w:color w:val="5A691B" w:themeColor="accent6" w:themeShade="BF"/>
                      <w:lang w:val="es-CL"/>
                    </w:rPr>
                    <w:t xml:space="preserve">               &lt;</w:t>
                  </w:r>
                  <w:r>
                    <w:rPr>
                      <w:color w:val="5A691B" w:themeColor="accent6" w:themeShade="BF"/>
                      <w:lang w:val="es-CL"/>
                    </w:rPr>
                    <w:t>fechaSolicitud</w:t>
                  </w:r>
                  <w:r w:rsidRPr="00B07BE0">
                    <w:rPr>
                      <w:color w:val="5A691B" w:themeColor="accent6" w:themeShade="BF"/>
                      <w:lang w:val="es-CL"/>
                    </w:rPr>
                    <w:t>&gt;2021-07-</w:t>
                  </w:r>
                  <w:r>
                    <w:rPr>
                      <w:color w:val="5A691B" w:themeColor="accent6" w:themeShade="BF"/>
                      <w:lang w:val="es-CL"/>
                    </w:rPr>
                    <w:t>07</w:t>
                  </w:r>
                  <w:r w:rsidRPr="00B07BE0">
                    <w:rPr>
                      <w:color w:val="5A691B" w:themeColor="accent6" w:themeShade="BF"/>
                      <w:lang w:val="es-CL"/>
                    </w:rPr>
                    <w:t>T</w:t>
                  </w:r>
                  <w:r>
                    <w:rPr>
                      <w:color w:val="5A691B" w:themeColor="accent6" w:themeShade="BF"/>
                      <w:lang w:val="es-CL"/>
                    </w:rPr>
                    <w:t>00</w:t>
                  </w:r>
                  <w:r w:rsidRPr="00B07BE0">
                    <w:rPr>
                      <w:color w:val="5A691B" w:themeColor="accent6" w:themeShade="BF"/>
                      <w:lang w:val="es-CL"/>
                    </w:rPr>
                    <w:t>:</w:t>
                  </w:r>
                  <w:r>
                    <w:rPr>
                      <w:color w:val="5A691B" w:themeColor="accent6" w:themeShade="BF"/>
                      <w:lang w:val="es-CL"/>
                    </w:rPr>
                    <w:t>00</w:t>
                  </w:r>
                  <w:r w:rsidRPr="00B07BE0">
                    <w:rPr>
                      <w:color w:val="5A691B" w:themeColor="accent6" w:themeShade="BF"/>
                      <w:lang w:val="es-CL"/>
                    </w:rPr>
                    <w:t>:</w:t>
                  </w:r>
                  <w:r>
                    <w:rPr>
                      <w:color w:val="5A691B" w:themeColor="accent6" w:themeShade="BF"/>
                      <w:lang w:val="es-CL"/>
                    </w:rPr>
                    <w:t>00</w:t>
                  </w:r>
                  <w:r w:rsidRPr="00B07BE0">
                    <w:rPr>
                      <w:color w:val="5A691B" w:themeColor="accent6" w:themeShade="BF"/>
                      <w:lang w:val="es-CL"/>
                    </w:rPr>
                    <w:t>.</w:t>
                  </w:r>
                  <w:r>
                    <w:rPr>
                      <w:color w:val="5A691B" w:themeColor="accent6" w:themeShade="BF"/>
                      <w:lang w:val="es-CL"/>
                    </w:rPr>
                    <w:t>00</w:t>
                  </w:r>
                  <w:r w:rsidRPr="00B07BE0">
                    <w:rPr>
                      <w:color w:val="5A691B" w:themeColor="accent6" w:themeShade="BF"/>
                      <w:lang w:val="es-CL"/>
                    </w:rPr>
                    <w:t>-</w:t>
                  </w:r>
                  <w:r>
                    <w:rPr>
                      <w:color w:val="5A691B" w:themeColor="accent6" w:themeShade="BF"/>
                      <w:lang w:val="es-CL"/>
                    </w:rPr>
                    <w:t>00</w:t>
                  </w:r>
                  <w:r w:rsidRPr="00B07BE0">
                    <w:rPr>
                      <w:color w:val="5A691B" w:themeColor="accent6" w:themeShade="BF"/>
                      <w:lang w:val="es-CL"/>
                    </w:rPr>
                    <w:t>:00&lt;/fecha</w:t>
                  </w:r>
                  <w:r>
                    <w:rPr>
                      <w:color w:val="5A691B" w:themeColor="accent6" w:themeShade="BF"/>
                      <w:lang w:val="es-CL"/>
                    </w:rPr>
                    <w:t>Solicitud</w:t>
                  </w:r>
                  <w:r w:rsidRPr="00B07BE0">
                    <w:rPr>
                      <w:color w:val="5A691B" w:themeColor="accent6" w:themeShade="BF"/>
                      <w:lang w:val="es-CL"/>
                    </w:rPr>
                    <w:t>&gt;</w:t>
                  </w:r>
                </w:p>
                <w:p w14:paraId="748864D6"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&lt;fechaLimite&gt;2021-07-14T19:36:57.577-04:00&lt;/fechaLimite&gt;</w:t>
                  </w:r>
                </w:p>
                <w:p w14:paraId="2F91571C"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&lt;expediente&gt;R-12345-2021&lt;/expediente&gt;</w:t>
                  </w:r>
                </w:p>
                <w:p w14:paraId="75C7A044"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&lt;iteracion&gt;1&lt;/iteracion&gt;</w:t>
                  </w:r>
                </w:p>
                <w:p w14:paraId="065C3B68" w14:textId="77777777" w:rsidR="00B07BE0" w:rsidRPr="00B07BE0" w:rsidRDefault="00B07BE0" w:rsidP="00C67F10">
                  <w:pPr>
                    <w:pStyle w:val="TEC-NormalTabla"/>
                    <w:spacing w:line="240" w:lineRule="auto"/>
                    <w:rPr>
                      <w:color w:val="5A691B" w:themeColor="accent6" w:themeShade="BF"/>
                      <w:lang w:val="es-CL"/>
                    </w:rPr>
                  </w:pPr>
                  <w:r w:rsidRPr="00B07BE0">
                    <w:rPr>
                      <w:color w:val="5A691B" w:themeColor="accent6" w:themeShade="BF"/>
                      <w:lang w:val="es-CL"/>
                    </w:rPr>
                    <w:t xml:space="preserve">               &lt;rut&gt;12345678-5&lt;/rut&gt;</w:t>
                  </w:r>
                </w:p>
                <w:p w14:paraId="1B5FAB12" w14:textId="77777777" w:rsidR="00B07BE0" w:rsidRPr="00B07BE0" w:rsidRDefault="00B07BE0" w:rsidP="00C67F10">
                  <w:pPr>
                    <w:pStyle w:val="TEC-NormalTabla"/>
                    <w:spacing w:line="240" w:lineRule="auto"/>
                    <w:rPr>
                      <w:color w:val="5A691B" w:themeColor="accent6" w:themeShade="BF"/>
                      <w:lang w:val="es-CL"/>
                    </w:rPr>
                  </w:pPr>
                  <w:r w:rsidRPr="00B07BE0">
                    <w:rPr>
                      <w:color w:val="5A691B" w:themeColor="accent6" w:themeShade="BF"/>
                      <w:lang w:val="es-CL"/>
                    </w:rPr>
                    <w:t xml:space="preserve">               &lt;folioFui&gt;54321&lt;/folioFui&gt;</w:t>
                  </w:r>
                </w:p>
                <w:p w14:paraId="4032A469" w14:textId="77777777" w:rsidR="00C67F10" w:rsidRPr="00C67F10" w:rsidRDefault="00B07BE0" w:rsidP="00C67F10">
                  <w:pPr>
                    <w:pStyle w:val="TEC-NormalTabla"/>
                    <w:spacing w:line="240" w:lineRule="auto"/>
                    <w:rPr>
                      <w:color w:val="5A691B" w:themeColor="accent6" w:themeShade="BF"/>
                      <w:lang w:val="es-CL"/>
                    </w:rPr>
                  </w:pPr>
                  <w:r w:rsidRPr="00B07BE0">
                    <w:rPr>
                      <w:color w:val="5A691B" w:themeColor="accent6" w:themeShade="BF"/>
                      <w:lang w:val="es-CL"/>
                    </w:rPr>
                    <w:t xml:space="preserve">               &lt;xmlFui&gt;&lt;![CDATA</w:t>
                  </w:r>
                  <w:r w:rsidR="001D3632">
                    <w:rPr>
                      <w:color w:val="5A691B" w:themeColor="accent6" w:themeShade="BF"/>
                      <w:lang w:val="es-CL"/>
                    </w:rPr>
                    <w:t>[</w:t>
                  </w:r>
                  <w:r w:rsidR="00C67F10" w:rsidRPr="00C67F10">
                    <w:rPr>
                      <w:color w:val="5A691B" w:themeColor="accent6" w:themeShade="BF"/>
                      <w:lang w:val="es-CL"/>
                    </w:rPr>
                    <w:t>&amp;lt;?xml version=&amp;quot;1.0&amp;quot; encoding=&amp;quot;UTF-8&amp;quot; standalone=&amp;apos;no&amp;apos;?&amp;gt;</w:t>
                  </w:r>
                </w:p>
                <w:p w14:paraId="71DA25EF" w14:textId="77777777" w:rsidR="00C67F10" w:rsidRPr="00C67F10" w:rsidRDefault="00C67F10" w:rsidP="00C67F10">
                  <w:pPr>
                    <w:pStyle w:val="TEC-NormalTabla"/>
                    <w:spacing w:line="240" w:lineRule="auto"/>
                    <w:rPr>
                      <w:color w:val="5A691B" w:themeColor="accent6" w:themeShade="BF"/>
                      <w:lang w:val="es-CL"/>
                    </w:rPr>
                  </w:pPr>
                  <w:r w:rsidRPr="00C67F10">
                    <w:rPr>
                      <w:color w:val="5A691B" w:themeColor="accent6" w:themeShade="BF"/>
                      <w:lang w:val="es-CL"/>
                    </w:rPr>
                    <w:lastRenderedPageBreak/>
                    <w:t>&amp;lt;FormularioUnico xmlns=&amp;quot;http://www.suseso.cl/FUI&amp;quot; xmlns:ns0=&amp;quot;http://www.suseso.cl/FUI/Types&amp;quot; xmlns:ns1=&amp;quot;http://www.w3.org/2000/09/xmldsig#&amp;quot;&amp;gt;</w:t>
                  </w:r>
                </w:p>
                <w:p w14:paraId="58EE4133" w14:textId="77777777" w:rsidR="00C67F10" w:rsidRPr="00C67F10" w:rsidRDefault="00C67F10" w:rsidP="00C67F10">
                  <w:pPr>
                    <w:pStyle w:val="TEC-NormalTabla"/>
                    <w:spacing w:line="240" w:lineRule="auto"/>
                    <w:rPr>
                      <w:color w:val="5A691B" w:themeColor="accent6" w:themeShade="BF"/>
                      <w:lang w:val="es-CL"/>
                    </w:rPr>
                  </w:pPr>
                  <w:r w:rsidRPr="00C67F10">
                    <w:rPr>
                      <w:color w:val="5A691B" w:themeColor="accent6" w:themeShade="BF"/>
                      <w:lang w:val="es-CL"/>
                    </w:rPr>
                    <w:t xml:space="preserve">  &amp;lt;ZonaA&amp;gt;</w:t>
                  </w:r>
                </w:p>
                <w:p w14:paraId="474839A3" w14:textId="77777777" w:rsidR="00C67F10" w:rsidRPr="00C67F10" w:rsidRDefault="00C67F10" w:rsidP="00C67F10">
                  <w:pPr>
                    <w:pStyle w:val="TEC-NormalTabla"/>
                    <w:spacing w:line="240" w:lineRule="auto"/>
                    <w:rPr>
                      <w:color w:val="5A691B" w:themeColor="accent6" w:themeShade="BF"/>
                      <w:lang w:val="es-CL"/>
                    </w:rPr>
                  </w:pPr>
                  <w:r w:rsidRPr="00C67F10">
                    <w:rPr>
                      <w:color w:val="5A691B" w:themeColor="accent6" w:themeShade="BF"/>
                      <w:lang w:val="es-CL"/>
                    </w:rPr>
                    <w:t xml:space="preserve">    &amp;lt;canal&amp;gt;</w:t>
                  </w:r>
                </w:p>
                <w:p w14:paraId="38D80293" w14:textId="77777777" w:rsidR="00C67F10" w:rsidRPr="00C67F10" w:rsidRDefault="00C67F10" w:rsidP="00C67F10">
                  <w:pPr>
                    <w:pStyle w:val="TEC-NormalTabla"/>
                    <w:spacing w:line="240" w:lineRule="auto"/>
                    <w:rPr>
                      <w:color w:val="5A691B" w:themeColor="accent6" w:themeShade="BF"/>
                      <w:lang w:val="es-CL"/>
                    </w:rPr>
                  </w:pPr>
                  <w:r w:rsidRPr="00C67F10">
                    <w:rPr>
                      <w:color w:val="5A691B" w:themeColor="accent6" w:themeShade="BF"/>
                      <w:lang w:val="es-CL"/>
                    </w:rPr>
                    <w:t xml:space="preserve">      &amp;lt;ns0:codigo&amp;gt;1&amp;lt;/ns0:codigo&amp;gt;</w:t>
                  </w:r>
                </w:p>
                <w:p w14:paraId="51E78B81" w14:textId="77777777" w:rsidR="00C67F10" w:rsidRPr="00C67F10" w:rsidRDefault="00C67F10" w:rsidP="00C67F10">
                  <w:pPr>
                    <w:pStyle w:val="TEC-NormalTabla"/>
                    <w:spacing w:line="240" w:lineRule="auto"/>
                    <w:rPr>
                      <w:color w:val="5A691B" w:themeColor="accent6" w:themeShade="BF"/>
                      <w:lang w:val="es-CL"/>
                    </w:rPr>
                  </w:pPr>
                  <w:r w:rsidRPr="00C67F10">
                    <w:rPr>
                      <w:color w:val="5A691B" w:themeColor="accent6" w:themeShade="BF"/>
                      <w:lang w:val="es-CL"/>
                    </w:rPr>
                    <w:t xml:space="preserve">      &amp;lt;ns0:descripcion&amp;gt;Presencial&amp;lt;/ns0:descripcion&amp;gt;</w:t>
                  </w:r>
                </w:p>
                <w:p w14:paraId="3ADFC65B" w14:textId="77777777" w:rsidR="00C67F10" w:rsidRPr="00C67F10" w:rsidRDefault="00C67F10" w:rsidP="00C67F10">
                  <w:pPr>
                    <w:pStyle w:val="TEC-NormalTabla"/>
                    <w:spacing w:line="240" w:lineRule="auto"/>
                    <w:rPr>
                      <w:color w:val="5A691B" w:themeColor="accent6" w:themeShade="BF"/>
                      <w:lang w:val="es-CL"/>
                    </w:rPr>
                  </w:pPr>
                  <w:r w:rsidRPr="00C67F10">
                    <w:rPr>
                      <w:color w:val="5A691B" w:themeColor="accent6" w:themeShade="BF"/>
                      <w:lang w:val="es-CL"/>
                    </w:rPr>
                    <w:t xml:space="preserve">    &amp;lt;/canal&amp;gt;</w:t>
                  </w:r>
                </w:p>
                <w:p w14:paraId="35C95984" w14:textId="77777777" w:rsidR="00C67F10" w:rsidRPr="00C67F10" w:rsidRDefault="00C67F10" w:rsidP="00C67F10">
                  <w:pPr>
                    <w:pStyle w:val="TEC-NormalTabla"/>
                    <w:spacing w:line="240" w:lineRule="auto"/>
                    <w:rPr>
                      <w:color w:val="5A691B" w:themeColor="accent6" w:themeShade="BF"/>
                      <w:lang w:val="es-CL"/>
                    </w:rPr>
                  </w:pPr>
                  <w:r w:rsidRPr="00C67F10">
                    <w:rPr>
                      <w:color w:val="5A691B" w:themeColor="accent6" w:themeShade="BF"/>
                      <w:lang w:val="es-CL"/>
                    </w:rPr>
                    <w:t xml:space="preserve">    &amp;lt;tipoIngreso&amp;gt;</w:t>
                  </w:r>
                </w:p>
                <w:p w14:paraId="087BE93C" w14:textId="77777777" w:rsidR="00C67F10" w:rsidRPr="00C67F10" w:rsidRDefault="00C67F10" w:rsidP="00C67F10">
                  <w:pPr>
                    <w:pStyle w:val="TEC-NormalTabla"/>
                    <w:spacing w:line="240" w:lineRule="auto"/>
                    <w:rPr>
                      <w:color w:val="5A691B" w:themeColor="accent6" w:themeShade="BF"/>
                      <w:lang w:val="es-CL"/>
                    </w:rPr>
                  </w:pPr>
                  <w:r w:rsidRPr="00C67F10">
                    <w:rPr>
                      <w:color w:val="5A691B" w:themeColor="accent6" w:themeShade="BF"/>
                      <w:lang w:val="es-CL"/>
                    </w:rPr>
                    <w:t xml:space="preserve">      &amp;lt;ns0:codigo&amp;gt;1&amp;lt;/ns0:codigo&amp;gt;</w:t>
                  </w:r>
                </w:p>
                <w:p w14:paraId="14AF52D4" w14:textId="77777777" w:rsidR="00C67F10" w:rsidRPr="00C67F10" w:rsidRDefault="00C67F10" w:rsidP="00C67F10">
                  <w:pPr>
                    <w:pStyle w:val="TEC-NormalTabla"/>
                    <w:spacing w:line="240" w:lineRule="auto"/>
                    <w:rPr>
                      <w:color w:val="5A691B" w:themeColor="accent6" w:themeShade="BF"/>
                      <w:lang w:val="es-CL"/>
                    </w:rPr>
                  </w:pPr>
                  <w:r w:rsidRPr="00C67F10">
                    <w:rPr>
                      <w:color w:val="5A691B" w:themeColor="accent6" w:themeShade="BF"/>
                      <w:lang w:val="es-CL"/>
                    </w:rPr>
                    <w:t xml:space="preserve">      &amp;lt;ns0:descripcion&amp;gt;Reclamaciones&amp;lt;/ns0:descripcion&amp;gt;</w:t>
                  </w:r>
                </w:p>
                <w:p w14:paraId="2509530D" w14:textId="77777777" w:rsidR="00B07BE0" w:rsidRDefault="00C67F10" w:rsidP="00C67F10">
                  <w:pPr>
                    <w:pStyle w:val="TEC-NormalTabla"/>
                    <w:spacing w:line="240" w:lineRule="auto"/>
                    <w:rPr>
                      <w:color w:val="5A691B" w:themeColor="accent6" w:themeShade="BF"/>
                      <w:lang w:val="es-CL"/>
                    </w:rPr>
                  </w:pPr>
                  <w:r w:rsidRPr="00C67F10">
                    <w:rPr>
                      <w:color w:val="5A691B" w:themeColor="accent6" w:themeShade="BF"/>
                      <w:lang w:val="es-CL"/>
                    </w:rPr>
                    <w:t xml:space="preserve">    &amp;lt;/tipoIngreso&amp;gt; </w:t>
                  </w:r>
                  <w:r w:rsidR="00B07BE0">
                    <w:rPr>
                      <w:color w:val="5A691B" w:themeColor="accent6" w:themeShade="BF"/>
                      <w:lang w:val="es-CL"/>
                    </w:rPr>
                    <w:t>[…]</w:t>
                  </w:r>
                </w:p>
                <w:p w14:paraId="71C3F0DD" w14:textId="77777777" w:rsidR="00B07BE0" w:rsidRPr="00B07BE0" w:rsidRDefault="00C67F10" w:rsidP="00C67F10">
                  <w:pPr>
                    <w:pStyle w:val="TEC-NormalTabla"/>
                    <w:spacing w:line="240" w:lineRule="auto"/>
                    <w:rPr>
                      <w:color w:val="5A691B" w:themeColor="accent6" w:themeShade="BF"/>
                      <w:lang w:val="es-CL"/>
                    </w:rPr>
                  </w:pPr>
                  <w:r w:rsidRPr="00C67F10">
                    <w:rPr>
                      <w:color w:val="5A691B" w:themeColor="accent6" w:themeShade="BF"/>
                      <w:lang w:val="es-CL"/>
                    </w:rPr>
                    <w:t>&amp;lt;</w:t>
                  </w:r>
                  <w:r>
                    <w:rPr>
                      <w:color w:val="5A691B" w:themeColor="accent6" w:themeShade="BF"/>
                      <w:lang w:val="es-CL"/>
                    </w:rPr>
                    <w:t>/</w:t>
                  </w:r>
                  <w:r w:rsidRPr="00C67F10">
                    <w:rPr>
                      <w:color w:val="5A691B" w:themeColor="accent6" w:themeShade="BF"/>
                      <w:lang w:val="es-CL"/>
                    </w:rPr>
                    <w:t>FormularioUnico&amp;gt;</w:t>
                  </w:r>
                  <w:r w:rsidR="00B07BE0" w:rsidRPr="00B07BE0">
                    <w:rPr>
                      <w:color w:val="5A691B" w:themeColor="accent6" w:themeShade="BF"/>
                      <w:lang w:val="es-CL"/>
                    </w:rPr>
                    <w:t>]]&gt;&lt;/xmlFui&gt;</w:t>
                  </w:r>
                </w:p>
                <w:p w14:paraId="04FC31A5" w14:textId="77777777" w:rsidR="00B07BE0" w:rsidRPr="00B07BE0" w:rsidRDefault="00B07BE0" w:rsidP="00C67F1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&lt;Clasificaciones&gt;</w:t>
                  </w:r>
                </w:p>
                <w:p w14:paraId="5A093505" w14:textId="77777777" w:rsidR="00B07BE0" w:rsidRPr="00B07BE0" w:rsidRDefault="00B07BE0" w:rsidP="00C67F1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&lt;Clasificacion&gt;</w:t>
                  </w:r>
                </w:p>
                <w:p w14:paraId="2E43F5DB" w14:textId="77777777" w:rsidR="00B07BE0" w:rsidRPr="00B07BE0" w:rsidRDefault="00C67F1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B07BE0" w:rsidRPr="00B07BE0">
                    <w:rPr>
                      <w:color w:val="5A691B" w:themeColor="accent6" w:themeShade="BF"/>
                      <w:lang w:val="es-CL"/>
                    </w:rPr>
                    <w:t xml:space="preserve">                     &lt;Materia&gt;</w:t>
                  </w:r>
                </w:p>
                <w:p w14:paraId="003BA1C3"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&lt;codigo&gt;RM25&lt;/codigo&gt;</w:t>
                  </w:r>
                </w:p>
                <w:p w14:paraId="0AB96918"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&lt;nombre&gt;Subsidios por Incapacidad Laboral (SIL)&lt;/nombre&gt;</w:t>
                  </w:r>
                </w:p>
                <w:p w14:paraId="06017A7E"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&lt;/Materia&gt;</w:t>
                  </w:r>
                </w:p>
                <w:p w14:paraId="01C4DB2E"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&lt;Submateria&gt;</w:t>
                  </w:r>
                </w:p>
                <w:p w14:paraId="78192CC2"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&lt;codigo&gt;RS45&lt;/codigo&gt;</w:t>
                  </w:r>
                </w:p>
                <w:p w14:paraId="78D6F87D"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&lt;nombre&gt;Agilización de pago del Subsidio&lt;/nombre&gt;</w:t>
                  </w:r>
                </w:p>
                <w:p w14:paraId="6A07DC4D"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&lt;/Submateria&gt;</w:t>
                  </w:r>
                </w:p>
                <w:p w14:paraId="4A9B70C8"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&lt;Causal&gt;</w:t>
                  </w:r>
                </w:p>
                <w:p w14:paraId="48427755"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&lt;codigo&gt;RC87&lt;/codigo&gt;</w:t>
                  </w:r>
                </w:p>
                <w:p w14:paraId="38E8C714"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&lt;nombre&gt;Agilizar el pago del subsidio&lt;/nombre&gt;</w:t>
                  </w:r>
                </w:p>
                <w:p w14:paraId="552A23E1"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&lt;/Causal&gt;</w:t>
                  </w:r>
                </w:p>
                <w:p w14:paraId="4CAF51DE" w14:textId="77777777" w:rsidR="00B07BE0" w:rsidRPr="00B07BE0" w:rsidRDefault="00C67F1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B07BE0" w:rsidRPr="00B07BE0">
                    <w:rPr>
                      <w:color w:val="5A691B" w:themeColor="accent6" w:themeShade="BF"/>
                      <w:lang w:val="es-CL"/>
                    </w:rPr>
                    <w:t xml:space="preserve">                     &lt;Instrumentos&gt;</w:t>
                  </w:r>
                </w:p>
                <w:p w14:paraId="7CE49766"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&lt;Instrumento&gt;</w:t>
                  </w:r>
                </w:p>
                <w:p w14:paraId="68911784"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&lt;Caracterizaciones&gt;</w:t>
                  </w:r>
                </w:p>
                <w:p w14:paraId="21401FB6"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&lt;Caracterizacion&gt;</w:t>
                  </w:r>
                </w:p>
                <w:p w14:paraId="340D4D27"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&lt;codigo&gt;Folio LME&lt;/codigo&gt;</w:t>
                  </w:r>
                </w:p>
                <w:p w14:paraId="7D55A84E"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&lt;nombre&gt;49632159-6&lt;/nombre&gt;</w:t>
                  </w:r>
                </w:p>
                <w:p w14:paraId="5A26C20E"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&lt;/Caracterizacion&gt;</w:t>
                  </w:r>
                </w:p>
                <w:p w14:paraId="1BEF6788"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&lt;/Caracterizaciones&gt;</w:t>
                  </w:r>
                </w:p>
                <w:p w14:paraId="4A639B15"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&lt;Documentos&gt;</w:t>
                  </w:r>
                </w:p>
                <w:p w14:paraId="6A4143D3"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&lt;Documento&gt;</w:t>
                  </w:r>
                </w:p>
                <w:p w14:paraId="64D3F5A1"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&lt;id&gt;6499403&lt;/id&gt;</w:t>
                  </w:r>
                </w:p>
                <w:p w14:paraId="3283049F" w14:textId="77777777" w:rsidR="00B07BE0" w:rsidRPr="00B07BE0" w:rsidRDefault="00C67F1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B07BE0" w:rsidRPr="00B07BE0">
                    <w:rPr>
                      <w:color w:val="5A691B" w:themeColor="accent6" w:themeShade="BF"/>
                      <w:lang w:val="es-CL"/>
                    </w:rPr>
                    <w:t xml:space="preserve">                                 &lt;Estado&gt;</w:t>
                  </w:r>
                </w:p>
                <w:p w14:paraId="67550726"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&lt;codigo&gt;1&lt;/codigo&gt;</w:t>
                  </w:r>
                </w:p>
                <w:p w14:paraId="44003045"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&lt;nombre&gt;Pendiente&lt;/nombre&gt;</w:t>
                  </w:r>
                </w:p>
                <w:p w14:paraId="56489D62"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&lt;/Estado&gt;</w:t>
                  </w:r>
                </w:p>
                <w:p w14:paraId="3ACA9C08"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&lt;TipoDocumento&gt;</w:t>
                  </w:r>
                </w:p>
                <w:p w14:paraId="09D0BA2C"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&lt;codigo&gt;D362&lt;/codigo&gt;</w:t>
                  </w:r>
                </w:p>
                <w:p w14:paraId="2782E69A"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&lt;nombre&gt;Otros&lt;/nombre&gt;</w:t>
                  </w:r>
                </w:p>
                <w:p w14:paraId="63D579C2"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&lt;/TipoDocumento&gt;</w:t>
                  </w:r>
                </w:p>
                <w:p w14:paraId="0FAD0330"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&lt;Metadatas&gt;</w:t>
                  </w:r>
                </w:p>
                <w:p w14:paraId="7B5FF7A4"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&lt;Metadata&gt;</w:t>
                  </w:r>
                </w:p>
                <w:p w14:paraId="2BAC390E"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&lt;codigo&gt;Fecha del Informe&lt;/codigo&gt;</w:t>
                  </w:r>
                </w:p>
                <w:p w14:paraId="091585E9"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&lt;nombre&gt;01/01/2020&lt;/nombre&gt;</w:t>
                  </w:r>
                </w:p>
                <w:p w14:paraId="19BEFB7C"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&lt;/Metadata&gt;</w:t>
                  </w:r>
                </w:p>
                <w:p w14:paraId="4EC29498"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&lt;/Metadatas&gt;</w:t>
                  </w:r>
                </w:p>
                <w:p w14:paraId="19CB6F2D"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lastRenderedPageBreak/>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&lt;comentario&gt;Enviado el 01/01/2020&lt;/comentario&gt;</w:t>
                  </w:r>
                </w:p>
                <w:p w14:paraId="2C74D0AA"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&lt;respuesta&gt;OK&lt;/respuesta&gt;</w:t>
                  </w:r>
                </w:p>
                <w:p w14:paraId="1875CFE5"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&lt;iteracion&gt;1&lt;/iteracion&gt;</w:t>
                  </w:r>
                </w:p>
                <w:p w14:paraId="7AB53843"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&lt;Archivo&gt;                                   &lt;idWcc&gt;Ev+e/HZhpq/1t1qsO7hfbBwDUnTDJunoRENtrhNXfUQ=&lt;/idWcc&gt;</w:t>
                  </w:r>
                </w:p>
                <w:p w14:paraId="153C6BC3"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&lt;mimeType&gt;application/pdf&lt;/mimeType&gt;</w:t>
                  </w:r>
                </w:p>
                <w:p w14:paraId="49FED069"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&lt;nombre&gt;Informe de Pago.pdf&lt;/nombre&gt;</w:t>
                  </w:r>
                </w:p>
                <w:p w14:paraId="4F8E2B4E"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&lt;peso&gt;12345&lt;/peso&gt;</w:t>
                  </w:r>
                </w:p>
                <w:p w14:paraId="1C201D0A"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&lt;extension&gt;pdf&lt;/extension&gt;</w:t>
                  </w:r>
                </w:p>
                <w:p w14:paraId="1706C9F9"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&lt;/Archivo&gt;</w:t>
                  </w:r>
                </w:p>
                <w:p w14:paraId="7A7F17EA"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 xml:space="preserve"> &lt;comentarioSuseso&gt;Estimados Señores de C.C.A.F. San Alfonso, Les informo que el recurrente don JUAN PEREZ SOTO, RUN 12345678-5, presenta las licencias médicas N°s 49632159-6 y 50764364-4, emitidas por un total de 26 días, a contar del 08/03/2021. Se encuentra autorizada. Actualmente se encuentra modificada la resolución. Se solicita remita Certificados de SIL pagados del 2019, según el detalle del caso. En el evento que algún SIL no se encuentre efectivamente recepcionado por el interesado, favor señalar la fecha de disponibilidad de pagoSaludos Cordiales&lt;/comentarioSuseso&gt;</w:t>
                  </w:r>
                </w:p>
                <w:p w14:paraId="78C570A1"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&lt;/Documento&gt;</w:t>
                  </w:r>
                </w:p>
                <w:p w14:paraId="497EBDCF"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&lt;/Documentos&gt;</w:t>
                  </w:r>
                </w:p>
                <w:p w14:paraId="1E4488A4"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&lt;/Instrumento&gt;</w:t>
                  </w:r>
                </w:p>
                <w:p w14:paraId="463AB845"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&lt;/Instrumentos&gt;</w:t>
                  </w:r>
                </w:p>
                <w:p w14:paraId="55BC0DDA"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&lt;/Clasificacion&gt;</w:t>
                  </w:r>
                </w:p>
                <w:p w14:paraId="2A6C356B"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&lt;/Clasificaciones&gt;</w:t>
                  </w:r>
                </w:p>
                <w:p w14:paraId="144A1FD1" w14:textId="77777777" w:rsidR="00C67F10" w:rsidRPr="00B07BE0" w:rsidRDefault="00B07BE0" w:rsidP="00C67F10">
                  <w:pPr>
                    <w:pStyle w:val="TEC-NormalTabla"/>
                    <w:spacing w:line="240" w:lineRule="auto"/>
                    <w:rPr>
                      <w:color w:val="5A691B" w:themeColor="accent6" w:themeShade="BF"/>
                      <w:lang w:val="es-CL"/>
                    </w:rPr>
                  </w:pPr>
                  <w:r w:rsidRPr="00B07BE0">
                    <w:rPr>
                      <w:color w:val="5A691B" w:themeColor="accent6" w:themeShade="BF"/>
                      <w:lang w:val="es-CL"/>
                    </w:rPr>
                    <w:t xml:space="preserve">            </w:t>
                  </w:r>
                  <w:r w:rsidR="00C67F10" w:rsidRPr="00B07BE0">
                    <w:rPr>
                      <w:color w:val="5A691B" w:themeColor="accent6" w:themeShade="BF"/>
                      <w:lang w:val="es-CL"/>
                    </w:rPr>
                    <w:t xml:space="preserve">   </w:t>
                  </w:r>
                  <w:r w:rsidRPr="00B07BE0">
                    <w:rPr>
                      <w:color w:val="5A691B" w:themeColor="accent6" w:themeShade="BF"/>
                      <w:lang w:val="es-CL"/>
                    </w:rPr>
                    <w:t>&lt;/solicitud&gt;</w:t>
                  </w:r>
                  <w:r w:rsidR="00C67F10" w:rsidRPr="00B07BE0">
                    <w:rPr>
                      <w:color w:val="5A691B" w:themeColor="accent6" w:themeShade="BF"/>
                      <w:lang w:val="es-CL"/>
                    </w:rPr>
                    <w:t>]]&gt;</w:t>
                  </w:r>
                  <w:r w:rsidR="00C67F10">
                    <w:rPr>
                      <w:color w:val="5A691B" w:themeColor="accent6" w:themeShade="BF"/>
                      <w:lang w:val="es-CL"/>
                    </w:rPr>
                    <w:t>&lt;/xml&gt;</w:t>
                  </w:r>
                </w:p>
                <w:p w14:paraId="7AB35583"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&lt;/ns0:RespuestaDetalleEventoEntidad&gt;</w:t>
                  </w:r>
                </w:p>
                <w:p w14:paraId="4CE47275"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&lt;/ns0:DetalleEventoEntidadResponse&gt;</w:t>
                  </w:r>
                </w:p>
                <w:p w14:paraId="7307D3AF" w14:textId="77777777" w:rsidR="00B07BE0" w:rsidRPr="00B07BE0"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 xml:space="preserve">   &lt;/S:Body&gt;</w:t>
                  </w:r>
                </w:p>
                <w:p w14:paraId="0E50D0F8" w14:textId="77777777" w:rsidR="00B07BE0" w:rsidRPr="00854DEF" w:rsidRDefault="00B07BE0" w:rsidP="00B07BE0">
                  <w:pPr>
                    <w:pStyle w:val="TEC-NormalTabla"/>
                    <w:spacing w:line="240" w:lineRule="auto"/>
                    <w:rPr>
                      <w:color w:val="5A691B" w:themeColor="accent6" w:themeShade="BF"/>
                      <w:lang w:val="es-CL"/>
                    </w:rPr>
                  </w:pPr>
                  <w:r w:rsidRPr="00B07BE0">
                    <w:rPr>
                      <w:color w:val="5A691B" w:themeColor="accent6" w:themeShade="BF"/>
                      <w:lang w:val="es-CL"/>
                    </w:rPr>
                    <w:t>&lt;/S:Envelope&gt;</w:t>
                  </w:r>
                </w:p>
              </w:tc>
            </w:tr>
          </w:tbl>
          <w:p w14:paraId="7CB7AD30" w14:textId="77777777" w:rsidR="00C7045B" w:rsidRDefault="00C7045B" w:rsidP="00A927B8">
            <w:pPr>
              <w:pStyle w:val="TEC-NormalTabla"/>
            </w:pPr>
          </w:p>
          <w:p w14:paraId="2D7BFCB4" w14:textId="77777777" w:rsidR="009231B8" w:rsidRPr="007B3CF0" w:rsidRDefault="009231B8" w:rsidP="009231B8">
            <w:pPr>
              <w:pStyle w:val="TEC-NormalTabla"/>
              <w:rPr>
                <w:b/>
                <w:lang w:val="es-CL"/>
              </w:rPr>
            </w:pPr>
            <w:r w:rsidRPr="007B3CF0">
              <w:rPr>
                <w:b/>
                <w:lang w:val="es-CL"/>
              </w:rPr>
              <w:t xml:space="preserve">Ejemplo </w:t>
            </w:r>
            <w:r>
              <w:rPr>
                <w:b/>
                <w:lang w:val="es-CL"/>
              </w:rPr>
              <w:t>X</w:t>
            </w:r>
            <w:r w:rsidRPr="007B3CF0">
              <w:rPr>
                <w:b/>
                <w:lang w:val="es-CL"/>
              </w:rPr>
              <w:t>ML</w:t>
            </w:r>
            <w:r>
              <w:rPr>
                <w:b/>
                <w:lang w:val="es-CL"/>
              </w:rPr>
              <w:t xml:space="preserve"> - Cumplimiento</w:t>
            </w:r>
          </w:p>
          <w:tbl>
            <w:tblPr>
              <w:tblStyle w:val="Tablaconcuadrcula"/>
              <w:tblW w:w="0" w:type="auto"/>
              <w:tblLayout w:type="fixed"/>
              <w:tblLook w:val="04A0" w:firstRow="1" w:lastRow="0" w:firstColumn="1" w:lastColumn="0" w:noHBand="0" w:noVBand="1"/>
            </w:tblPr>
            <w:tblGrid>
              <w:gridCol w:w="6506"/>
            </w:tblGrid>
            <w:tr w:rsidR="009231B8" w14:paraId="248D3184" w14:textId="77777777" w:rsidTr="0020762B">
              <w:tc>
                <w:tcPr>
                  <w:tcW w:w="6506" w:type="dxa"/>
                </w:tcPr>
                <w:p w14:paraId="089A5F62"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&lt;S:Envelope xmlns:S="http://schemas.xmlsoap.org/soap/envelope/"&gt;</w:t>
                  </w:r>
                </w:p>
                <w:p w14:paraId="2549EBD9"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&lt;S:Body&gt;</w:t>
                  </w:r>
                </w:p>
                <w:p w14:paraId="1FE9B4FB"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&lt;ns0:DetalleEventoEntidadResponse xmlns:ns0="http://soap.pae.suseso.cl/DetalleEventoEntidadService"&gt;</w:t>
                  </w:r>
                </w:p>
                <w:p w14:paraId="63D0D028"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&lt;ns0:RespuestaDetalleEventoEntidad&gt;</w:t>
                  </w:r>
                </w:p>
                <w:p w14:paraId="5CCE799A"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&lt;Respuesta&gt;</w:t>
                  </w:r>
                </w:p>
                <w:p w14:paraId="781BF86F"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&lt;codigo&gt;200&lt;/codigo&gt;</w:t>
                  </w:r>
                </w:p>
                <w:p w14:paraId="6416C550"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&lt;mensaje&gt;OK&lt;/mensaje&gt;</w:t>
                  </w:r>
                </w:p>
                <w:p w14:paraId="589C8C2A"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&lt;/Respuesta&gt;</w:t>
                  </w:r>
                </w:p>
                <w:p w14:paraId="08BA1C00"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&lt;xml&gt;&lt;![CDATA[&lt;?xml version="1.0" encoding="UTF-8" standalone="yes"?&gt;</w:t>
                  </w:r>
                </w:p>
                <w:p w14:paraId="66D0DF53"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&lt;cumplimiento xmlns="http://soap.pae.suseso.cl/DetalleEventoEntidadService/Cumplimiento"&gt;</w:t>
                  </w:r>
                </w:p>
                <w:p w14:paraId="76145D3F"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&lt;idCumplimiento&gt;342311&lt;/idCumplimiento&gt;</w:t>
                  </w:r>
                </w:p>
                <w:p w14:paraId="064A41E3"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&lt;folioExpediente&gt;R-47177-2021&lt;/folioExpediente&gt;</w:t>
                  </w:r>
                </w:p>
                <w:p w14:paraId="69CE48A6"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&lt;folioDictamen&gt;R-01-UNRA-51757-2021&lt;/folioDictamen&gt;</w:t>
                  </w:r>
                </w:p>
                <w:p w14:paraId="29C6086F"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&lt;materia&gt;Licencias médicas&lt;/materia&gt;</w:t>
                  </w:r>
                </w:p>
                <w:p w14:paraId="2D3E5507"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&lt;submateria&gt;Aspectos médicos&lt;/submateria&gt;</w:t>
                  </w:r>
                </w:p>
                <w:p w14:paraId="4B50CB0E"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&lt;causal&gt;Rechazo de Licencia por Reposo injustificado&lt;/causal&gt;</w:t>
                  </w:r>
                </w:p>
                <w:p w14:paraId="758AA5EF"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&lt;runInteresado&gt;16429504-4&lt;/runInteresado&gt;</w:t>
                  </w:r>
                </w:p>
                <w:p w14:paraId="630CB776"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&lt;nombreInteresado&gt;IVONNE ESTEFANÍA SZINAVEL&lt;/nombreInteresado&gt;</w:t>
                  </w:r>
                </w:p>
                <w:p w14:paraId="79E70A99"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lastRenderedPageBreak/>
                    <w:t xml:space="preserve">    &lt;fechaDictamen&gt;2021-04-28T11:45:34.000-04:00&lt;/fechaDictamen&gt;</w:t>
                  </w:r>
                </w:p>
                <w:p w14:paraId="2F8E7C87"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&lt;fechaReclamo&gt;2021-04-06T17:02:56.000-04:00&lt;/fechaReclamo&gt;</w:t>
                  </w:r>
                </w:p>
                <w:p w14:paraId="084C2515"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&lt;resultadoDictamen&gt;Acoge&lt;/resultadoDictamen&gt;</w:t>
                  </w:r>
                </w:p>
                <w:p w14:paraId="6C374887"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&lt;licencias&gt;48770961-1 (A)&lt;/licencias&gt;</w:t>
                  </w:r>
                </w:p>
                <w:p w14:paraId="1FE66233"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&lt;distribucion&gt;DIRECTA&lt;/distribucion&gt;</w:t>
                  </w:r>
                </w:p>
                <w:p w14:paraId="6451FB71"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&lt;sIdWccDictamen&gt;NwrAnydSeO8Afdl8A41G/tegx1/JY8tTgBZ2J3rIBVU=&lt;/sIdWccDictamen&gt;</w:t>
                  </w:r>
                </w:p>
                <w:p w14:paraId="382811BE"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&lt;xmlDictamen&gt;&amp;lt;?xml version="1.0" encoding="UTF-8" standalone='no'?&amp;gt;</w:t>
                  </w:r>
                </w:p>
                <w:p w14:paraId="743D6AE1"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&amp;lt;?xml-stylesheet type="text/xsl" href="http://192.168.60.21/pae-bpm-web/rtf/PlantillaResolucion.xsl"?&amp;gt;</w:t>
                  </w:r>
                </w:p>
                <w:p w14:paraId="733A372A"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&amp;lt;ns2:Documento xmlns:ns2="http://www.contraloria.cl/2005/05/CGRDoc" xmlns:ext="http://www.suseso.cl/CGRDoc" xmlns:ns3="http://www.w3.org/2000/09/xmldsig#"&amp;gt;</w:t>
                  </w:r>
                </w:p>
                <w:p w14:paraId="1B634929"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&amp;lt;ns2:Contenido&amp;gt;</w:t>
                  </w:r>
                </w:p>
                <w:p w14:paraId="4AFA69F5"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&amp;lt;ns2:Folio&amp;gt;</w:t>
                  </w:r>
                </w:p>
                <w:p w14:paraId="03BFC176"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&amp;lt;ns2:Numero&amp;gt;R-01-UNRA-51757-2021&amp;lt;/ns2:Numero&amp;gt;</w:t>
                  </w:r>
                </w:p>
                <w:p w14:paraId="6E6D7D18"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&amp;lt;ns2:Agno&amp;gt;2021&amp;lt;/ns2:Agno&amp;gt;</w:t>
                  </w:r>
                </w:p>
                <w:p w14:paraId="7964E884"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&amp;lt;/ns2:Folio&amp;gt;</w:t>
                  </w:r>
                </w:p>
                <w:p w14:paraId="2F391840"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&amp;lt;ext:ResolucionSUSESO id="ResolucionSUSESO"&amp;gt;</w:t>
                  </w:r>
                </w:p>
                <w:p w14:paraId="3C641250"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&amp;lt;ext:Resolucion Id="FirmaResolucionDefault"&amp;gt;</w:t>
                  </w:r>
                </w:p>
                <w:p w14:paraId="661F5057"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&amp;lt;ns2:FolioExpediente&amp;gt;R-47177-2021&amp;lt;/ns2:FolioExpediente&amp;gt;</w:t>
                  </w:r>
                </w:p>
                <w:p w14:paraId="5A5A0C2B"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&amp;lt;ns2:CtlPrevLeg&amp;gt;EXENTA&amp;lt;/ns2:CtlPrevLeg&amp;gt;</w:t>
                  </w:r>
                </w:p>
                <w:p w14:paraId="4B91C368"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&amp;lt;ns2:NivelConfid&amp;gt;PUBLICO&amp;lt;/ns2:NivelConfid&amp;gt;</w:t>
                  </w:r>
                </w:p>
                <w:p w14:paraId="32025B4D"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&amp;lt;ns2:Materia&amp;gt;Licencia Médica. Instruye ordenar autorizar por enc</w:t>
                  </w:r>
                  <w:r w:rsidR="0020762B">
                    <w:rPr>
                      <w:color w:val="5A691B" w:themeColor="accent6" w:themeShade="BF"/>
                      <w:lang w:val="en-US"/>
                    </w:rPr>
                    <w:t>ontrarse justificado el reposo.</w:t>
                  </w:r>
                </w:p>
                <w:p w14:paraId="1F756FBE"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&amp;lt;/ns2:Materia&amp;gt;</w:t>
                  </w:r>
                </w:p>
                <w:p w14:paraId="774C8C89"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&amp;lt;ns2:Lugar&amp;gt;Santiago&amp;lt;/ns2:Lugar&amp;gt;</w:t>
                  </w:r>
                </w:p>
                <w:p w14:paraId="4EB84CAB"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&amp;lt;ns2:Fecha&amp;gt;2021-04-26-04:00&amp;lt;/ns2:Fecha&amp;gt;</w:t>
                  </w:r>
                </w:p>
                <w:p w14:paraId="0F62215A"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&amp;lt;ns2:Visto&amp;gt;</w:t>
                  </w:r>
                </w:p>
                <w:p w14:paraId="42A63C62"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&amp;lt;ns2:Parrafo&amp;gt;La Ley N°16.395, que fija el texto refundido de la ley de organización y atribuciones de la Superintendencia de Seguridad Social; el D.S. N°3, de 1984, del Ministerio de Salud, que aprueba el Reglamento de autorización de licencias médicas por las COMPIN e Instituciones de Salud Previsional y las Resoluciones N°s 6, 7 y 8, de 2019, de la Contraloría General de la República, que fija normas sobre exención del trámite de toma de razón.&amp;lt;/ns2:Parrafo&amp;gt;</w:t>
                  </w:r>
                </w:p>
                <w:p w14:paraId="7E674866"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&amp;lt;ns2:Parrafo/&amp;gt;</w:t>
                  </w:r>
                </w:p>
                <w:p w14:paraId="5B517839"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&amp;lt;/ns2:Visto&amp;gt;</w:t>
                  </w:r>
                </w:p>
                <w:p w14:paraId="5F7E169F"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&amp;lt;ns2:Considerando&amp;gt;</w:t>
                  </w:r>
                </w:p>
                <w:p w14:paraId="0336AB88"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&amp;lt;ns2:Parrafo&amp;gt;Que, ha recurrido con fecha 06 de abril de 2021 a esta Superintendencia doña IVONNE ESTEFANÍA SZINAVEL QUIÑONES, RUN 16.429.504-4, reclamando por cuanto la SUBCOMISIÓN NORTE - COMPIN REGIÓN METROPOLITANA, confirmó el rechazo de la licencia médica N°  48770961-1,  extendida por un total de 30 días a contar del 16 de febrero de 2021 emanado de la ISAPRE BANMÉDICA S.A., por reposo no justificado.&amp;lt;/ns2:Parrafo&amp;gt;</w:t>
                  </w:r>
                </w:p>
                <w:p w14:paraId="635F24BF"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&amp;lt;ns2:Parrafo/&amp;gt;</w:t>
                  </w:r>
                </w:p>
                <w:p w14:paraId="541190E6"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&amp;lt;ns2:Parrafo&amp;gt;Que, esta Superintendencia estudió los antecedentes y con su mérito concluyó que el reposo prescrito por la licencia médica N° 48770961-1, se encontraba justificado. Esta conclusión se basa en que los antecedentes médicos y administrativos tenidos a la vista permiten establecer la existencia de incapacidad laboral temporal durante la licencia médica reclamada, </w:t>
                  </w:r>
                  <w:r w:rsidRPr="00146778">
                    <w:rPr>
                      <w:color w:val="5A691B" w:themeColor="accent6" w:themeShade="BF"/>
                      <w:lang w:val="en-US"/>
                    </w:rPr>
                    <w:lastRenderedPageBreak/>
                    <w:t>con la cual completa un reposo suficiente para la resolución del cuadro clínico.&amp;lt;/ns2:Parrafo&amp;gt;</w:t>
                  </w:r>
                </w:p>
                <w:p w14:paraId="40F0AC69"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&amp;lt;ns2:Parrafo/&amp;gt;</w:t>
                  </w:r>
                </w:p>
                <w:p w14:paraId="6C12FE5A"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&amp;lt;/ns2:Considerando&amp;gt;</w:t>
                  </w:r>
                </w:p>
                <w:p w14:paraId="2FB4A41A"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&amp;lt;ns2:TeniendoPresente&amp;gt;</w:t>
                  </w:r>
                </w:p>
                <w:p w14:paraId="40085861"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&amp;lt;ns2:Parrafo&amp;gt;Esta Superintendencia instruye  a la COMPIN para que oficie a la ISAPRE ordenando la autorización de la licencia médica N° 48770961-1, de acuerdo a lo anteriormente expuesto.&amp;lt;/ns2:Parrafo&amp;gt;</w:t>
                  </w:r>
                </w:p>
                <w:p w14:paraId="1B336066"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&amp;lt;ns2:Parrafo/&amp;gt;</w:t>
                  </w:r>
                </w:p>
                <w:p w14:paraId="1D05F6C2"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&amp;lt;ns2:Parrafo&amp;gt;La Entidad deberá dar cumplimiento a lo instruido en esta Resolución dentro del plazo establecido al efecto en el numeral primero, letra b), de la Circular N° 3.531, de 2020, de este Origen.&amp;lt;/ns2:Parrafo&amp;gt;</w:t>
                  </w:r>
                </w:p>
                <w:p w14:paraId="08D831D1"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&amp;lt;ns2:Parrafo/&amp;gt;</w:t>
                  </w:r>
                </w:p>
                <w:p w14:paraId="68FBE163"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&amp;lt;ns2:Parrafo/&amp;gt;</w:t>
                  </w:r>
                </w:p>
                <w:p w14:paraId="2202713A"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&amp;lt;ns2:Parrafo/&amp;gt;</w:t>
                  </w:r>
                </w:p>
                <w:p w14:paraId="52BE84E0"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&amp;lt;/ns2:TeniendoPresente&amp;gt;</w:t>
                  </w:r>
                </w:p>
                <w:p w14:paraId="71FC782A"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&amp;lt;ns2:A&amp;gt;Presidente &amp;amp;lt;br/&amp;amp;gt;Comisión de Medicina Preventiva e Invalidez - Subcomisión Norte&amp;lt;/ns2:A&amp;gt;</w:t>
                  </w:r>
                </w:p>
                <w:p w14:paraId="7D9AC795"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&amp;lt;ns2:TipoOficio&amp;gt;LMM&amp;lt;/ns2:TipoOficio&amp;gt;</w:t>
                  </w:r>
                </w:p>
                <w:p w14:paraId="35E7A7B9"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&amp;lt;ns2:Ord/&amp;gt;</w:t>
                  </w:r>
                </w:p>
                <w:p w14:paraId="131A4325"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&amp;lt;ns2:Ant/&amp;gt;</w:t>
                  </w:r>
                </w:p>
                <w:p w14:paraId="718E9B3C"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&amp;lt;ns2:Mat/&amp;gt;</w:t>
                  </w:r>
                </w:p>
                <w:p w14:paraId="06E640DD"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&amp;lt;ns2:Ftes/&amp;gt;</w:t>
                  </w:r>
                </w:p>
                <w:p w14:paraId="4A531FB2"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&amp;lt;ns2:Conc/&amp;gt;</w:t>
                  </w:r>
                </w:p>
                <w:p w14:paraId="71F3DF74"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&amp;lt;Signature xmlns="http://www.w3.org/2000/09/xmldsig#"&amp;gt;</w:t>
                  </w:r>
                </w:p>
                <w:p w14:paraId="33D065A5"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&amp;lt;SignedInfo&amp;gt;</w:t>
                  </w:r>
                </w:p>
                <w:p w14:paraId="5CD83232"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&amp;lt;CanonicalizationMethod Algorithm="http://www.w3.org/2001/10/xml-exc-c14n#"/&amp;gt;</w:t>
                  </w:r>
                </w:p>
                <w:p w14:paraId="6D0A9E66"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&amp;lt;SignatureMethod Algorithm="http://www.w3.org/2000/09/xmldsig#rsa-sha1"/&amp;gt;</w:t>
                  </w:r>
                </w:p>
                <w:p w14:paraId="4B6BA105"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&amp;lt;Reference URI=""&amp;gt;</w:t>
                  </w:r>
                </w:p>
                <w:p w14:paraId="7B0D214B"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&amp;lt;Transforms&amp;gt;</w:t>
                  </w:r>
                </w:p>
                <w:p w14:paraId="41C32A57"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&amp;lt;Transform Algorithm="http://www.w3.org/TR/1999/REC-xpath-19991116"&amp;gt;</w:t>
                  </w:r>
                </w:p>
                <w:p w14:paraId="773C1B40"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&amp;lt;XPath&amp;gt;/*[local-name()=&amp;amp;apos;Documento&amp;amp;apos; and namespace-uri()=&amp;amp;apos;http://www.contraloria.cl/2005/05/CGRDoc&amp;amp;apos;]/*[local-name()=&amp;amp;apos;Contenido&amp;amp;apos; and namespace-uri()=&amp;amp;apos;http://www.contraloria.cl/2005/05/CGRDoc&amp;amp;apos;]/*[local-name()=&amp;amp;apos;ResolucionSUSESO&amp;amp;apos; and namespace-uri()=&amp;amp;apos;http://www.suseso.cl/CGRDoc&amp;amp;apos;]/*[local-name()=&amp;amp;apos;Resolucion&amp;amp;apos; and namespace-uri()=&amp;amp;apos;http://www.suseso.cl/CGRDoc&amp;amp;apos;]&amp;lt;/XPath&amp;gt;</w:t>
                  </w:r>
                </w:p>
                <w:p w14:paraId="57EE69AC"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&amp;lt;/Transform&amp;gt;</w:t>
                  </w:r>
                </w:p>
                <w:p w14:paraId="7058DC66"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&amp;lt;Transform Algorithm="http://www.w3.org/2000/09/xmldsig#enveloped-signature"/&amp;gt;</w:t>
                  </w:r>
                </w:p>
                <w:p w14:paraId="1C0C2AFF"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&amp;lt;/Transforms&amp;gt;</w:t>
                  </w:r>
                </w:p>
                <w:p w14:paraId="19DA2885"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&amp;lt;DigestMethod Algorithm="http://www.w3.org/2000/09/xmldsig#sha1"/&amp;gt;</w:t>
                  </w:r>
                </w:p>
                <w:p w14:paraId="61512C6A"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&amp;lt;DigestValue&amp;gt;5GLbj+HBvog/JHfz9FzaaUidoGk=&amp;lt;/DigestValue&amp;gt;</w:t>
                  </w:r>
                </w:p>
                <w:p w14:paraId="0221BDE5"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&amp;lt;/Reference&amp;gt;</w:t>
                  </w:r>
                </w:p>
                <w:p w14:paraId="637EB66F" w14:textId="77777777" w:rsidR="00146778" w:rsidRPr="00146778" w:rsidRDefault="0020762B" w:rsidP="00146778">
                  <w:pPr>
                    <w:pStyle w:val="TEC-NormalTabla"/>
                    <w:spacing w:line="240" w:lineRule="auto"/>
                    <w:rPr>
                      <w:color w:val="5A691B" w:themeColor="accent6" w:themeShade="BF"/>
                      <w:lang w:val="en-US"/>
                    </w:rPr>
                  </w:pPr>
                  <w:r>
                    <w:rPr>
                      <w:color w:val="5A691B" w:themeColor="accent6" w:themeShade="BF"/>
                      <w:lang w:val="en-US"/>
                    </w:rPr>
                    <w:lastRenderedPageBreak/>
                    <w:t xml:space="preserve">          &amp;lt;/SignedInfo&amp;gt;</w:t>
                  </w:r>
                  <w:r w:rsidR="00146778" w:rsidRPr="00146778">
                    <w:rPr>
                      <w:color w:val="5A691B" w:themeColor="accent6" w:themeShade="BF"/>
                      <w:lang w:val="en-US"/>
                    </w:rPr>
                    <w:t xml:space="preserve"> &amp;lt;SignatureValue&amp;gt;GGTbvmxEQEnxtDwt1paw0pealBtAXMchyZCcFpMj+7Vw8lJBOWqESuJ3JemZQL9vwWrK6nxhFaeg</w:t>
                  </w:r>
                </w:p>
                <w:p w14:paraId="0F299BAB"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IWKxZbqgDI2c/AK03hl/4E6SPnkzcBazJum1ISSiQj9z8pK3vB0BtS7olrAXyZv/XVBCbrD2lUf8</w:t>
                  </w:r>
                </w:p>
                <w:p w14:paraId="4A45A359"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LwdXFIF6CNXrun1OOflFjiyCkaDI38k40S3/Ho1Qj7Fl+rw2w9vga8Me5ZiQLl7MYOCTBAnRZJP9</w:t>
                  </w:r>
                </w:p>
                <w:p w14:paraId="6C9857F5"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OgZtatAKuF4QH2zszSqwJmZNGm79r0gajHvwjpc82LnoXwaf/21cN9+9xHkY+XpGpV9sVgy+JZLc</w:t>
                  </w:r>
                </w:p>
                <w:p w14:paraId="2B734EE9"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jHCSbuLAACNs1/wP/v2LaYGGSTKaxq8Irbi5ng==&amp;lt;/SignatureValue&amp;gt;</w:t>
                  </w:r>
                </w:p>
                <w:p w14:paraId="01A712B2"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&amp;lt;KeyInfo&amp;gt;</w:t>
                  </w:r>
                </w:p>
                <w:p w14:paraId="0184E62C"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&amp;lt;X509Data&amp;gt;</w:t>
                  </w:r>
                </w:p>
                <w:p w14:paraId="627EDF9B"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&amp;lt;X509Certificate&amp;gt;MIIHaTCCBlGgAwIBAgIINLRtXFRp718wDQYJKoZIhvcNA</w:t>
                  </w:r>
                  <w:r w:rsidR="0020762B">
                    <w:rPr>
                      <w:color w:val="5A691B" w:themeColor="accent6" w:themeShade="BF"/>
                      <w:lang w:val="en-US"/>
                    </w:rPr>
                    <w:t>QELBQAwgbkxCzAJBgNVBAYTAkNMMRQw</w:t>
                  </w:r>
                  <w:r w:rsidRPr="00146778">
                    <w:rPr>
                      <w:color w:val="5A691B" w:themeColor="accent6" w:themeShade="BF"/>
                      <w:lang w:val="en-US"/>
                    </w:rPr>
                    <w:t>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</w:t>
                  </w:r>
                  <w:r w:rsidRPr="00146778">
                    <w:rPr>
                      <w:color w:val="5A691B" w:themeColor="accent6" w:themeShade="BF"/>
                      <w:lang w:val="en-US"/>
                    </w:rPr>
                    <w:lastRenderedPageBreak/>
                    <w:t>mTWXF0ia6OWIFX8dvRHapQyjLMxFgniNi/UzVlb5OyuIPaec5ZoMGSUN/MRFo0fpkH1vHbfH10hKewA8J3VaARlEcUgLGnfDMF/60QikiyIZ0C+l8uOS5lbuQ0=&amp;lt;/X509Certificate&amp;gt;</w:t>
                  </w:r>
                </w:p>
                <w:p w14:paraId="3855166F"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&amp;lt;/X509Data&amp;gt;</w:t>
                  </w:r>
                </w:p>
                <w:p w14:paraId="334A78BE"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&amp;lt;/KeyInfo&amp;gt;</w:t>
                  </w:r>
                </w:p>
                <w:p w14:paraId="4B06D163"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&amp;lt;/Signature&amp;gt;</w:t>
                  </w:r>
                </w:p>
                <w:p w14:paraId="5F9B9DED"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&amp;lt;/ext:Resolucion&amp;gt;</w:t>
                  </w:r>
                </w:p>
                <w:p w14:paraId="70067A91"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&amp;lt;ext:Visaciones&amp;gt;</w:t>
                  </w:r>
                </w:p>
                <w:p w14:paraId="4398F4FA"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&amp;lt;ext:Profesional&amp;gt;</w:t>
                  </w:r>
                </w:p>
                <w:p w14:paraId="5DFAEEAA"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&amp;lt;ext:Nombre&amp;gt;MARCELA GOMEZ MIRANDA (P-C)&amp;lt;/ext:Nombre&amp;gt;</w:t>
                  </w:r>
                </w:p>
                <w:p w14:paraId="7EA2D369"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&amp;lt;ext:Cargo&amp;gt;ANALISTA&amp;lt;/ext:Cargo&amp;gt;</w:t>
                  </w:r>
                </w:p>
                <w:p w14:paraId="47955350"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&amp;lt;ext:Area&amp;gt;Unidad de Resolución Abreviada&amp;lt;/ext:Area&amp;gt;</w:t>
                  </w:r>
                </w:p>
                <w:p w14:paraId="46A9FAC1"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&amp;lt;ext:Departamento&amp;gt;Departamento de Asistencia y Servicios al Usuario&amp;lt;/ext:Departamento&amp;gt;</w:t>
                  </w:r>
                </w:p>
                <w:p w14:paraId="02059E07"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&amp;lt;ext:Unidad&amp;gt;SUSESO&amp;lt;/ext:Unidad&amp;gt;</w:t>
                  </w:r>
                </w:p>
                <w:p w14:paraId="2C8C12D7"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&amp;lt;ext:Fecha&amp;gt;2021-04-26T15:19:09.043-04:00&amp;lt;/ext:Fecha&amp;gt;</w:t>
                  </w:r>
                </w:p>
                <w:p w14:paraId="14BB809A"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&amp;lt;/ext:Profesional&amp;gt;</w:t>
                  </w:r>
                </w:p>
                <w:p w14:paraId="78414ACA"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&amp;lt;ext:Visadores&amp;gt;</w:t>
                  </w:r>
                </w:p>
                <w:p w14:paraId="7BDF2615"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&amp;lt;ext:Visador&amp;gt;</w:t>
                  </w:r>
                </w:p>
                <w:p w14:paraId="3AC4F9D3"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&amp;lt;ext:Nombre&amp;gt;MARCELA GOMEZ MIRANDA&amp;lt;/ext:Nombre&amp;gt;</w:t>
                  </w:r>
                </w:p>
                <w:p w14:paraId="31B0F9C8"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&amp;lt;ext:Sigla&amp;gt;MGM&amp;lt;/ext:Sigla&amp;gt;</w:t>
                  </w:r>
                </w:p>
                <w:p w14:paraId="6D6B373C"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&amp;lt;ext:Rut&amp;gt;17317863-8&amp;lt;/ext:Rut&amp;gt;</w:t>
                  </w:r>
                </w:p>
                <w:p w14:paraId="4532E0DF"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&amp;lt;ext:Cargo&amp;gt;ANALISTA&amp;lt;/ext:Cargo&amp;gt;</w:t>
                  </w:r>
                </w:p>
                <w:p w14:paraId="4BE9B064"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&amp;lt;ext:Unidad&amp;gt;SUSESO&amp;lt;/ext:Unidad&amp;gt;</w:t>
                  </w:r>
                </w:p>
                <w:p w14:paraId="5F20BCF3"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&amp;lt;ext:Fecha&amp;gt;2021-04-26 15:20:06&amp;lt;/ext:Fecha&amp;gt;</w:t>
                  </w:r>
                </w:p>
                <w:p w14:paraId="05FDA134"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&amp;lt;ext:EsMinistro&amp;gt;false&amp;lt;/ext:EsMinistro&amp;gt;</w:t>
                  </w:r>
                </w:p>
                <w:p w14:paraId="6E1E0315"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&amp;lt;/ext:Visador&amp;gt;</w:t>
                  </w:r>
                </w:p>
                <w:p w14:paraId="10692981"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&amp;lt;ext:Visador&amp;gt;</w:t>
                  </w:r>
                </w:p>
                <w:p w14:paraId="2D69EA7E"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&amp;lt;ext:Nombre&amp;gt;CHRISTIAN ALBERTO BOUCHET OYARZUN&amp;lt;/ext:Nombre&amp;gt;</w:t>
                  </w:r>
                </w:p>
                <w:p w14:paraId="5355B931"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&amp;lt;ext:Sigla&amp;gt;CBO&amp;lt;/ext:Sigla&amp;gt;</w:t>
                  </w:r>
                </w:p>
                <w:p w14:paraId="1AAE6957"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&amp;lt;ext:Rut&amp;gt;13041980-1&amp;lt;/ext:Rut&amp;gt;</w:t>
                  </w:r>
                </w:p>
                <w:p w14:paraId="300BEE98"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&amp;lt;ext:Cargo&amp;gt;JEFE DE DEPARTAMENTO (S)&amp;lt;/ext:Cargo&amp;gt;</w:t>
                  </w:r>
                </w:p>
                <w:p w14:paraId="54CD1BB4"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&amp;lt;ext:Unidad&amp;gt;Metropolitana&amp;lt;/ext:Unidad&amp;gt;</w:t>
                  </w:r>
                </w:p>
                <w:p w14:paraId="5BACA41A"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&amp;lt;ext:Fecha&amp;gt;2021-04-27 19:26:12&amp;lt;/ext:Fecha&amp;gt;</w:t>
                  </w:r>
                </w:p>
                <w:p w14:paraId="09205FE0"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&amp;lt;ext:EsMinistro&amp;gt;false&amp;lt;/ext:EsMinistro&amp;gt;</w:t>
                  </w:r>
                </w:p>
                <w:p w14:paraId="3A0AD377"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&amp;lt;/ext:Visador&amp;gt;</w:t>
                  </w:r>
                </w:p>
                <w:p w14:paraId="4C5F53D2"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&amp;lt;/ext:Visadores&amp;gt;</w:t>
                  </w:r>
                </w:p>
                <w:p w14:paraId="001F8618"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&amp;lt;ext:Firmante&amp;gt;</w:t>
                  </w:r>
                </w:p>
                <w:p w14:paraId="54680249"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&amp;lt;ext:Nombre&amp;gt;MARCOS GABRIEL LARENAS SEPULVEDA&amp;lt;/ext:Nombre&amp;gt;</w:t>
                  </w:r>
                </w:p>
                <w:p w14:paraId="352C93DF"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&amp;lt;ext:Sigla&amp;gt;MLS&amp;lt;/ext:Sigla&amp;gt;</w:t>
                  </w:r>
                </w:p>
                <w:p w14:paraId="0A31A2B7"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&amp;lt;ext:Rut&amp;gt;10033455-0&amp;lt;/ext:Rut&amp;gt;</w:t>
                  </w:r>
                </w:p>
                <w:p w14:paraId="2D3BEBA5"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&amp;lt;ext:Cargo&amp;gt;JEFE DE DEPARTAMENTO&amp;lt;/ext:Cargo&amp;gt;</w:t>
                  </w:r>
                </w:p>
                <w:p w14:paraId="6ECBF660"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&amp;lt;ext:Unidad&amp;gt;UNIDAD DE RESOLUCIÓN ABREVIADA&amp;lt;/ext:Unidad&amp;gt;</w:t>
                  </w:r>
                </w:p>
                <w:p w14:paraId="21B7AE1F"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&amp;lt;ext:Fecha&amp;gt;2021-04-28 11:45:33&amp;lt;/ext:Fecha&amp;gt;</w:t>
                  </w:r>
                </w:p>
                <w:p w14:paraId="1E9FAECF"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&amp;lt;ext:EsSuperintendente&amp;gt;false&amp;lt;/ext:EsSuperintendente&amp;gt;</w:t>
                  </w:r>
                </w:p>
                <w:p w14:paraId="6F0202FA"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&amp;lt;ext:FolioExpediente&amp;gt;R-47177-2021&amp;lt;/ext:FolioExpediente&amp;gt;</w:t>
                  </w:r>
                </w:p>
                <w:p w14:paraId="3B393179"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&amp;lt;ext:CodigoFirma&amp;gt;a1a6f93e-0a25-400d-306338&amp;lt;/ext:CodigoFirma&amp;gt;</w:t>
                  </w:r>
                </w:p>
                <w:p w14:paraId="1C2BC427"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&amp;lt;ext:UrlQr&amp;gt;http://pae.suseso.cl/pae-web/qr/generaQR?codigo=&amp;lt;/ext:UrlQr&amp;gt;</w:t>
                  </w:r>
                </w:p>
                <w:p w14:paraId="5610D3CC"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lastRenderedPageBreak/>
                    <w:t xml:space="preserve">        &amp;lt;/ext:Firmante&amp;gt;</w:t>
                  </w:r>
                </w:p>
                <w:p w14:paraId="5E9A2BD3"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&amp;lt;/ext:Visaciones&amp;gt;</w:t>
                  </w:r>
                </w:p>
                <w:p w14:paraId="5B901B03"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&amp;lt;ext:Destinatarios&amp;gt;</w:t>
                  </w:r>
                </w:p>
                <w:p w14:paraId="4269285E"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&amp;lt;ext:Destinatario&amp;gt;</w:t>
                  </w:r>
                </w:p>
                <w:p w14:paraId="573E75AA"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&amp;lt;ext:Nombre&amp;gt;IVONNE ESTEFANÍA SZINAVEL QUIÑONES&amp;lt;/ext:Nombre&amp;gt;</w:t>
                  </w:r>
                </w:p>
                <w:p w14:paraId="1234DA98"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&amp;lt;ext:Email&amp;gt;i.szinavel@hotmail.com&amp;lt;/ext:Email&amp;gt;</w:t>
                  </w:r>
                </w:p>
                <w:p w14:paraId="10B2B8E9"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&amp;lt;ext:Principal&amp;gt;false&amp;lt;/ext:Principal&amp;gt;</w:t>
                  </w:r>
                </w:p>
                <w:p w14:paraId="336C8542"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&amp;lt;/ext:Destinatario&amp;gt;</w:t>
                  </w:r>
                </w:p>
                <w:p w14:paraId="6540FACF"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&amp;lt;ext:Destinatario&amp;gt;</w:t>
                  </w:r>
                </w:p>
                <w:p w14:paraId="08E2BC22"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&amp;lt;ext:Nombre&amp;gt;Comisión de Medicina Preventiva e Invalidez - Subcomisión Norte&amp;lt;/ext:Nombre&amp;gt;</w:t>
                  </w:r>
                </w:p>
                <w:p w14:paraId="7D580B29"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&amp;lt;ext:Email&amp;gt; Notificado Electrónicamente &amp;lt;/ext:Email&amp;gt;</w:t>
                  </w:r>
                </w:p>
                <w:p w14:paraId="35B1278B"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&amp;lt;ext:Principal&amp;gt;true&amp;lt;/ext:Principal&amp;gt;</w:t>
                  </w:r>
                </w:p>
                <w:p w14:paraId="6846DEE1"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&amp;lt;/ext:Destinatario&amp;gt;</w:t>
                  </w:r>
                </w:p>
                <w:p w14:paraId="01E14059"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&amp;lt;ext:Destinatario&amp;gt;</w:t>
                  </w:r>
                </w:p>
                <w:p w14:paraId="396E4B4F"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&amp;lt;ext:Nombre&amp;gt;Isapre Banmédica S.A.&amp;lt;/ext:Nombre&amp;gt;</w:t>
                  </w:r>
                </w:p>
                <w:p w14:paraId="574BD949"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&amp;lt;ext:Email&amp;gt; Notificado Electrónicamente &amp;lt;/ext:Email&amp;gt;</w:t>
                  </w:r>
                </w:p>
                <w:p w14:paraId="13DBB038"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&amp;lt;ext:Principal&amp;gt;true&amp;lt;/ext:Principal&amp;gt;</w:t>
                  </w:r>
                </w:p>
                <w:p w14:paraId="6E0420FE"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&amp;lt;/ext:Destinatario&amp;gt;</w:t>
                  </w:r>
                </w:p>
                <w:p w14:paraId="2F72A982"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&amp;lt;/ext:Destinatarios&amp;gt;</w:t>
                  </w:r>
                </w:p>
                <w:p w14:paraId="5CDDB62B"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&amp;lt;ext:Metadata&amp;gt;</w:t>
                  </w:r>
                </w:p>
                <w:p w14:paraId="40A27693"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&amp;lt;ext:Reclamaciones&amp;gt;</w:t>
                  </w:r>
                </w:p>
                <w:p w14:paraId="33ABAEE8"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&amp;lt;ext:Reclamacion&amp;gt;</w:t>
                  </w:r>
                </w:p>
                <w:p w14:paraId="5C61DB63"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&amp;lt;ext:Materia&amp;gt;</w:t>
                  </w:r>
                </w:p>
                <w:p w14:paraId="312A4E64"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&amp;lt;ext:Codigo&amp;gt;RM26&amp;lt;/ext:Codigo&amp;gt;</w:t>
                  </w:r>
                </w:p>
                <w:p w14:paraId="3F0E1B9C"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&amp;lt;ext:Descripcion&amp;gt;Licencias médicas&amp;lt;/ext:Descripcion&amp;gt;</w:t>
                  </w:r>
                </w:p>
                <w:p w14:paraId="1B45FBE0"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&amp;lt;/ext:Materia&amp;gt;</w:t>
                  </w:r>
                </w:p>
                <w:p w14:paraId="66DC8FCC"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&amp;lt;ext:Submateria&amp;gt;</w:t>
                  </w:r>
                </w:p>
                <w:p w14:paraId="368573A1"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&amp;lt;ext:Codigo&amp;gt;RS48&amp;lt;/ext:Codigo&amp;gt;</w:t>
                  </w:r>
                </w:p>
                <w:p w14:paraId="38B1BE42"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&amp;lt;ext:Descripcion&amp;gt;Aspectos médicos&amp;lt;/ext:Descripcion&amp;gt;</w:t>
                  </w:r>
                </w:p>
                <w:p w14:paraId="15DCAA7E"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&amp;lt;/ext:Submateria&amp;gt;</w:t>
                  </w:r>
                </w:p>
                <w:p w14:paraId="4D85664F"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&amp;lt;ext:Causal&amp;gt;</w:t>
                  </w:r>
                </w:p>
                <w:p w14:paraId="11B2C9EE"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&amp;lt;ext:Codigo&amp;gt;RC100&amp;lt;/ext:Codigo&amp;gt;</w:t>
                  </w:r>
                </w:p>
                <w:p w14:paraId="12F97226"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&amp;lt;ext:Descripcion&amp;gt;Rechazo de Licencia por Reposo injustificado&amp;lt;/ext:Descripcion&amp;gt;</w:t>
                  </w:r>
                </w:p>
                <w:p w14:paraId="069CE89C"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&amp;lt;/ext:Causal&amp;gt;</w:t>
                  </w:r>
                </w:p>
                <w:p w14:paraId="4C94631E"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&amp;lt;ext:LicenciasMedicas&amp;gt;</w:t>
                  </w:r>
                </w:p>
                <w:p w14:paraId="73AB4372"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&amp;lt;ext:LicenciaMedica&amp;gt;</w:t>
                  </w:r>
                </w:p>
                <w:p w14:paraId="0C476C8C"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&amp;lt;ext:Compin&amp;gt;</w:t>
                  </w:r>
                </w:p>
                <w:p w14:paraId="2B1BDB5A"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&amp;lt;ext:Codigo&amp;gt;50134&amp;lt;/ext:Codigo&amp;gt;</w:t>
                  </w:r>
                </w:p>
                <w:p w14:paraId="66BAD0C7"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&amp;lt;ext:Descripcion&amp;gt;SUBCOMISIÓN NORTE - COMPIN REGIÓN METROPOLITANA&amp;lt;/ext:Descripcion&amp;gt;</w:t>
                  </w:r>
                </w:p>
                <w:p w14:paraId="27E84E44"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&amp;lt;/ext:Compin&amp;gt;</w:t>
                  </w:r>
                </w:p>
                <w:p w14:paraId="160F56BB"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&amp;lt;ext:Prevision&amp;gt;</w:t>
                  </w:r>
                </w:p>
                <w:p w14:paraId="657EF71C"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&amp;lt;ext:Codigo&amp;gt;70108&amp;lt;/ext:Codigo&amp;gt;</w:t>
                  </w:r>
                </w:p>
                <w:p w14:paraId="52DAC955"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&amp;lt;ext:Descripcion&amp;gt;ISAPRE BANMÉDICA S.A.&amp;lt;/ext:Descripcion&amp;gt;</w:t>
                  </w:r>
                </w:p>
                <w:p w14:paraId="2E6AABC1"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&amp;lt;/ext:Prevision&amp;gt;</w:t>
                  </w:r>
                </w:p>
                <w:p w14:paraId="4D4BD7D7"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&amp;lt;ext:Folio&amp;gt;48770961-1&amp;lt;/ext:Folio&amp;gt;</w:t>
                  </w:r>
                </w:p>
                <w:p w14:paraId="71A42CF1"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&amp;lt;ext:EsElectronica&amp;gt;NO&amp;lt;/ext:EsElectronica&amp;gt;</w:t>
                  </w:r>
                </w:p>
                <w:p w14:paraId="425D1196"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&amp;lt;ext:Resultado&amp;gt;Acogida&amp;lt;/ext:Resultado&amp;gt;</w:t>
                  </w:r>
                </w:p>
                <w:p w14:paraId="07788109"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lastRenderedPageBreak/>
                    <w:t xml:space="preserve">              &amp;lt;/ext:LicenciaMedica&amp;gt;</w:t>
                  </w:r>
                </w:p>
                <w:p w14:paraId="34FAEC12"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&amp;lt;/ext:LicenciasMedicas&amp;gt;</w:t>
                  </w:r>
                </w:p>
                <w:p w14:paraId="193F320D"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&amp;lt;/ext:Reclamacion&amp;gt;</w:t>
                  </w:r>
                </w:p>
                <w:p w14:paraId="286FE973"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&amp;lt;/ext:Reclamaciones&amp;gt;</w:t>
                  </w:r>
                </w:p>
                <w:p w14:paraId="685BBA9D"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&amp;lt;ext:Identificaciones&amp;gt;</w:t>
                  </w:r>
                </w:p>
                <w:p w14:paraId="22131113"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&amp;lt;ext:Interesado&amp;gt;</w:t>
                  </w:r>
                </w:p>
                <w:p w14:paraId="5082B8EE"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&amp;lt;ext:Rut&amp;gt;16429504-4&amp;lt;/ext:Rut&amp;gt;</w:t>
                  </w:r>
                </w:p>
                <w:p w14:paraId="41FD50B0"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&amp;lt;ext:Nombre&amp;gt;IVONNE ESTEFANÍA SZINAVEL QUIÑONES&amp;lt;/ext:Nombre&amp;gt;</w:t>
                  </w:r>
                </w:p>
                <w:p w14:paraId="2E0D3BB1"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&amp;lt;/ext:Interesado&amp;gt;</w:t>
                  </w:r>
                </w:p>
                <w:p w14:paraId="4CB7C147"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&amp;lt;ext:Afectado&amp;gt;</w:t>
                  </w:r>
                </w:p>
                <w:p w14:paraId="407EA1AD"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&amp;lt;ext:Rut&amp;gt;16429504-4&amp;lt;/ext:Rut&amp;gt;</w:t>
                  </w:r>
                </w:p>
                <w:p w14:paraId="550D3E5E"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&amp;lt;ext:Nombre&amp;gt;IVONNE ESTEFANÍA SZINAVEL QUIÑONES&amp;lt;/ext:Nombre&amp;gt;</w:t>
                  </w:r>
                </w:p>
                <w:p w14:paraId="781E71CA"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&amp;lt;/ext:Afectado&amp;gt;</w:t>
                  </w:r>
                </w:p>
                <w:p w14:paraId="430043D3"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&amp;lt;/ext:Identificaciones&amp;gt;</w:t>
                  </w:r>
                </w:p>
                <w:p w14:paraId="7C36CFCA"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&amp;lt;/ext:Metadata&amp;gt;</w:t>
                  </w:r>
                </w:p>
                <w:p w14:paraId="5DCE65ED"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&amp;lt;/ext:ResolucionSUSESO&amp;gt;</w:t>
                  </w:r>
                </w:p>
                <w:p w14:paraId="52292484"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&amp;lt;/ns2:Contenido&amp;gt;</w:t>
                  </w:r>
                </w:p>
                <w:p w14:paraId="0F6AB99E"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&amp;lt;/ns2:Documento&amp;gt;</w:t>
                  </w:r>
                </w:p>
                <w:p w14:paraId="0C5F97D3"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&lt;/xmlDictamen&gt;</w:t>
                  </w:r>
                </w:p>
                <w:p w14:paraId="4A5040AF"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&lt;Bitacora/&gt;</w:t>
                  </w:r>
                </w:p>
                <w:p w14:paraId="03CE5AE9"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&lt;Evidencias/&gt;</w:t>
                  </w:r>
                </w:p>
                <w:p w14:paraId="1E824E40"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&lt;DocumentosCausal&gt;</w:t>
                  </w:r>
                </w:p>
                <w:p w14:paraId="0800AA2C"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&lt;DocumentoCausal&gt;</w:t>
                  </w:r>
                </w:p>
                <w:p w14:paraId="1C8D00F3"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&lt;codigoDocumento&gt;EV04&lt;/codigoDocumento&gt;</w:t>
                  </w:r>
                </w:p>
                <w:p w14:paraId="686A2F22"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&lt;nombreDocumento&gt;INFORME DE SUBSIDIOS PAGADOS – LIQUIDACIÓN DE SUBSIDIOS&lt;/nombreDocumento&gt;</w:t>
                  </w:r>
                </w:p>
                <w:p w14:paraId="4C9F28C8"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&lt;documentoObligatorio&gt;false&lt;/documentoObligatorio&gt;</w:t>
                  </w:r>
                </w:p>
                <w:p w14:paraId="10EC5D0C"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&lt;/DocumentoCausal&gt;</w:t>
                  </w:r>
                </w:p>
                <w:p w14:paraId="56BA4769"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&lt;DocumentoCausal&gt;</w:t>
                  </w:r>
                </w:p>
                <w:p w14:paraId="43526DDF"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&lt;codigoDocumento&gt;EV03&lt;/codigoDocumento&gt;</w:t>
                  </w:r>
                </w:p>
                <w:p w14:paraId="4C4DDEF9"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&lt;nombreDocumento&gt;INFORME DE DETERMINACION DE NUEVA BASE DE CÁLCULO&lt;/nombreDocumento&gt;</w:t>
                  </w:r>
                </w:p>
                <w:p w14:paraId="626FE3ED"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&lt;documentoObligatorio&gt;false&lt;/documentoObligatorio&gt;</w:t>
                  </w:r>
                </w:p>
                <w:p w14:paraId="7987E365"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&lt;/DocumentoCausal&gt;</w:t>
                  </w:r>
                </w:p>
                <w:p w14:paraId="6D2B93E6"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&lt;DocumentoCausal&gt;</w:t>
                  </w:r>
                </w:p>
                <w:p w14:paraId="3BD5C249"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&lt;codigoDocumento&gt;EV02&lt;/codigoDocumento&gt;</w:t>
                  </w:r>
                </w:p>
                <w:p w14:paraId="128B3B5F"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&lt;nombreDocumento&gt;RESOLUCIÓN DE CUMPLIMIENTO ISAPRE&lt;/nombreDocumento&gt;</w:t>
                  </w:r>
                </w:p>
                <w:p w14:paraId="02715E9E"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&lt;documentoObligatorio&gt;false&lt;/documentoObligatorio&gt;</w:t>
                  </w:r>
                </w:p>
                <w:p w14:paraId="5247823A"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&lt;/DocumentoCausal&gt;</w:t>
                  </w:r>
                </w:p>
                <w:p w14:paraId="1C5BD912"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&lt;DocumentoCausal&gt;</w:t>
                  </w:r>
                </w:p>
                <w:p w14:paraId="0AA34489"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&lt;codigoDocumento&gt;EV01&lt;/codigoDocumento&gt;</w:t>
                  </w:r>
                </w:p>
                <w:p w14:paraId="3488E9B4"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&lt;nombreDocumento&gt;INFORME MAELIC&lt;/nombreDocumento&gt;</w:t>
                  </w:r>
                </w:p>
                <w:p w14:paraId="037A5F22"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&lt;documentoObligatorio&gt;false&lt;/documentoObligatorio&gt;</w:t>
                  </w:r>
                </w:p>
                <w:p w14:paraId="08A04C6F"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&lt;/DocumentoCausal&gt;</w:t>
                  </w:r>
                </w:p>
                <w:p w14:paraId="08A0F0D4"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&lt;DocumentoCausal&gt;</w:t>
                  </w:r>
                </w:p>
                <w:p w14:paraId="2143B8D4"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&lt;codigoDocumento&gt;129&lt;/codigoDocumento&gt;</w:t>
                  </w:r>
                </w:p>
                <w:p w14:paraId="3E165F41"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&lt;nombreDocumento&gt;DIAT&lt;/nombreDocumento&gt;</w:t>
                  </w:r>
                </w:p>
                <w:p w14:paraId="7B5109F7"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&lt;documentoObligatorio&gt;true&lt;/documentoObligatorio&gt;</w:t>
                  </w:r>
                </w:p>
                <w:p w14:paraId="6EF84243"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&lt;/DocumentoCausal&gt;</w:t>
                  </w:r>
                </w:p>
                <w:p w14:paraId="4512F628" w14:textId="77777777" w:rsid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lastRenderedPageBreak/>
                    <w:t xml:space="preserve">    &lt;/DocumentosCausal&gt;</w:t>
                  </w:r>
                </w:p>
                <w:p w14:paraId="037A3314" w14:textId="77777777" w:rsidR="00072093" w:rsidRPr="00072093" w:rsidRDefault="00072093" w:rsidP="00072093">
                  <w:pPr>
                    <w:pStyle w:val="TEC-NormalTabla"/>
                    <w:spacing w:line="240" w:lineRule="auto"/>
                    <w:rPr>
                      <w:color w:val="5A691B" w:themeColor="accent6" w:themeShade="BF"/>
                      <w:lang w:val="en-US"/>
                    </w:rPr>
                  </w:pPr>
                  <w:r>
                    <w:rPr>
                      <w:color w:val="5A691B" w:themeColor="accent6" w:themeShade="BF"/>
                      <w:lang w:val="en-US"/>
                    </w:rPr>
                    <w:t xml:space="preserve">    </w:t>
                  </w:r>
                  <w:r w:rsidRPr="00072093">
                    <w:rPr>
                      <w:color w:val="5A691B" w:themeColor="accent6" w:themeShade="BF"/>
                      <w:lang w:val="en-US"/>
                    </w:rPr>
                    <w:t>&lt;DocumentosAnexosAlDictamen&gt;</w:t>
                  </w:r>
                </w:p>
                <w:p w14:paraId="020631E1" w14:textId="77777777" w:rsidR="00072093" w:rsidRPr="00072093" w:rsidRDefault="00072093" w:rsidP="00072093">
                  <w:pPr>
                    <w:pStyle w:val="TEC-NormalTabla"/>
                    <w:spacing w:line="240" w:lineRule="auto"/>
                    <w:rPr>
                      <w:color w:val="5A691B" w:themeColor="accent6" w:themeShade="BF"/>
                      <w:lang w:val="en-US"/>
                    </w:rPr>
                  </w:pPr>
                  <w:r w:rsidRPr="00072093">
                    <w:rPr>
                      <w:color w:val="5A691B" w:themeColor="accent6" w:themeShade="BF"/>
                      <w:lang w:val="en-US"/>
                    </w:rPr>
                    <w:t xml:space="preserve">      &lt;DocumentoAnexo&gt;</w:t>
                  </w:r>
                </w:p>
                <w:p w14:paraId="42B42D46" w14:textId="77777777" w:rsidR="00072093" w:rsidRPr="00072093" w:rsidRDefault="00072093" w:rsidP="00072093">
                  <w:pPr>
                    <w:pStyle w:val="TEC-NormalTabla"/>
                    <w:spacing w:line="240" w:lineRule="auto"/>
                    <w:rPr>
                      <w:color w:val="5A691B" w:themeColor="accent6" w:themeShade="BF"/>
                      <w:lang w:val="en-US"/>
                    </w:rPr>
                  </w:pPr>
                  <w:r w:rsidRPr="00072093">
                    <w:rPr>
                      <w:color w:val="5A691B" w:themeColor="accent6" w:themeShade="BF"/>
                      <w:lang w:val="en-US"/>
                    </w:rPr>
                    <w:t xml:space="preserve">         &lt;sWccId&gt;3N+K1Ty0OKOve5si5veI8d/o35bTshSALu2z6H8TvlI=&lt;/sWccId&gt;</w:t>
                  </w:r>
                </w:p>
                <w:p w14:paraId="1539BA8A" w14:textId="77777777" w:rsidR="00072093" w:rsidRPr="00072093" w:rsidRDefault="00072093" w:rsidP="00072093">
                  <w:pPr>
                    <w:pStyle w:val="TEC-NormalTabla"/>
                    <w:spacing w:line="240" w:lineRule="auto"/>
                    <w:rPr>
                      <w:color w:val="5A691B" w:themeColor="accent6" w:themeShade="BF"/>
                      <w:lang w:val="en-US"/>
                    </w:rPr>
                  </w:pPr>
                  <w:r w:rsidRPr="00072093">
                    <w:rPr>
                      <w:color w:val="5A691B" w:themeColor="accent6" w:themeShade="BF"/>
                      <w:lang w:val="en-US"/>
                    </w:rPr>
                    <w:t xml:space="preserve">         &lt;nombreArchivo&gt;Anexo_1_Dictamen_R-56591-2019.pdf&lt;/nombreArchivo&gt;</w:t>
                  </w:r>
                </w:p>
                <w:p w14:paraId="62B5FE06" w14:textId="77777777" w:rsidR="00072093" w:rsidRPr="00072093" w:rsidRDefault="00072093" w:rsidP="00072093">
                  <w:pPr>
                    <w:pStyle w:val="TEC-NormalTabla"/>
                    <w:spacing w:line="240" w:lineRule="auto"/>
                    <w:rPr>
                      <w:color w:val="5A691B" w:themeColor="accent6" w:themeShade="BF"/>
                      <w:lang w:val="en-US"/>
                    </w:rPr>
                  </w:pPr>
                  <w:r w:rsidRPr="00072093">
                    <w:rPr>
                      <w:color w:val="5A691B" w:themeColor="accent6" w:themeShade="BF"/>
                      <w:lang w:val="en-US"/>
                    </w:rPr>
                    <w:t xml:space="preserve">      &lt;/DocumentoAnexo&gt;</w:t>
                  </w:r>
                </w:p>
                <w:p w14:paraId="7ADF075D" w14:textId="77777777" w:rsidR="00072093" w:rsidRPr="00146778" w:rsidRDefault="00072093" w:rsidP="00072093">
                  <w:pPr>
                    <w:pStyle w:val="TEC-NormalTabla"/>
                    <w:spacing w:line="240" w:lineRule="auto"/>
                    <w:rPr>
                      <w:color w:val="5A691B" w:themeColor="accent6" w:themeShade="BF"/>
                      <w:lang w:val="en-US"/>
                    </w:rPr>
                  </w:pPr>
                  <w:r w:rsidRPr="00072093">
                    <w:rPr>
                      <w:color w:val="5A691B" w:themeColor="accent6" w:themeShade="BF"/>
                      <w:lang w:val="en-US"/>
                    </w:rPr>
                    <w:t xml:space="preserve">   &lt;/DocumentosAnexosAlDictamen&gt;</w:t>
                  </w:r>
                </w:p>
                <w:p w14:paraId="592A7D29"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&lt;/cumplimiento&gt;]]&gt;&lt;/xml&gt;</w:t>
                  </w:r>
                </w:p>
                <w:p w14:paraId="4E1069D5"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&lt;/ns0:RespuestaDetalleEventoEntidad&gt;</w:t>
                  </w:r>
                </w:p>
                <w:p w14:paraId="66B8E558"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&lt;/ns0:DetalleEventoEntidadResponse&gt;</w:t>
                  </w:r>
                </w:p>
                <w:p w14:paraId="5E43606C" w14:textId="77777777" w:rsidR="00146778" w:rsidRPr="00146778" w:rsidRDefault="00146778" w:rsidP="00146778">
                  <w:pPr>
                    <w:pStyle w:val="TEC-NormalTabla"/>
                    <w:spacing w:line="240" w:lineRule="auto"/>
                    <w:rPr>
                      <w:color w:val="5A691B" w:themeColor="accent6" w:themeShade="BF"/>
                      <w:lang w:val="en-US"/>
                    </w:rPr>
                  </w:pPr>
                  <w:r w:rsidRPr="00146778">
                    <w:rPr>
                      <w:color w:val="5A691B" w:themeColor="accent6" w:themeShade="BF"/>
                      <w:lang w:val="en-US"/>
                    </w:rPr>
                    <w:t xml:space="preserve">   &lt;/S:Body&gt;</w:t>
                  </w:r>
                </w:p>
                <w:p w14:paraId="59D6E7F3" w14:textId="77777777" w:rsidR="009231B8" w:rsidRPr="00854DEF" w:rsidRDefault="00146778" w:rsidP="00146778">
                  <w:pPr>
                    <w:pStyle w:val="TEC-NormalTabla"/>
                    <w:spacing w:line="240" w:lineRule="auto"/>
                    <w:rPr>
                      <w:color w:val="5A691B" w:themeColor="accent6" w:themeShade="BF"/>
                      <w:lang w:val="es-CL"/>
                    </w:rPr>
                  </w:pPr>
                  <w:r w:rsidRPr="00146778">
                    <w:rPr>
                      <w:color w:val="5A691B" w:themeColor="accent6" w:themeShade="BF"/>
                      <w:lang w:val="en-US"/>
                    </w:rPr>
                    <w:t>&lt;/S:Envelope&gt;</w:t>
                  </w:r>
                </w:p>
              </w:tc>
            </w:tr>
          </w:tbl>
          <w:p w14:paraId="57B15F6E" w14:textId="77777777" w:rsidR="00C7045B" w:rsidRPr="0056267F" w:rsidRDefault="00C7045B" w:rsidP="00A927B8">
            <w:pPr>
              <w:pStyle w:val="TEC-NormalTabla"/>
            </w:pPr>
          </w:p>
        </w:tc>
      </w:tr>
      <w:tr w:rsidR="00C7045B" w:rsidRPr="0058734A" w14:paraId="13D6F8CA" w14:textId="77777777" w:rsidTr="0020762B">
        <w:tc>
          <w:tcPr>
            <w:tcW w:w="1129" w:type="dxa"/>
            <w:shd w:val="clear" w:color="auto" w:fill="auto"/>
          </w:tcPr>
          <w:p w14:paraId="01029DAE" w14:textId="77777777" w:rsidR="00C7045B" w:rsidRPr="0058734A" w:rsidRDefault="00C7045B" w:rsidP="00A927B8">
            <w:pPr>
              <w:pStyle w:val="TEC-TablaProceso"/>
              <w:rPr>
                <w:rFonts w:ascii="Verdana" w:hAnsi="Verdana"/>
              </w:rPr>
            </w:pPr>
            <w:r w:rsidRPr="0058734A">
              <w:rPr>
                <w:rFonts w:ascii="Verdana" w:hAnsi="Verdana"/>
              </w:rPr>
              <w:lastRenderedPageBreak/>
              <w:t>Descripción</w:t>
            </w:r>
          </w:p>
        </w:tc>
        <w:tc>
          <w:tcPr>
            <w:tcW w:w="7701" w:type="dxa"/>
            <w:shd w:val="clear" w:color="auto" w:fill="auto"/>
          </w:tcPr>
          <w:p w14:paraId="5C67C3FF" w14:textId="77777777" w:rsidR="00C7045B" w:rsidRPr="00472E4A" w:rsidRDefault="00C7045B" w:rsidP="00A927B8">
            <w:pPr>
              <w:pStyle w:val="TEC-NormalTabla"/>
            </w:pPr>
            <w:r>
              <w:t>El servicio</w:t>
            </w:r>
            <w:r w:rsidR="00076A66">
              <w:t xml:space="preserve"> retorna</w:t>
            </w:r>
            <w:r w:rsidR="008F1044">
              <w:t xml:space="preserve">rá el detalle del evento especificado mediante los parámetros de identificador, tipo de evento y entidad que consulta. </w:t>
            </w:r>
            <w:r w:rsidR="0026794D">
              <w:t>La respuesta contendrá un XML formado a partir del evento consultado</w:t>
            </w:r>
            <w:r w:rsidR="008F1044">
              <w:t>.</w:t>
            </w:r>
          </w:p>
        </w:tc>
      </w:tr>
    </w:tbl>
    <w:p w14:paraId="39131295" w14:textId="0122AD56" w:rsidR="00C7045B" w:rsidRDefault="00C7045B" w:rsidP="000919F0">
      <w:pPr>
        <w:pStyle w:val="TEC-Normal"/>
        <w:spacing w:line="360" w:lineRule="auto"/>
      </w:pPr>
    </w:p>
    <w:p w14:paraId="2A607A22" w14:textId="523A458A" w:rsidR="000F56D5" w:rsidRDefault="000F56D5" w:rsidP="000919F0">
      <w:pPr>
        <w:pStyle w:val="TEC-Normal"/>
        <w:spacing w:line="360" w:lineRule="auto"/>
      </w:pPr>
    </w:p>
    <w:p w14:paraId="208AA6A6" w14:textId="6463B886" w:rsidR="000F56D5" w:rsidRDefault="000F56D5" w:rsidP="000919F0">
      <w:pPr>
        <w:pStyle w:val="TEC-Normal"/>
        <w:spacing w:line="360" w:lineRule="auto"/>
      </w:pPr>
    </w:p>
    <w:p w14:paraId="60AAD8BA" w14:textId="77777777" w:rsidR="000F56D5" w:rsidRDefault="000F56D5" w:rsidP="000919F0">
      <w:pPr>
        <w:pStyle w:val="TEC-Normal"/>
        <w:spacing w:line="360" w:lineRule="auto"/>
      </w:pPr>
    </w:p>
    <w:p w14:paraId="2BBCB69F" w14:textId="77777777" w:rsidR="000C2D8F" w:rsidRDefault="000C2D8F" w:rsidP="00C87ACD">
      <w:pPr>
        <w:pStyle w:val="TEC-Ttulo2"/>
      </w:pPr>
      <w:bookmarkStart w:id="25" w:name="_Toc113622560"/>
      <w:r w:rsidRPr="00F418A0">
        <w:t>SOAP 00</w:t>
      </w:r>
      <w:r w:rsidR="00A709DD">
        <w:t>4</w:t>
      </w:r>
      <w:r w:rsidRPr="00F418A0">
        <w:t xml:space="preserve"> – </w:t>
      </w:r>
      <w:r w:rsidR="00870E54">
        <w:t>Subir Archivo WCC</w:t>
      </w:r>
      <w:bookmarkEnd w:id="25"/>
      <w:r>
        <w:t xml:space="preserve"> </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555"/>
        <w:gridCol w:w="7275"/>
      </w:tblGrid>
      <w:tr w:rsidR="00644192" w:rsidRPr="0058734A" w14:paraId="26A0EFCC" w14:textId="77777777" w:rsidTr="008C30A0">
        <w:tc>
          <w:tcPr>
            <w:tcW w:w="1555" w:type="dxa"/>
            <w:shd w:val="clear" w:color="auto" w:fill="auto"/>
          </w:tcPr>
          <w:p w14:paraId="01B6B919" w14:textId="77777777" w:rsidR="00644192" w:rsidRPr="008C30A0" w:rsidRDefault="00644192" w:rsidP="00A927B8">
            <w:pPr>
              <w:pStyle w:val="TEC-TablaProceso"/>
              <w:rPr>
                <w:rFonts w:ascii="Verdana" w:hAnsi="Verdana"/>
              </w:rPr>
            </w:pPr>
            <w:r w:rsidRPr="008C30A0">
              <w:rPr>
                <w:rFonts w:ascii="Verdana" w:hAnsi="Verdana"/>
              </w:rPr>
              <w:t xml:space="preserve">Tipo de Interfaz </w:t>
            </w:r>
          </w:p>
        </w:tc>
        <w:tc>
          <w:tcPr>
            <w:tcW w:w="7275" w:type="dxa"/>
            <w:shd w:val="clear" w:color="auto" w:fill="auto"/>
          </w:tcPr>
          <w:p w14:paraId="59E7A48F" w14:textId="77777777" w:rsidR="00644192" w:rsidRPr="001A38C7" w:rsidRDefault="00644192" w:rsidP="00A927B8">
            <w:pPr>
              <w:pStyle w:val="TEC-NormalTabla"/>
            </w:pPr>
            <w:r>
              <w:t>Web Service SOAP</w:t>
            </w:r>
          </w:p>
        </w:tc>
      </w:tr>
      <w:tr w:rsidR="00644192" w:rsidRPr="0058734A" w14:paraId="74E73046" w14:textId="77777777" w:rsidTr="008C30A0">
        <w:tc>
          <w:tcPr>
            <w:tcW w:w="1555" w:type="dxa"/>
            <w:shd w:val="clear" w:color="auto" w:fill="auto"/>
          </w:tcPr>
          <w:p w14:paraId="071C3A88" w14:textId="77777777" w:rsidR="00644192" w:rsidRPr="008C30A0" w:rsidRDefault="00644192" w:rsidP="00A927B8">
            <w:pPr>
              <w:pStyle w:val="TEC-TablaProceso"/>
              <w:rPr>
                <w:rFonts w:ascii="Verdana" w:hAnsi="Verdana"/>
              </w:rPr>
            </w:pPr>
            <w:r w:rsidRPr="008C30A0">
              <w:rPr>
                <w:rFonts w:ascii="Verdana" w:hAnsi="Verdana"/>
              </w:rPr>
              <w:t>Datos de Entrada</w:t>
            </w:r>
          </w:p>
        </w:tc>
        <w:tc>
          <w:tcPr>
            <w:tcW w:w="7275" w:type="dxa"/>
            <w:shd w:val="clear" w:color="auto" w:fill="auto"/>
          </w:tcPr>
          <w:p w14:paraId="60FE2994" w14:textId="77777777" w:rsidR="00644192" w:rsidRPr="0016662C" w:rsidRDefault="00644192" w:rsidP="00A927B8">
            <w:pPr>
              <w:pStyle w:val="TEC-NormalTabla"/>
              <w:rPr>
                <w:b/>
              </w:rPr>
            </w:pPr>
            <w:r w:rsidRPr="0016662C">
              <w:rPr>
                <w:b/>
              </w:rPr>
              <w:t>XML</w:t>
            </w:r>
          </w:p>
          <w:p w14:paraId="118DF91F" w14:textId="77777777" w:rsidR="00644192" w:rsidRPr="00AC5A2B" w:rsidRDefault="00644192" w:rsidP="00A927B8">
            <w:pPr>
              <w:pStyle w:val="TEC-NormalTabla"/>
              <w:rPr>
                <w:b/>
              </w:rPr>
            </w:pPr>
            <w:r w:rsidRPr="00AC5A2B">
              <w:rPr>
                <w:b/>
              </w:rPr>
              <w:t>Header</w:t>
            </w:r>
          </w:p>
          <w:tbl>
            <w:tblPr>
              <w:tblStyle w:val="TEC-Tabla"/>
              <w:tblW w:w="6521" w:type="dxa"/>
              <w:tblLayout w:type="fixed"/>
              <w:tblLook w:val="04A0" w:firstRow="1" w:lastRow="0" w:firstColumn="1" w:lastColumn="0" w:noHBand="0" w:noVBand="1"/>
            </w:tblPr>
            <w:tblGrid>
              <w:gridCol w:w="2274"/>
              <w:gridCol w:w="4247"/>
            </w:tblGrid>
            <w:tr w:rsidR="00644192" w14:paraId="7D55447C" w14:textId="77777777" w:rsidTr="008C30A0">
              <w:trPr>
                <w:cnfStyle w:val="100000000000" w:firstRow="1" w:lastRow="0" w:firstColumn="0" w:lastColumn="0" w:oddVBand="0" w:evenVBand="0" w:oddHBand="0" w:evenHBand="0" w:firstRowFirstColumn="0" w:firstRowLastColumn="0" w:lastRowFirstColumn="0" w:lastRowLastColumn="0"/>
              </w:trPr>
              <w:tc>
                <w:tcPr>
                  <w:tcW w:w="2274" w:type="dxa"/>
                </w:tcPr>
                <w:p w14:paraId="0E9AD263" w14:textId="77777777" w:rsidR="00644192" w:rsidRPr="00F45B7D" w:rsidRDefault="00644192" w:rsidP="00A927B8">
                  <w:pPr>
                    <w:pStyle w:val="TEC-NormalTabla"/>
                    <w:rPr>
                      <w:color w:val="FFFFFF" w:themeColor="background1"/>
                    </w:rPr>
                  </w:pPr>
                  <w:r w:rsidRPr="00F45B7D">
                    <w:rPr>
                      <w:color w:val="FFFFFF" w:themeColor="background1"/>
                    </w:rPr>
                    <w:t>Tag</w:t>
                  </w:r>
                </w:p>
              </w:tc>
              <w:tc>
                <w:tcPr>
                  <w:tcW w:w="4247" w:type="dxa"/>
                </w:tcPr>
                <w:p w14:paraId="6485D550" w14:textId="77777777" w:rsidR="00644192" w:rsidRPr="00F45B7D" w:rsidRDefault="00644192" w:rsidP="00A927B8">
                  <w:pPr>
                    <w:pStyle w:val="TEC-NormalTabla"/>
                    <w:rPr>
                      <w:color w:val="FFFFFF" w:themeColor="background1"/>
                    </w:rPr>
                  </w:pPr>
                  <w:r w:rsidRPr="00F45B7D">
                    <w:rPr>
                      <w:color w:val="FFFFFF" w:themeColor="background1"/>
                    </w:rPr>
                    <w:t>Descripción</w:t>
                  </w:r>
                </w:p>
              </w:tc>
            </w:tr>
            <w:tr w:rsidR="00644192" w14:paraId="6E032CEA" w14:textId="77777777" w:rsidTr="008C30A0">
              <w:tc>
                <w:tcPr>
                  <w:tcW w:w="2274" w:type="dxa"/>
                </w:tcPr>
                <w:p w14:paraId="4B3154DD" w14:textId="77777777" w:rsidR="00644192" w:rsidRDefault="00644192" w:rsidP="00A927B8">
                  <w:pPr>
                    <w:pStyle w:val="TEC-NormalTabla"/>
                  </w:pPr>
                  <w:r>
                    <w:t>token</w:t>
                  </w:r>
                </w:p>
              </w:tc>
              <w:tc>
                <w:tcPr>
                  <w:tcW w:w="4247" w:type="dxa"/>
                </w:tcPr>
                <w:p w14:paraId="3E917A07" w14:textId="77777777" w:rsidR="00644192" w:rsidRDefault="00644192" w:rsidP="00A927B8">
                  <w:pPr>
                    <w:pStyle w:val="TEC-NormalTabla"/>
                  </w:pPr>
                  <w:r>
                    <w:t>Token de acceso entregado por servicio de Login.</w:t>
                  </w:r>
                </w:p>
              </w:tc>
            </w:tr>
          </w:tbl>
          <w:p w14:paraId="0ADF0D10" w14:textId="77777777" w:rsidR="00644192" w:rsidRDefault="00644192" w:rsidP="00A927B8">
            <w:pPr>
              <w:pStyle w:val="TEC-NormalTabla"/>
            </w:pPr>
          </w:p>
          <w:p w14:paraId="2A04E2A0" w14:textId="77777777" w:rsidR="00644192" w:rsidRDefault="00644192" w:rsidP="00A927B8">
            <w:pPr>
              <w:pStyle w:val="TEC-NormalTabla"/>
              <w:rPr>
                <w:b/>
              </w:rPr>
            </w:pPr>
            <w:r w:rsidRPr="00E04C59">
              <w:t>Objeto</w:t>
            </w:r>
            <w:r>
              <w:rPr>
                <w:b/>
              </w:rPr>
              <w:t xml:space="preserve"> </w:t>
            </w:r>
            <w:r w:rsidRPr="00C15A66">
              <w:rPr>
                <w:b/>
              </w:rPr>
              <w:t>EntradaSubirArchivoWCC</w:t>
            </w:r>
          </w:p>
          <w:tbl>
            <w:tblPr>
              <w:tblStyle w:val="TEC-Tabla"/>
              <w:tblW w:w="6521" w:type="dxa"/>
              <w:tblLayout w:type="fixed"/>
              <w:tblLook w:val="04A0" w:firstRow="1" w:lastRow="0" w:firstColumn="1" w:lastColumn="0" w:noHBand="0" w:noVBand="1"/>
            </w:tblPr>
            <w:tblGrid>
              <w:gridCol w:w="2274"/>
              <w:gridCol w:w="4247"/>
            </w:tblGrid>
            <w:tr w:rsidR="00644192" w14:paraId="06897341" w14:textId="77777777" w:rsidTr="008C30A0">
              <w:trPr>
                <w:cnfStyle w:val="100000000000" w:firstRow="1" w:lastRow="0" w:firstColumn="0" w:lastColumn="0" w:oddVBand="0" w:evenVBand="0" w:oddHBand="0" w:evenHBand="0" w:firstRowFirstColumn="0" w:firstRowLastColumn="0" w:lastRowFirstColumn="0" w:lastRowLastColumn="0"/>
              </w:trPr>
              <w:tc>
                <w:tcPr>
                  <w:tcW w:w="2274" w:type="dxa"/>
                </w:tcPr>
                <w:p w14:paraId="1876D65D" w14:textId="77777777" w:rsidR="00644192" w:rsidRPr="00F45B7D" w:rsidRDefault="00644192" w:rsidP="00A927B8">
                  <w:pPr>
                    <w:pStyle w:val="TEC-NormalTabla"/>
                    <w:rPr>
                      <w:color w:val="FFFFFF" w:themeColor="background1"/>
                    </w:rPr>
                  </w:pPr>
                  <w:r w:rsidRPr="00F45B7D">
                    <w:rPr>
                      <w:color w:val="FFFFFF" w:themeColor="background1"/>
                    </w:rPr>
                    <w:t>Tag</w:t>
                  </w:r>
                </w:p>
              </w:tc>
              <w:tc>
                <w:tcPr>
                  <w:tcW w:w="4247" w:type="dxa"/>
                </w:tcPr>
                <w:p w14:paraId="220A7724" w14:textId="77777777" w:rsidR="00644192" w:rsidRPr="00F45B7D" w:rsidRDefault="00644192" w:rsidP="00A927B8">
                  <w:pPr>
                    <w:pStyle w:val="TEC-NormalTabla"/>
                    <w:rPr>
                      <w:color w:val="FFFFFF" w:themeColor="background1"/>
                    </w:rPr>
                  </w:pPr>
                  <w:r w:rsidRPr="00F45B7D">
                    <w:rPr>
                      <w:color w:val="FFFFFF" w:themeColor="background1"/>
                    </w:rPr>
                    <w:t>Descripción</w:t>
                  </w:r>
                </w:p>
              </w:tc>
            </w:tr>
            <w:tr w:rsidR="00644192" w14:paraId="39455325" w14:textId="77777777" w:rsidTr="008C30A0">
              <w:tc>
                <w:tcPr>
                  <w:tcW w:w="2274" w:type="dxa"/>
                </w:tcPr>
                <w:p w14:paraId="6217298D" w14:textId="77777777" w:rsidR="00644192" w:rsidRDefault="00644192" w:rsidP="00A927B8">
                  <w:pPr>
                    <w:pStyle w:val="TEC-NormalTabla"/>
                  </w:pPr>
                  <w:r w:rsidRPr="00C15A66">
                    <w:t>nombreArchivo</w:t>
                  </w:r>
                </w:p>
              </w:tc>
              <w:tc>
                <w:tcPr>
                  <w:tcW w:w="4247" w:type="dxa"/>
                </w:tcPr>
                <w:p w14:paraId="2DA1F51E" w14:textId="77777777" w:rsidR="00644192" w:rsidRDefault="00644192" w:rsidP="00A927B8">
                  <w:pPr>
                    <w:pStyle w:val="TEC-NormalTabla"/>
                  </w:pPr>
                  <w:r>
                    <w:t>Nombre del archivo que se está subiendo</w:t>
                  </w:r>
                </w:p>
              </w:tc>
            </w:tr>
            <w:tr w:rsidR="00644192" w14:paraId="532F1272" w14:textId="77777777" w:rsidTr="008C30A0">
              <w:tc>
                <w:tcPr>
                  <w:tcW w:w="2274" w:type="dxa"/>
                </w:tcPr>
                <w:p w14:paraId="339384B7" w14:textId="77777777" w:rsidR="00644192" w:rsidRDefault="00644192" w:rsidP="00A927B8">
                  <w:pPr>
                    <w:pStyle w:val="TEC-NormalTabla"/>
                  </w:pPr>
                  <w:r w:rsidRPr="00C15A66">
                    <w:t>archivo</w:t>
                  </w:r>
                </w:p>
              </w:tc>
              <w:tc>
                <w:tcPr>
                  <w:tcW w:w="4247" w:type="dxa"/>
                </w:tcPr>
                <w:p w14:paraId="3D5724E4" w14:textId="77777777" w:rsidR="00644192" w:rsidRPr="00B075E7" w:rsidRDefault="00644192" w:rsidP="00A927B8">
                  <w:pPr>
                    <w:pStyle w:val="TEC-NormalTabla"/>
                  </w:pPr>
                  <w:r>
                    <w:t>String en base 64 representando el contenido del archivo</w:t>
                  </w:r>
                </w:p>
              </w:tc>
            </w:tr>
            <w:tr w:rsidR="00644192" w14:paraId="08914E1D" w14:textId="77777777" w:rsidTr="008C30A0">
              <w:tc>
                <w:tcPr>
                  <w:tcW w:w="2274" w:type="dxa"/>
                </w:tcPr>
                <w:p w14:paraId="4FE39487" w14:textId="77777777" w:rsidR="00644192" w:rsidRDefault="00644192" w:rsidP="00A927B8">
                  <w:pPr>
                    <w:pStyle w:val="TEC-NormalTabla"/>
                  </w:pPr>
                  <w:r w:rsidRPr="00C15A66">
                    <w:t>rutAfectado</w:t>
                  </w:r>
                </w:p>
              </w:tc>
              <w:tc>
                <w:tcPr>
                  <w:tcW w:w="4247" w:type="dxa"/>
                </w:tcPr>
                <w:p w14:paraId="68C5D535" w14:textId="77777777" w:rsidR="00644192" w:rsidRDefault="00644192" w:rsidP="00A927B8">
                  <w:pPr>
                    <w:pStyle w:val="TEC-NormalTabla"/>
                  </w:pPr>
                  <w:r>
                    <w:t>RUT de la persona asociada al archivo. Obligatorio</w:t>
                  </w:r>
                </w:p>
              </w:tc>
            </w:tr>
          </w:tbl>
          <w:p w14:paraId="496E6BAD" w14:textId="77777777" w:rsidR="00644192" w:rsidRDefault="00644192" w:rsidP="00A927B8">
            <w:pPr>
              <w:pStyle w:val="TEC-NormalTabla"/>
              <w:rPr>
                <w:b/>
                <w:lang w:val="es-CL"/>
              </w:rPr>
            </w:pPr>
          </w:p>
          <w:p w14:paraId="2C25AE15" w14:textId="77777777" w:rsidR="00644192" w:rsidRPr="007B3CF0" w:rsidRDefault="00644192" w:rsidP="00A927B8">
            <w:pPr>
              <w:pStyle w:val="TEC-NormalTabla"/>
              <w:rPr>
                <w:b/>
                <w:lang w:val="es-CL"/>
              </w:rPr>
            </w:pPr>
            <w:r w:rsidRPr="007B3CF0">
              <w:rPr>
                <w:b/>
                <w:lang w:val="es-CL"/>
              </w:rPr>
              <w:t>Ejemplo XML</w:t>
            </w:r>
          </w:p>
          <w:tbl>
            <w:tblPr>
              <w:tblStyle w:val="Tablaconcuadrcula"/>
              <w:tblW w:w="0" w:type="auto"/>
              <w:tblLayout w:type="fixed"/>
              <w:tblLook w:val="04A0" w:firstRow="1" w:lastRow="0" w:firstColumn="1" w:lastColumn="0" w:noHBand="0" w:noVBand="1"/>
            </w:tblPr>
            <w:tblGrid>
              <w:gridCol w:w="6770"/>
            </w:tblGrid>
            <w:tr w:rsidR="00644192" w14:paraId="3EE821FF" w14:textId="77777777" w:rsidTr="008C30A0">
              <w:trPr>
                <w:trHeight w:val="4846"/>
              </w:trPr>
              <w:tc>
                <w:tcPr>
                  <w:tcW w:w="6770" w:type="dxa"/>
                </w:tcPr>
                <w:p w14:paraId="3C941420" w14:textId="77777777" w:rsidR="00644192" w:rsidRPr="00A927B8" w:rsidRDefault="00644192" w:rsidP="00A927B8">
                  <w:pPr>
                    <w:pStyle w:val="TEC-NormalTabla"/>
                    <w:spacing w:line="276" w:lineRule="auto"/>
                    <w:rPr>
                      <w:color w:val="5A691B" w:themeColor="accent6" w:themeShade="BF"/>
                      <w:lang w:val="en-US"/>
                    </w:rPr>
                  </w:pPr>
                  <w:r w:rsidRPr="00A927B8">
                    <w:rPr>
                      <w:color w:val="5A691B" w:themeColor="accent6" w:themeShade="BF"/>
                      <w:lang w:val="en-US"/>
                    </w:rPr>
                    <w:lastRenderedPageBreak/>
                    <w:t>&lt;soapenv:Envelope xmlns:soapenv="http://schemas.xmlsoap.org/soap/envelope/" xmlns:sub="http://soap.pae.suseso.cl/SubirArchivoWCCService"&gt;</w:t>
                  </w:r>
                </w:p>
                <w:p w14:paraId="17D4E7D2" w14:textId="77777777" w:rsidR="00644192" w:rsidRPr="00A927B8" w:rsidRDefault="00644192" w:rsidP="00A927B8">
                  <w:pPr>
                    <w:pStyle w:val="TEC-NormalTabla"/>
                    <w:spacing w:line="276" w:lineRule="auto"/>
                    <w:rPr>
                      <w:color w:val="5A691B" w:themeColor="accent6" w:themeShade="BF"/>
                      <w:lang w:val="en-US"/>
                    </w:rPr>
                  </w:pPr>
                  <w:r w:rsidRPr="00A927B8">
                    <w:rPr>
                      <w:color w:val="5A691B" w:themeColor="accent6" w:themeShade="BF"/>
                      <w:lang w:val="en-US"/>
                    </w:rPr>
                    <w:t xml:space="preserve">   &lt;soapenv:Header&gt;</w:t>
                  </w:r>
                </w:p>
                <w:p w14:paraId="5DCE0EBF" w14:textId="77777777" w:rsidR="00644192" w:rsidRPr="00A927B8" w:rsidRDefault="00644192" w:rsidP="00A927B8">
                  <w:pPr>
                    <w:pStyle w:val="TEC-NormalTabla"/>
                    <w:spacing w:line="276" w:lineRule="auto"/>
                    <w:rPr>
                      <w:color w:val="5A691B" w:themeColor="accent6" w:themeShade="BF"/>
                      <w:lang w:val="en-US"/>
                    </w:rPr>
                  </w:pPr>
                  <w:r w:rsidRPr="00A927B8">
                    <w:rPr>
                      <w:color w:val="5A691B" w:themeColor="accent6" w:themeShade="BF"/>
                      <w:lang w:val="en-US"/>
                    </w:rPr>
                    <w:t xml:space="preserve">      &lt;sub:token&gt;</w:t>
                  </w:r>
                  <w:r w:rsidR="002D615B" w:rsidRPr="00A927B8">
                    <w:rPr>
                      <w:color w:val="5A691B" w:themeColor="accent6" w:themeShade="BF"/>
                      <w:lang w:val="en-US"/>
                    </w:rPr>
                    <w:t>eyJhbGciOiJIUzUxMiJ9.[…]</w:t>
                  </w:r>
                  <w:r w:rsidRPr="00A927B8">
                    <w:rPr>
                      <w:color w:val="5A691B" w:themeColor="accent6" w:themeShade="BF"/>
                      <w:lang w:val="en-US"/>
                    </w:rPr>
                    <w:t>&lt;/sub:token&gt;</w:t>
                  </w:r>
                </w:p>
                <w:p w14:paraId="45189CB6" w14:textId="77777777" w:rsidR="00644192" w:rsidRPr="00A927B8" w:rsidRDefault="00644192" w:rsidP="00A927B8">
                  <w:pPr>
                    <w:pStyle w:val="TEC-NormalTabla"/>
                    <w:spacing w:line="276" w:lineRule="auto"/>
                    <w:rPr>
                      <w:color w:val="5A691B" w:themeColor="accent6" w:themeShade="BF"/>
                      <w:lang w:val="en-US"/>
                    </w:rPr>
                  </w:pPr>
                  <w:r w:rsidRPr="00A927B8">
                    <w:rPr>
                      <w:color w:val="5A691B" w:themeColor="accent6" w:themeShade="BF"/>
                      <w:lang w:val="en-US"/>
                    </w:rPr>
                    <w:t xml:space="preserve">   &lt;/soapenv:Header&gt;</w:t>
                  </w:r>
                </w:p>
                <w:p w14:paraId="5C40DE76" w14:textId="77777777" w:rsidR="00644192" w:rsidRPr="00A927B8" w:rsidRDefault="00644192" w:rsidP="00A927B8">
                  <w:pPr>
                    <w:pStyle w:val="TEC-NormalTabla"/>
                    <w:spacing w:line="276" w:lineRule="auto"/>
                    <w:rPr>
                      <w:color w:val="5A691B" w:themeColor="accent6" w:themeShade="BF"/>
                      <w:lang w:val="en-US"/>
                    </w:rPr>
                  </w:pPr>
                  <w:r w:rsidRPr="00A927B8">
                    <w:rPr>
                      <w:color w:val="5A691B" w:themeColor="accent6" w:themeShade="BF"/>
                      <w:lang w:val="en-US"/>
                    </w:rPr>
                    <w:t xml:space="preserve">   &lt;soapenv:Body&gt;</w:t>
                  </w:r>
                </w:p>
                <w:p w14:paraId="3FA347BC" w14:textId="77777777" w:rsidR="00644192" w:rsidRPr="00A927B8" w:rsidRDefault="00644192" w:rsidP="00A927B8">
                  <w:pPr>
                    <w:pStyle w:val="TEC-NormalTabla"/>
                    <w:spacing w:line="276" w:lineRule="auto"/>
                    <w:rPr>
                      <w:color w:val="5A691B" w:themeColor="accent6" w:themeShade="BF"/>
                      <w:lang w:val="en-US"/>
                    </w:rPr>
                  </w:pPr>
                  <w:r w:rsidRPr="00A927B8">
                    <w:rPr>
                      <w:color w:val="5A691B" w:themeColor="accent6" w:themeShade="BF"/>
                      <w:lang w:val="en-US"/>
                    </w:rPr>
                    <w:t xml:space="preserve">      &lt;sub:SubirArchivo&gt;</w:t>
                  </w:r>
                </w:p>
                <w:p w14:paraId="7603BC3A" w14:textId="77777777" w:rsidR="00644192" w:rsidRPr="001D2603" w:rsidRDefault="00644192" w:rsidP="00A927B8">
                  <w:pPr>
                    <w:pStyle w:val="TEC-NormalTabla"/>
                    <w:spacing w:line="276" w:lineRule="auto"/>
                    <w:rPr>
                      <w:color w:val="5A691B" w:themeColor="accent6" w:themeShade="BF"/>
                      <w:lang w:val="es-CL"/>
                    </w:rPr>
                  </w:pPr>
                  <w:r w:rsidRPr="00A927B8">
                    <w:rPr>
                      <w:color w:val="5A691B" w:themeColor="accent6" w:themeShade="BF"/>
                      <w:lang w:val="en-US"/>
                    </w:rPr>
                    <w:t xml:space="preserve">         </w:t>
                  </w:r>
                  <w:r w:rsidRPr="001D2603">
                    <w:rPr>
                      <w:color w:val="5A691B" w:themeColor="accent6" w:themeShade="BF"/>
                      <w:lang w:val="es-CL"/>
                    </w:rPr>
                    <w:t>&lt;sub:EntradaSubirArchivoWCC&gt;</w:t>
                  </w:r>
                </w:p>
                <w:p w14:paraId="08590179" w14:textId="77777777" w:rsidR="00644192" w:rsidRPr="001D2603" w:rsidRDefault="00644192" w:rsidP="00A927B8">
                  <w:pPr>
                    <w:pStyle w:val="TEC-NormalTabla"/>
                    <w:spacing w:line="276" w:lineRule="auto"/>
                    <w:rPr>
                      <w:color w:val="5A691B" w:themeColor="accent6" w:themeShade="BF"/>
                      <w:lang w:val="es-CL"/>
                    </w:rPr>
                  </w:pPr>
                  <w:r w:rsidRPr="001D2603">
                    <w:rPr>
                      <w:color w:val="5A691B" w:themeColor="accent6" w:themeShade="BF"/>
                      <w:lang w:val="es-CL"/>
                    </w:rPr>
                    <w:t xml:space="preserve">            &lt;nombreArchivo&gt;testSubida.pdf&lt;/nombreArchivo&gt;</w:t>
                  </w:r>
                </w:p>
                <w:p w14:paraId="599A30EF" w14:textId="77777777" w:rsidR="00644192" w:rsidRPr="001D2603" w:rsidRDefault="00644192" w:rsidP="00A927B8">
                  <w:pPr>
                    <w:pStyle w:val="TEC-NormalTabla"/>
                    <w:spacing w:line="276" w:lineRule="auto"/>
                    <w:rPr>
                      <w:color w:val="5A691B" w:themeColor="accent6" w:themeShade="BF"/>
                      <w:lang w:val="es-CL"/>
                    </w:rPr>
                  </w:pPr>
                  <w:r w:rsidRPr="001D2603">
                    <w:rPr>
                      <w:color w:val="5A691B" w:themeColor="accent6" w:themeShade="BF"/>
                      <w:lang w:val="es-CL"/>
                    </w:rPr>
                    <w:t xml:space="preserve">            &lt;archivo&gt;JVBERi0xLjQKJcOkw7zDtsOfCjIgMCBvYmo KPDwvTGVuZ3RoIDMgMCBSL0ZpbHRlci9GbGF0ZURlY29kZT4+CnN0cmVhbQp4nD2Oyw oCMQxF9/mKu3YRk7b ptDAIDuh+oOAP+AAXgrOZ37etjmSTe3ISIljpDYGwwrKxRwrKG csNlx1e31mt5UFTIYucMFiqcrlif1ZobP0do6g48eIPKE+ydk6aM0roJG/RegwcNhD[…]&lt;/archivo&gt;</w:t>
                  </w:r>
                </w:p>
                <w:p w14:paraId="0B542096" w14:textId="77777777" w:rsidR="00644192" w:rsidRPr="001D2603" w:rsidRDefault="00644192" w:rsidP="00A927B8">
                  <w:pPr>
                    <w:pStyle w:val="TEC-NormalTabla"/>
                    <w:spacing w:line="276" w:lineRule="auto"/>
                    <w:rPr>
                      <w:color w:val="5A691B" w:themeColor="accent6" w:themeShade="BF"/>
                      <w:lang w:val="es-CL"/>
                    </w:rPr>
                  </w:pPr>
                  <w:r w:rsidRPr="001D2603">
                    <w:rPr>
                      <w:color w:val="5A691B" w:themeColor="accent6" w:themeShade="BF"/>
                      <w:lang w:val="es-CL"/>
                    </w:rPr>
                    <w:t xml:space="preserve">            &lt;rutAfectado&gt;</w:t>
                  </w:r>
                  <w:r w:rsidR="00165CE2" w:rsidRPr="00165CE2">
                    <w:rPr>
                      <w:color w:val="5A691B" w:themeColor="accent6" w:themeShade="BF"/>
                      <w:lang w:val="es-CL"/>
                    </w:rPr>
                    <w:t>13</w:t>
                  </w:r>
                  <w:r w:rsidR="00165CE2">
                    <w:rPr>
                      <w:color w:val="5A691B" w:themeColor="accent6" w:themeShade="BF"/>
                      <w:lang w:val="es-CL"/>
                    </w:rPr>
                    <w:t>7</w:t>
                  </w:r>
                  <w:r w:rsidR="00165CE2" w:rsidRPr="00165CE2">
                    <w:rPr>
                      <w:color w:val="5A691B" w:themeColor="accent6" w:themeShade="BF"/>
                      <w:lang w:val="es-CL"/>
                    </w:rPr>
                    <w:t>69073-3</w:t>
                  </w:r>
                  <w:r w:rsidRPr="001D2603">
                    <w:rPr>
                      <w:color w:val="5A691B" w:themeColor="accent6" w:themeShade="BF"/>
                      <w:lang w:val="es-CL"/>
                    </w:rPr>
                    <w:t>&lt;/rutAfectado&gt;</w:t>
                  </w:r>
                </w:p>
                <w:p w14:paraId="3572D337" w14:textId="77777777" w:rsidR="00644192" w:rsidRPr="001D2603" w:rsidRDefault="00644192" w:rsidP="00A927B8">
                  <w:pPr>
                    <w:pStyle w:val="TEC-NormalTabla"/>
                    <w:spacing w:line="276" w:lineRule="auto"/>
                    <w:rPr>
                      <w:color w:val="5A691B" w:themeColor="accent6" w:themeShade="BF"/>
                      <w:lang w:val="es-CL"/>
                    </w:rPr>
                  </w:pPr>
                  <w:r w:rsidRPr="001D2603">
                    <w:rPr>
                      <w:color w:val="5A691B" w:themeColor="accent6" w:themeShade="BF"/>
                      <w:lang w:val="es-CL"/>
                    </w:rPr>
                    <w:t xml:space="preserve">         &lt;/sub:EntradaSubirArchivoWCC&gt;</w:t>
                  </w:r>
                </w:p>
                <w:p w14:paraId="111DABB7" w14:textId="77777777" w:rsidR="00644192" w:rsidRPr="001D2603" w:rsidRDefault="00644192" w:rsidP="00A927B8">
                  <w:pPr>
                    <w:pStyle w:val="TEC-NormalTabla"/>
                    <w:spacing w:line="276" w:lineRule="auto"/>
                    <w:rPr>
                      <w:color w:val="5A691B" w:themeColor="accent6" w:themeShade="BF"/>
                      <w:lang w:val="es-CL"/>
                    </w:rPr>
                  </w:pPr>
                  <w:r w:rsidRPr="001D2603">
                    <w:rPr>
                      <w:color w:val="5A691B" w:themeColor="accent6" w:themeShade="BF"/>
                      <w:lang w:val="es-CL"/>
                    </w:rPr>
                    <w:t xml:space="preserve">      &lt;/sub:SubirArchivo&gt;</w:t>
                  </w:r>
                </w:p>
                <w:p w14:paraId="3A5150F1" w14:textId="77777777" w:rsidR="00644192" w:rsidRPr="001D2603" w:rsidRDefault="00644192" w:rsidP="00A927B8">
                  <w:pPr>
                    <w:pStyle w:val="TEC-NormalTabla"/>
                    <w:spacing w:line="276" w:lineRule="auto"/>
                    <w:rPr>
                      <w:color w:val="5A691B" w:themeColor="accent6" w:themeShade="BF"/>
                      <w:lang w:val="es-CL"/>
                    </w:rPr>
                  </w:pPr>
                  <w:r w:rsidRPr="001D2603">
                    <w:rPr>
                      <w:color w:val="5A691B" w:themeColor="accent6" w:themeShade="BF"/>
                      <w:lang w:val="es-CL"/>
                    </w:rPr>
                    <w:t xml:space="preserve">   &lt;/soapenv:Body&gt;</w:t>
                  </w:r>
                </w:p>
                <w:p w14:paraId="5C9AEFA3" w14:textId="77777777" w:rsidR="00644192" w:rsidRDefault="00644192" w:rsidP="00A927B8">
                  <w:pPr>
                    <w:pStyle w:val="TEC-NormalTabla"/>
                    <w:spacing w:line="276" w:lineRule="auto"/>
                    <w:rPr>
                      <w:lang w:val="es-CL"/>
                    </w:rPr>
                  </w:pPr>
                  <w:r w:rsidRPr="001D2603">
                    <w:rPr>
                      <w:color w:val="5A691B" w:themeColor="accent6" w:themeShade="BF"/>
                      <w:lang w:val="es-CL"/>
                    </w:rPr>
                    <w:t>&lt;/soapenv:Envelope&gt;</w:t>
                  </w:r>
                </w:p>
              </w:tc>
            </w:tr>
          </w:tbl>
          <w:p w14:paraId="6A6D0F0C" w14:textId="77777777" w:rsidR="00644192" w:rsidRPr="001A38C7" w:rsidRDefault="00644192" w:rsidP="00A927B8">
            <w:pPr>
              <w:pStyle w:val="TEC-NormalTabla"/>
            </w:pPr>
          </w:p>
        </w:tc>
      </w:tr>
      <w:tr w:rsidR="00644192" w:rsidRPr="0058734A" w14:paraId="751EAE5A" w14:textId="77777777" w:rsidTr="008C30A0">
        <w:tc>
          <w:tcPr>
            <w:tcW w:w="1555" w:type="dxa"/>
            <w:shd w:val="clear" w:color="auto" w:fill="auto"/>
          </w:tcPr>
          <w:p w14:paraId="6433E35D" w14:textId="77777777" w:rsidR="00644192" w:rsidRPr="0058734A" w:rsidRDefault="00644192" w:rsidP="00A927B8">
            <w:pPr>
              <w:pStyle w:val="TEC-TablaProceso"/>
            </w:pPr>
            <w:r w:rsidRPr="008C30A0">
              <w:rPr>
                <w:rFonts w:ascii="Verdana" w:hAnsi="Verdana"/>
              </w:rPr>
              <w:lastRenderedPageBreak/>
              <w:t>Datos de Salida</w:t>
            </w:r>
          </w:p>
        </w:tc>
        <w:tc>
          <w:tcPr>
            <w:tcW w:w="7275" w:type="dxa"/>
            <w:shd w:val="clear" w:color="auto" w:fill="auto"/>
          </w:tcPr>
          <w:p w14:paraId="35A66364" w14:textId="77777777" w:rsidR="00644192" w:rsidRPr="0016662C" w:rsidRDefault="00644192" w:rsidP="00A927B8">
            <w:pPr>
              <w:pStyle w:val="TEC-NormalTabla"/>
              <w:rPr>
                <w:b/>
              </w:rPr>
            </w:pPr>
            <w:r w:rsidRPr="0016662C">
              <w:rPr>
                <w:b/>
              </w:rPr>
              <w:t>XML</w:t>
            </w:r>
          </w:p>
          <w:p w14:paraId="4B3FCFCA" w14:textId="77777777" w:rsidR="00644192" w:rsidRPr="009F0C1A" w:rsidRDefault="00644192" w:rsidP="00A927B8">
            <w:pPr>
              <w:pStyle w:val="TEC-NormalTabla"/>
              <w:rPr>
                <w:b/>
              </w:rPr>
            </w:pPr>
            <w:r w:rsidRPr="0016662C">
              <w:t>Objeto</w:t>
            </w:r>
            <w:r>
              <w:rPr>
                <w:b/>
              </w:rPr>
              <w:t xml:space="preserve"> </w:t>
            </w:r>
            <w:r w:rsidRPr="008703DB">
              <w:rPr>
                <w:b/>
              </w:rPr>
              <w:t>RespuestaSubirArchivo</w:t>
            </w:r>
          </w:p>
          <w:tbl>
            <w:tblPr>
              <w:tblStyle w:val="TEC-Tabla"/>
              <w:tblW w:w="6521" w:type="dxa"/>
              <w:tblLayout w:type="fixed"/>
              <w:tblLook w:val="04A0" w:firstRow="1" w:lastRow="0" w:firstColumn="1" w:lastColumn="0" w:noHBand="0" w:noVBand="1"/>
            </w:tblPr>
            <w:tblGrid>
              <w:gridCol w:w="2274"/>
              <w:gridCol w:w="4247"/>
            </w:tblGrid>
            <w:tr w:rsidR="00644192" w14:paraId="3895CC8A" w14:textId="77777777" w:rsidTr="008C30A0">
              <w:trPr>
                <w:cnfStyle w:val="100000000000" w:firstRow="1" w:lastRow="0" w:firstColumn="0" w:lastColumn="0" w:oddVBand="0" w:evenVBand="0" w:oddHBand="0" w:evenHBand="0" w:firstRowFirstColumn="0" w:firstRowLastColumn="0" w:lastRowFirstColumn="0" w:lastRowLastColumn="0"/>
              </w:trPr>
              <w:tc>
                <w:tcPr>
                  <w:tcW w:w="2274" w:type="dxa"/>
                </w:tcPr>
                <w:p w14:paraId="6A1357C4" w14:textId="77777777" w:rsidR="00644192" w:rsidRPr="00F45B7D" w:rsidRDefault="00644192" w:rsidP="00A927B8">
                  <w:pPr>
                    <w:pStyle w:val="TEC-NormalTabla"/>
                    <w:rPr>
                      <w:color w:val="FFFFFF" w:themeColor="background1"/>
                    </w:rPr>
                  </w:pPr>
                  <w:r w:rsidRPr="00F45B7D">
                    <w:rPr>
                      <w:color w:val="FFFFFF" w:themeColor="background1"/>
                    </w:rPr>
                    <w:t>Tag</w:t>
                  </w:r>
                </w:p>
              </w:tc>
              <w:tc>
                <w:tcPr>
                  <w:tcW w:w="4247" w:type="dxa"/>
                </w:tcPr>
                <w:p w14:paraId="031ADCD0" w14:textId="77777777" w:rsidR="00644192" w:rsidRPr="00F45B7D" w:rsidRDefault="00644192" w:rsidP="00A927B8">
                  <w:pPr>
                    <w:pStyle w:val="TEC-NormalTabla"/>
                    <w:rPr>
                      <w:color w:val="FFFFFF" w:themeColor="background1"/>
                    </w:rPr>
                  </w:pPr>
                  <w:r w:rsidRPr="00F45B7D">
                    <w:rPr>
                      <w:color w:val="FFFFFF" w:themeColor="background1"/>
                    </w:rPr>
                    <w:t>Descripción</w:t>
                  </w:r>
                </w:p>
              </w:tc>
            </w:tr>
            <w:tr w:rsidR="00644192" w14:paraId="0E60BF27" w14:textId="77777777" w:rsidTr="008C30A0">
              <w:tc>
                <w:tcPr>
                  <w:tcW w:w="2274" w:type="dxa"/>
                </w:tcPr>
                <w:p w14:paraId="65D48DB8" w14:textId="77777777" w:rsidR="00644192" w:rsidRPr="001C5789" w:rsidRDefault="00644192" w:rsidP="00A927B8">
                  <w:pPr>
                    <w:pStyle w:val="TEC-NormalTabla"/>
                  </w:pPr>
                  <w:r w:rsidRPr="008703DB">
                    <w:t>Respuesta</w:t>
                  </w:r>
                </w:p>
              </w:tc>
              <w:tc>
                <w:tcPr>
                  <w:tcW w:w="4247" w:type="dxa"/>
                </w:tcPr>
                <w:p w14:paraId="264DB68B" w14:textId="77777777" w:rsidR="00644192" w:rsidRPr="001C5789" w:rsidRDefault="00644192" w:rsidP="00A927B8">
                  <w:pPr>
                    <w:pStyle w:val="TEC-NormalTabla"/>
                  </w:pPr>
                  <w:r>
                    <w:t>Estado de la operación</w:t>
                  </w:r>
                </w:p>
              </w:tc>
            </w:tr>
            <w:tr w:rsidR="00644192" w14:paraId="6C1F4597" w14:textId="77777777" w:rsidTr="008C30A0">
              <w:tc>
                <w:tcPr>
                  <w:tcW w:w="2274" w:type="dxa"/>
                </w:tcPr>
                <w:p w14:paraId="3091E7AD" w14:textId="77777777" w:rsidR="00644192" w:rsidRPr="001C5789" w:rsidRDefault="00644192" w:rsidP="00A927B8">
                  <w:pPr>
                    <w:pStyle w:val="TEC-NormalTabla"/>
                  </w:pPr>
                  <w:r w:rsidRPr="008703DB">
                    <w:t>idWCC</w:t>
                  </w:r>
                </w:p>
              </w:tc>
              <w:tc>
                <w:tcPr>
                  <w:tcW w:w="4247" w:type="dxa"/>
                </w:tcPr>
                <w:p w14:paraId="6871ADA3" w14:textId="77777777" w:rsidR="00644192" w:rsidRPr="001C5789" w:rsidRDefault="00644192" w:rsidP="00A927B8">
                  <w:pPr>
                    <w:pStyle w:val="TEC-NormalTabla"/>
                  </w:pPr>
                  <w:r>
                    <w:t>Identificador del archivo en el repositorio de documentos de SUSESO, cifrado</w:t>
                  </w:r>
                </w:p>
              </w:tc>
            </w:tr>
          </w:tbl>
          <w:p w14:paraId="06BDA9F8" w14:textId="77777777" w:rsidR="00644192" w:rsidRDefault="00644192" w:rsidP="00A927B8">
            <w:pPr>
              <w:pStyle w:val="TEC-NormalTabla"/>
              <w:rPr>
                <w:b/>
              </w:rPr>
            </w:pPr>
          </w:p>
          <w:p w14:paraId="352E492A" w14:textId="77777777" w:rsidR="00644192" w:rsidRPr="009F0C1A" w:rsidRDefault="00644192" w:rsidP="00A927B8">
            <w:pPr>
              <w:pStyle w:val="TEC-NormalTabla"/>
              <w:rPr>
                <w:b/>
              </w:rPr>
            </w:pPr>
            <w:r w:rsidRPr="0016662C">
              <w:t>Objeto</w:t>
            </w:r>
            <w:r>
              <w:rPr>
                <w:b/>
              </w:rPr>
              <w:t xml:space="preserve"> </w:t>
            </w:r>
            <w:r w:rsidRPr="008703DB">
              <w:t>Respuesta</w:t>
            </w:r>
          </w:p>
          <w:tbl>
            <w:tblPr>
              <w:tblStyle w:val="TEC-Tabla"/>
              <w:tblW w:w="6521" w:type="dxa"/>
              <w:tblLayout w:type="fixed"/>
              <w:tblLook w:val="04A0" w:firstRow="1" w:lastRow="0" w:firstColumn="1" w:lastColumn="0" w:noHBand="0" w:noVBand="1"/>
            </w:tblPr>
            <w:tblGrid>
              <w:gridCol w:w="2274"/>
              <w:gridCol w:w="4247"/>
            </w:tblGrid>
            <w:tr w:rsidR="00644192" w14:paraId="5CA82A4B" w14:textId="77777777" w:rsidTr="008C30A0">
              <w:trPr>
                <w:cnfStyle w:val="100000000000" w:firstRow="1" w:lastRow="0" w:firstColumn="0" w:lastColumn="0" w:oddVBand="0" w:evenVBand="0" w:oddHBand="0" w:evenHBand="0" w:firstRowFirstColumn="0" w:firstRowLastColumn="0" w:lastRowFirstColumn="0" w:lastRowLastColumn="0"/>
              </w:trPr>
              <w:tc>
                <w:tcPr>
                  <w:tcW w:w="2274" w:type="dxa"/>
                </w:tcPr>
                <w:p w14:paraId="4BB9A154" w14:textId="77777777" w:rsidR="00644192" w:rsidRPr="00F45B7D" w:rsidRDefault="00644192" w:rsidP="00A927B8">
                  <w:pPr>
                    <w:pStyle w:val="TEC-NormalTabla"/>
                    <w:rPr>
                      <w:color w:val="FFFFFF" w:themeColor="background1"/>
                    </w:rPr>
                  </w:pPr>
                  <w:r w:rsidRPr="00F45B7D">
                    <w:rPr>
                      <w:color w:val="FFFFFF" w:themeColor="background1"/>
                    </w:rPr>
                    <w:t>Tag</w:t>
                  </w:r>
                </w:p>
              </w:tc>
              <w:tc>
                <w:tcPr>
                  <w:tcW w:w="4247" w:type="dxa"/>
                </w:tcPr>
                <w:p w14:paraId="2B6F01E3" w14:textId="77777777" w:rsidR="00644192" w:rsidRPr="00F45B7D" w:rsidRDefault="00644192" w:rsidP="00A927B8">
                  <w:pPr>
                    <w:pStyle w:val="TEC-NormalTabla"/>
                    <w:rPr>
                      <w:color w:val="FFFFFF" w:themeColor="background1"/>
                    </w:rPr>
                  </w:pPr>
                  <w:r w:rsidRPr="00F45B7D">
                    <w:rPr>
                      <w:color w:val="FFFFFF" w:themeColor="background1"/>
                    </w:rPr>
                    <w:t>Descripción</w:t>
                  </w:r>
                </w:p>
              </w:tc>
            </w:tr>
            <w:tr w:rsidR="00644192" w14:paraId="306A3619" w14:textId="77777777" w:rsidTr="008C30A0">
              <w:tc>
                <w:tcPr>
                  <w:tcW w:w="2274" w:type="dxa"/>
                </w:tcPr>
                <w:p w14:paraId="3A6B6E5E" w14:textId="77777777" w:rsidR="00644192" w:rsidRPr="001C5789" w:rsidRDefault="00644192" w:rsidP="00A927B8">
                  <w:pPr>
                    <w:pStyle w:val="TEC-NormalTabla"/>
                  </w:pPr>
                  <w:r>
                    <w:t>codigo</w:t>
                  </w:r>
                </w:p>
              </w:tc>
              <w:tc>
                <w:tcPr>
                  <w:tcW w:w="4247" w:type="dxa"/>
                </w:tcPr>
                <w:p w14:paraId="4675CDEF" w14:textId="77777777" w:rsidR="00644192" w:rsidRPr="001C5789" w:rsidRDefault="00644192" w:rsidP="00A927B8">
                  <w:pPr>
                    <w:pStyle w:val="TEC-NormalTabla"/>
                  </w:pPr>
                  <w:r>
                    <w:t>Código identificador del resultado de la operación.</w:t>
                  </w:r>
                </w:p>
              </w:tc>
            </w:tr>
            <w:tr w:rsidR="00644192" w14:paraId="3C8FCFE0" w14:textId="77777777" w:rsidTr="008C30A0">
              <w:tc>
                <w:tcPr>
                  <w:tcW w:w="2274" w:type="dxa"/>
                </w:tcPr>
                <w:p w14:paraId="75AA229D" w14:textId="77777777" w:rsidR="00644192" w:rsidRPr="001C5789" w:rsidRDefault="00644192" w:rsidP="00A927B8">
                  <w:pPr>
                    <w:pStyle w:val="TEC-NormalTabla"/>
                  </w:pPr>
                  <w:r>
                    <w:t>mensaje</w:t>
                  </w:r>
                </w:p>
              </w:tc>
              <w:tc>
                <w:tcPr>
                  <w:tcW w:w="4247" w:type="dxa"/>
                </w:tcPr>
                <w:p w14:paraId="1AFED075" w14:textId="77777777" w:rsidR="00644192" w:rsidRPr="001C5789" w:rsidRDefault="00644192" w:rsidP="00A927B8">
                  <w:pPr>
                    <w:pStyle w:val="TEC-NormalTabla"/>
                  </w:pPr>
                  <w:r>
                    <w:t>Glosa explicativa del resultado de la operación.</w:t>
                  </w:r>
                </w:p>
              </w:tc>
            </w:tr>
          </w:tbl>
          <w:p w14:paraId="7426A721" w14:textId="77777777" w:rsidR="00644192" w:rsidRDefault="00644192" w:rsidP="00A927B8">
            <w:pPr>
              <w:pStyle w:val="TEC-NormalTabla"/>
              <w:rPr>
                <w:b/>
              </w:rPr>
            </w:pPr>
          </w:p>
          <w:p w14:paraId="09E68644" w14:textId="77777777" w:rsidR="00644192" w:rsidRPr="0016662C" w:rsidRDefault="00644192" w:rsidP="00A927B8">
            <w:pPr>
              <w:pStyle w:val="TEC-Normal"/>
              <w:rPr>
                <w:lang w:eastAsia="es-ES_tradnl"/>
              </w:rPr>
            </w:pPr>
            <w:r w:rsidRPr="0016662C">
              <w:rPr>
                <w:lang w:eastAsia="es-ES_tradnl"/>
              </w:rPr>
              <w:t>Los códigos de respuesta posibles son:</w:t>
            </w:r>
          </w:p>
          <w:p w14:paraId="6BB99A1E" w14:textId="77777777" w:rsidR="00644192" w:rsidRPr="0016662C" w:rsidRDefault="00644192" w:rsidP="00A927B8"/>
          <w:tbl>
            <w:tblPr>
              <w:tblStyle w:val="Tablaconcuadrcula"/>
              <w:tblW w:w="0" w:type="auto"/>
              <w:tblLayout w:type="fixed"/>
              <w:tblLook w:val="04A0" w:firstRow="1" w:lastRow="0" w:firstColumn="1" w:lastColumn="0" w:noHBand="0" w:noVBand="1"/>
            </w:tblPr>
            <w:tblGrid>
              <w:gridCol w:w="1147"/>
              <w:gridCol w:w="5364"/>
            </w:tblGrid>
            <w:tr w:rsidR="00644192" w:rsidRPr="0016662C" w14:paraId="6C843BFD" w14:textId="77777777" w:rsidTr="008C30A0">
              <w:tc>
                <w:tcPr>
                  <w:tcW w:w="1147" w:type="dxa"/>
                  <w:shd w:val="clear" w:color="auto" w:fill="009BDB" w:themeFill="accent2"/>
                </w:tcPr>
                <w:p w14:paraId="4A5A72AD" w14:textId="77777777" w:rsidR="00644192" w:rsidRPr="00F45B7D" w:rsidRDefault="00644192" w:rsidP="00F45B7D">
                  <w:pPr>
                    <w:pStyle w:val="TEC-NormalTabla"/>
                    <w:jc w:val="center"/>
                    <w:rPr>
                      <w:b/>
                      <w:bCs/>
                      <w:color w:val="FFFFFF" w:themeColor="background1"/>
                      <w:lang w:eastAsia="es-ES_tradnl"/>
                    </w:rPr>
                  </w:pPr>
                  <w:r w:rsidRPr="00F45B7D">
                    <w:rPr>
                      <w:b/>
                      <w:bCs/>
                      <w:color w:val="FFFFFF" w:themeColor="background1"/>
                      <w:lang w:eastAsia="es-ES_tradnl"/>
                    </w:rPr>
                    <w:t>Código</w:t>
                  </w:r>
                </w:p>
              </w:tc>
              <w:tc>
                <w:tcPr>
                  <w:tcW w:w="5364" w:type="dxa"/>
                  <w:shd w:val="clear" w:color="auto" w:fill="009BDB" w:themeFill="accent2"/>
                </w:tcPr>
                <w:p w14:paraId="0AEE2168" w14:textId="77777777" w:rsidR="00644192" w:rsidRPr="00F45B7D" w:rsidRDefault="00644192" w:rsidP="00F45B7D">
                  <w:pPr>
                    <w:pStyle w:val="TEC-NormalTabla"/>
                    <w:jc w:val="center"/>
                    <w:rPr>
                      <w:b/>
                      <w:bCs/>
                      <w:color w:val="FFFFFF" w:themeColor="background1"/>
                      <w:lang w:eastAsia="es-ES_tradnl"/>
                    </w:rPr>
                  </w:pPr>
                  <w:r w:rsidRPr="00F45B7D">
                    <w:rPr>
                      <w:b/>
                      <w:bCs/>
                      <w:color w:val="FFFFFF" w:themeColor="background1"/>
                      <w:lang w:eastAsia="es-ES_tradnl"/>
                    </w:rPr>
                    <w:t>Mensaje</w:t>
                  </w:r>
                </w:p>
              </w:tc>
            </w:tr>
            <w:tr w:rsidR="00644192" w:rsidRPr="0016662C" w14:paraId="08381EFC" w14:textId="77777777" w:rsidTr="008C30A0">
              <w:tc>
                <w:tcPr>
                  <w:tcW w:w="1147" w:type="dxa"/>
                </w:tcPr>
                <w:p w14:paraId="27FE555E" w14:textId="77777777" w:rsidR="00644192" w:rsidRPr="0016662C" w:rsidRDefault="00644192" w:rsidP="00A927B8">
                  <w:pPr>
                    <w:pStyle w:val="TEC-NormalTabla"/>
                    <w:rPr>
                      <w:lang w:eastAsia="es-ES_tradnl"/>
                    </w:rPr>
                  </w:pPr>
                  <w:r>
                    <w:rPr>
                      <w:lang w:eastAsia="es-ES_tradnl"/>
                    </w:rPr>
                    <w:t>200</w:t>
                  </w:r>
                </w:p>
              </w:tc>
              <w:tc>
                <w:tcPr>
                  <w:tcW w:w="5364" w:type="dxa"/>
                </w:tcPr>
                <w:p w14:paraId="631DC5BF" w14:textId="77777777" w:rsidR="00644192" w:rsidRPr="0016662C" w:rsidRDefault="00644192" w:rsidP="00A927B8">
                  <w:pPr>
                    <w:pStyle w:val="TEC-NormalTabla"/>
                    <w:rPr>
                      <w:lang w:eastAsia="es-ES_tradnl"/>
                    </w:rPr>
                  </w:pPr>
                  <w:r w:rsidRPr="005216C4">
                    <w:rPr>
                      <w:lang w:eastAsia="es-ES_tradnl"/>
                    </w:rPr>
                    <w:t>Ok. Documento almacenado con éxito</w:t>
                  </w:r>
                </w:p>
              </w:tc>
            </w:tr>
            <w:tr w:rsidR="00644192" w:rsidRPr="0016662C" w14:paraId="7EA3870C" w14:textId="77777777" w:rsidTr="008C30A0">
              <w:trPr>
                <w:trHeight w:val="264"/>
              </w:trPr>
              <w:tc>
                <w:tcPr>
                  <w:tcW w:w="1147" w:type="dxa"/>
                </w:tcPr>
                <w:p w14:paraId="6C0960EB" w14:textId="77777777" w:rsidR="00644192" w:rsidRPr="0016662C" w:rsidRDefault="00644192" w:rsidP="00A927B8">
                  <w:pPr>
                    <w:pStyle w:val="TEC-NormalTabla"/>
                    <w:rPr>
                      <w:lang w:eastAsia="es-ES_tradnl"/>
                    </w:rPr>
                  </w:pPr>
                  <w:r>
                    <w:rPr>
                      <w:lang w:eastAsia="es-ES_tradnl"/>
                    </w:rPr>
                    <w:t>599</w:t>
                  </w:r>
                </w:p>
              </w:tc>
              <w:tc>
                <w:tcPr>
                  <w:tcW w:w="5364" w:type="dxa"/>
                </w:tcPr>
                <w:p w14:paraId="3ED7FA21" w14:textId="77777777" w:rsidR="00644192" w:rsidRPr="00314395" w:rsidRDefault="00644192" w:rsidP="00A927B8">
                  <w:pPr>
                    <w:pStyle w:val="TEC-NormalTabla"/>
                    <w:rPr>
                      <w:lang w:eastAsia="es-ES_tradnl"/>
                    </w:rPr>
                  </w:pPr>
                  <w:r w:rsidRPr="005216C4">
                    <w:rPr>
                      <w:lang w:eastAsia="es-ES_tradnl"/>
                    </w:rPr>
                    <w:t>Error. No se pudo ejecutar la acci</w:t>
                  </w:r>
                  <w:r>
                    <w:rPr>
                      <w:lang w:eastAsia="es-ES_tradnl"/>
                    </w:rPr>
                    <w:t>ó</w:t>
                  </w:r>
                  <w:r w:rsidRPr="005216C4">
                    <w:rPr>
                      <w:lang w:eastAsia="es-ES_tradnl"/>
                    </w:rPr>
                    <w:t>n por problema t</w:t>
                  </w:r>
                  <w:r>
                    <w:rPr>
                      <w:lang w:eastAsia="es-ES_tradnl"/>
                    </w:rPr>
                    <w:t>é</w:t>
                  </w:r>
                  <w:r w:rsidRPr="005216C4">
                    <w:rPr>
                      <w:lang w:eastAsia="es-ES_tradnl"/>
                    </w:rPr>
                    <w:t>cnico</w:t>
                  </w:r>
                </w:p>
              </w:tc>
            </w:tr>
            <w:tr w:rsidR="00644192" w:rsidRPr="0016662C" w14:paraId="3DCF72D7" w14:textId="77777777" w:rsidTr="008C30A0">
              <w:trPr>
                <w:trHeight w:val="264"/>
              </w:trPr>
              <w:tc>
                <w:tcPr>
                  <w:tcW w:w="1147" w:type="dxa"/>
                </w:tcPr>
                <w:p w14:paraId="6280C700" w14:textId="77777777" w:rsidR="00644192" w:rsidRPr="006F63AA" w:rsidRDefault="00644192" w:rsidP="00A927B8">
                  <w:pPr>
                    <w:pStyle w:val="TEC-NormalTabla"/>
                    <w:rPr>
                      <w:lang w:eastAsia="es-ES_tradnl"/>
                    </w:rPr>
                  </w:pPr>
                  <w:r>
                    <w:rPr>
                      <w:lang w:eastAsia="es-ES_tradnl"/>
                    </w:rPr>
                    <w:t>508</w:t>
                  </w:r>
                </w:p>
              </w:tc>
              <w:tc>
                <w:tcPr>
                  <w:tcW w:w="5364" w:type="dxa"/>
                </w:tcPr>
                <w:p w14:paraId="015F3DB8" w14:textId="77777777" w:rsidR="00644192" w:rsidRPr="006F63AA" w:rsidRDefault="00644192" w:rsidP="00A927B8">
                  <w:pPr>
                    <w:pStyle w:val="TEC-NormalTabla"/>
                    <w:rPr>
                      <w:lang w:eastAsia="es-ES_tradnl"/>
                    </w:rPr>
                  </w:pPr>
                  <w:r w:rsidRPr="00915584">
                    <w:rPr>
                      <w:lang w:eastAsia="es-ES_tradnl"/>
                    </w:rPr>
                    <w:t>El nombre de archivo no es v</w:t>
                  </w:r>
                  <w:r>
                    <w:rPr>
                      <w:lang w:eastAsia="es-ES_tradnl"/>
                    </w:rPr>
                    <w:t>álido</w:t>
                  </w:r>
                </w:p>
              </w:tc>
            </w:tr>
            <w:tr w:rsidR="00644192" w:rsidRPr="0016662C" w14:paraId="4F82FDF2" w14:textId="77777777" w:rsidTr="008C30A0">
              <w:trPr>
                <w:trHeight w:val="264"/>
              </w:trPr>
              <w:tc>
                <w:tcPr>
                  <w:tcW w:w="1147" w:type="dxa"/>
                </w:tcPr>
                <w:p w14:paraId="5A758862" w14:textId="77777777" w:rsidR="00644192" w:rsidRPr="006F63AA" w:rsidRDefault="00644192" w:rsidP="00A927B8">
                  <w:pPr>
                    <w:pStyle w:val="TEC-NormalTabla"/>
                    <w:rPr>
                      <w:lang w:eastAsia="es-ES_tradnl"/>
                    </w:rPr>
                  </w:pPr>
                  <w:r>
                    <w:rPr>
                      <w:lang w:eastAsia="es-ES_tradnl"/>
                    </w:rPr>
                    <w:t>509</w:t>
                  </w:r>
                </w:p>
              </w:tc>
              <w:tc>
                <w:tcPr>
                  <w:tcW w:w="5364" w:type="dxa"/>
                </w:tcPr>
                <w:p w14:paraId="69FDFA94" w14:textId="77777777" w:rsidR="00644192" w:rsidRPr="006F63AA" w:rsidRDefault="00644192" w:rsidP="00A927B8">
                  <w:pPr>
                    <w:pStyle w:val="TEC-NormalTabla"/>
                    <w:rPr>
                      <w:lang w:eastAsia="es-ES_tradnl"/>
                    </w:rPr>
                  </w:pPr>
                  <w:r w:rsidRPr="005216C4">
                    <w:rPr>
                      <w:lang w:eastAsia="es-ES_tradnl"/>
                    </w:rPr>
                    <w:t>Archivo no v</w:t>
                  </w:r>
                  <w:r>
                    <w:rPr>
                      <w:lang w:eastAsia="es-ES_tradnl"/>
                    </w:rPr>
                    <w:t>álido</w:t>
                  </w:r>
                </w:p>
              </w:tc>
            </w:tr>
            <w:tr w:rsidR="00644192" w:rsidRPr="0016662C" w14:paraId="7C11861E" w14:textId="77777777" w:rsidTr="008C30A0">
              <w:trPr>
                <w:trHeight w:val="264"/>
              </w:trPr>
              <w:tc>
                <w:tcPr>
                  <w:tcW w:w="1147" w:type="dxa"/>
                </w:tcPr>
                <w:p w14:paraId="6F550241" w14:textId="77777777" w:rsidR="00644192" w:rsidRPr="006F63AA" w:rsidRDefault="00644192" w:rsidP="00A927B8">
                  <w:pPr>
                    <w:pStyle w:val="TEC-NormalTabla"/>
                    <w:rPr>
                      <w:lang w:eastAsia="es-ES_tradnl"/>
                    </w:rPr>
                  </w:pPr>
                  <w:r>
                    <w:rPr>
                      <w:lang w:eastAsia="es-ES_tradnl"/>
                    </w:rPr>
                    <w:lastRenderedPageBreak/>
                    <w:t>510</w:t>
                  </w:r>
                </w:p>
              </w:tc>
              <w:tc>
                <w:tcPr>
                  <w:tcW w:w="5364" w:type="dxa"/>
                </w:tcPr>
                <w:p w14:paraId="2B44738C" w14:textId="77777777" w:rsidR="00644192" w:rsidRPr="006F63AA" w:rsidRDefault="00644192" w:rsidP="00A927B8">
                  <w:pPr>
                    <w:pStyle w:val="TEC-NormalTabla"/>
                    <w:rPr>
                      <w:lang w:eastAsia="es-ES_tradnl"/>
                    </w:rPr>
                  </w:pPr>
                  <w:r w:rsidRPr="00C20E8D">
                    <w:rPr>
                      <w:lang w:eastAsia="es-ES_tradnl"/>
                    </w:rPr>
                    <w:t>El peso del archivo supera el m</w:t>
                  </w:r>
                  <w:r>
                    <w:rPr>
                      <w:lang w:eastAsia="es-ES_tradnl"/>
                    </w:rPr>
                    <w:t>áximo</w:t>
                  </w:r>
                  <w:r w:rsidRPr="00C20E8D">
                    <w:rPr>
                      <w:lang w:eastAsia="es-ES_tradnl"/>
                    </w:rPr>
                    <w:t xml:space="preserve"> permitido</w:t>
                  </w:r>
                </w:p>
              </w:tc>
            </w:tr>
            <w:tr w:rsidR="00644192" w:rsidRPr="0016662C" w14:paraId="06DDA372" w14:textId="77777777" w:rsidTr="008C30A0">
              <w:trPr>
                <w:trHeight w:val="264"/>
              </w:trPr>
              <w:tc>
                <w:tcPr>
                  <w:tcW w:w="1147" w:type="dxa"/>
                </w:tcPr>
                <w:p w14:paraId="475318F2" w14:textId="77777777" w:rsidR="00644192" w:rsidRPr="006F63AA" w:rsidRDefault="00644192" w:rsidP="00A927B8">
                  <w:pPr>
                    <w:pStyle w:val="TEC-NormalTabla"/>
                    <w:rPr>
                      <w:lang w:eastAsia="es-ES_tradnl"/>
                    </w:rPr>
                  </w:pPr>
                  <w:r>
                    <w:rPr>
                      <w:lang w:eastAsia="es-ES_tradnl"/>
                    </w:rPr>
                    <w:t>511</w:t>
                  </w:r>
                </w:p>
              </w:tc>
              <w:tc>
                <w:tcPr>
                  <w:tcW w:w="5364" w:type="dxa"/>
                </w:tcPr>
                <w:p w14:paraId="59F0D30E" w14:textId="77777777" w:rsidR="00644192" w:rsidRPr="006F63AA" w:rsidRDefault="00644192" w:rsidP="00A927B8">
                  <w:pPr>
                    <w:pStyle w:val="TEC-NormalTabla"/>
                    <w:rPr>
                      <w:lang w:eastAsia="es-ES_tradnl"/>
                    </w:rPr>
                  </w:pPr>
                  <w:r w:rsidRPr="00C20E8D">
                    <w:rPr>
                      <w:lang w:eastAsia="es-ES_tradnl"/>
                    </w:rPr>
                    <w:t>El tipo de archivo subido no est</w:t>
                  </w:r>
                  <w:r>
                    <w:rPr>
                      <w:lang w:eastAsia="es-ES_tradnl"/>
                    </w:rPr>
                    <w:t xml:space="preserve">á </w:t>
                  </w:r>
                  <w:r w:rsidRPr="00C20E8D">
                    <w:rPr>
                      <w:lang w:eastAsia="es-ES_tradnl"/>
                    </w:rPr>
                    <w:t>permitido</w:t>
                  </w:r>
                </w:p>
              </w:tc>
            </w:tr>
            <w:tr w:rsidR="00644192" w:rsidRPr="0016662C" w14:paraId="35F52EFB" w14:textId="77777777" w:rsidTr="008C30A0">
              <w:trPr>
                <w:trHeight w:val="264"/>
              </w:trPr>
              <w:tc>
                <w:tcPr>
                  <w:tcW w:w="1147" w:type="dxa"/>
                </w:tcPr>
                <w:p w14:paraId="7FD3FA57" w14:textId="77777777" w:rsidR="00644192" w:rsidRPr="006F63AA" w:rsidRDefault="00644192" w:rsidP="00A927B8">
                  <w:pPr>
                    <w:pStyle w:val="TEC-NormalTabla"/>
                    <w:rPr>
                      <w:lang w:eastAsia="es-ES_tradnl"/>
                    </w:rPr>
                  </w:pPr>
                  <w:r>
                    <w:rPr>
                      <w:lang w:eastAsia="es-ES_tradnl"/>
                    </w:rPr>
                    <w:t>515</w:t>
                  </w:r>
                </w:p>
              </w:tc>
              <w:tc>
                <w:tcPr>
                  <w:tcW w:w="5364" w:type="dxa"/>
                </w:tcPr>
                <w:p w14:paraId="0237E913" w14:textId="77777777" w:rsidR="00644192" w:rsidRPr="006F63AA" w:rsidRDefault="00644192" w:rsidP="00A927B8">
                  <w:pPr>
                    <w:pStyle w:val="TEC-NormalTabla"/>
                    <w:rPr>
                      <w:lang w:eastAsia="es-ES_tradnl"/>
                    </w:rPr>
                  </w:pPr>
                  <w:r w:rsidRPr="00915584">
                    <w:rPr>
                      <w:lang w:eastAsia="es-ES_tradnl"/>
                    </w:rPr>
                    <w:t>El RUT es obligatorio</w:t>
                  </w:r>
                </w:p>
              </w:tc>
            </w:tr>
            <w:tr w:rsidR="00644192" w:rsidRPr="0016662C" w14:paraId="4B666C4D" w14:textId="77777777" w:rsidTr="008C30A0">
              <w:trPr>
                <w:trHeight w:val="264"/>
              </w:trPr>
              <w:tc>
                <w:tcPr>
                  <w:tcW w:w="1147" w:type="dxa"/>
                </w:tcPr>
                <w:p w14:paraId="1A182C0E" w14:textId="77777777" w:rsidR="00644192" w:rsidRPr="006F63AA" w:rsidRDefault="00644192" w:rsidP="00A927B8">
                  <w:pPr>
                    <w:pStyle w:val="TEC-NormalTabla"/>
                    <w:rPr>
                      <w:lang w:eastAsia="es-ES_tradnl"/>
                    </w:rPr>
                  </w:pPr>
                  <w:r>
                    <w:rPr>
                      <w:lang w:eastAsia="es-ES_tradnl"/>
                    </w:rPr>
                    <w:t>516</w:t>
                  </w:r>
                </w:p>
              </w:tc>
              <w:tc>
                <w:tcPr>
                  <w:tcW w:w="5364" w:type="dxa"/>
                </w:tcPr>
                <w:p w14:paraId="2C5EC98A" w14:textId="77777777" w:rsidR="00644192" w:rsidRPr="006F63AA" w:rsidRDefault="00644192" w:rsidP="00A927B8">
                  <w:pPr>
                    <w:pStyle w:val="TEC-NormalTabla"/>
                    <w:rPr>
                      <w:lang w:eastAsia="es-ES_tradnl"/>
                    </w:rPr>
                  </w:pPr>
                  <w:r w:rsidRPr="000875AD">
                    <w:rPr>
                      <w:lang w:eastAsia="es-ES_tradnl"/>
                    </w:rPr>
                    <w:t>El nombre de archivo es obligatorio</w:t>
                  </w:r>
                </w:p>
              </w:tc>
            </w:tr>
            <w:tr w:rsidR="00644192" w:rsidRPr="0016662C" w14:paraId="2C92EC0F" w14:textId="77777777" w:rsidTr="008C30A0">
              <w:trPr>
                <w:trHeight w:val="264"/>
              </w:trPr>
              <w:tc>
                <w:tcPr>
                  <w:tcW w:w="1147" w:type="dxa"/>
                </w:tcPr>
                <w:p w14:paraId="3355B684" w14:textId="77777777" w:rsidR="00644192" w:rsidRPr="006F63AA" w:rsidRDefault="00644192" w:rsidP="00A927B8">
                  <w:pPr>
                    <w:pStyle w:val="TEC-NormalTabla"/>
                    <w:rPr>
                      <w:lang w:eastAsia="es-ES_tradnl"/>
                    </w:rPr>
                  </w:pPr>
                  <w:r>
                    <w:rPr>
                      <w:lang w:eastAsia="es-ES_tradnl"/>
                    </w:rPr>
                    <w:t>517</w:t>
                  </w:r>
                </w:p>
              </w:tc>
              <w:tc>
                <w:tcPr>
                  <w:tcW w:w="5364" w:type="dxa"/>
                </w:tcPr>
                <w:p w14:paraId="7A47B90C" w14:textId="77777777" w:rsidR="00644192" w:rsidRPr="006F63AA" w:rsidRDefault="00644192" w:rsidP="00A927B8">
                  <w:pPr>
                    <w:pStyle w:val="TEC-NormalTabla"/>
                    <w:rPr>
                      <w:lang w:eastAsia="es-ES_tradnl"/>
                    </w:rPr>
                  </w:pPr>
                  <w:r w:rsidRPr="000875AD">
                    <w:rPr>
                      <w:lang w:eastAsia="es-ES_tradnl"/>
                    </w:rPr>
                    <w:t>El archivo es obligatorio</w:t>
                  </w:r>
                </w:p>
              </w:tc>
            </w:tr>
            <w:tr w:rsidR="00644192" w:rsidRPr="0016662C" w14:paraId="6566D937" w14:textId="77777777" w:rsidTr="008C30A0">
              <w:trPr>
                <w:trHeight w:val="264"/>
              </w:trPr>
              <w:tc>
                <w:tcPr>
                  <w:tcW w:w="1147" w:type="dxa"/>
                </w:tcPr>
                <w:p w14:paraId="1B76C81A" w14:textId="77777777" w:rsidR="00644192" w:rsidRPr="006F63AA" w:rsidRDefault="00644192" w:rsidP="00A927B8">
                  <w:pPr>
                    <w:pStyle w:val="TEC-NormalTabla"/>
                    <w:rPr>
                      <w:lang w:eastAsia="es-ES_tradnl"/>
                    </w:rPr>
                  </w:pPr>
                  <w:r>
                    <w:rPr>
                      <w:lang w:eastAsia="es-ES_tradnl"/>
                    </w:rPr>
                    <w:t>520</w:t>
                  </w:r>
                </w:p>
              </w:tc>
              <w:tc>
                <w:tcPr>
                  <w:tcW w:w="5364" w:type="dxa"/>
                </w:tcPr>
                <w:p w14:paraId="36E76051" w14:textId="77777777" w:rsidR="00644192" w:rsidRPr="006F63AA" w:rsidRDefault="00644192" w:rsidP="00A927B8">
                  <w:pPr>
                    <w:pStyle w:val="TEC-NormalTabla"/>
                    <w:rPr>
                      <w:lang w:eastAsia="es-ES_tradnl"/>
                    </w:rPr>
                  </w:pPr>
                  <w:r w:rsidRPr="000875AD">
                    <w:rPr>
                      <w:lang w:eastAsia="es-ES_tradnl"/>
                    </w:rPr>
                    <w:t>Debe especificar los datos de entrada</w:t>
                  </w:r>
                </w:p>
              </w:tc>
            </w:tr>
          </w:tbl>
          <w:p w14:paraId="35A8125C" w14:textId="77777777" w:rsidR="00644192" w:rsidRDefault="00644192" w:rsidP="00A927B8">
            <w:pPr>
              <w:pStyle w:val="TEC-NormalTabla"/>
              <w:rPr>
                <w:b/>
                <w:lang w:val="es-CL"/>
              </w:rPr>
            </w:pPr>
          </w:p>
          <w:p w14:paraId="0BD5252C" w14:textId="77777777" w:rsidR="00644192" w:rsidRPr="007B3CF0" w:rsidRDefault="00644192" w:rsidP="00A927B8">
            <w:pPr>
              <w:pStyle w:val="TEC-NormalTabla"/>
              <w:rPr>
                <w:b/>
                <w:lang w:val="es-CL"/>
              </w:rPr>
            </w:pPr>
            <w:r w:rsidRPr="007B3CF0">
              <w:rPr>
                <w:b/>
                <w:lang w:val="es-CL"/>
              </w:rPr>
              <w:t xml:space="preserve">Ejemplo </w:t>
            </w:r>
            <w:r>
              <w:rPr>
                <w:b/>
                <w:lang w:val="es-CL"/>
              </w:rPr>
              <w:t>200 OK</w:t>
            </w:r>
          </w:p>
          <w:tbl>
            <w:tblPr>
              <w:tblStyle w:val="Tablaconcuadrcula"/>
              <w:tblW w:w="0" w:type="auto"/>
              <w:tblLayout w:type="fixed"/>
              <w:tblLook w:val="04A0" w:firstRow="1" w:lastRow="0" w:firstColumn="1" w:lastColumn="0" w:noHBand="0" w:noVBand="1"/>
            </w:tblPr>
            <w:tblGrid>
              <w:gridCol w:w="6506"/>
            </w:tblGrid>
            <w:tr w:rsidR="00644192" w14:paraId="7ABE3907" w14:textId="77777777" w:rsidTr="008C30A0">
              <w:tc>
                <w:tcPr>
                  <w:tcW w:w="6506" w:type="dxa"/>
                </w:tcPr>
                <w:p w14:paraId="0AFFC2FC" w14:textId="77777777" w:rsidR="00644192" w:rsidRPr="00A927B8" w:rsidRDefault="00644192" w:rsidP="00A927B8">
                  <w:pPr>
                    <w:pStyle w:val="TEC-NormalTabla"/>
                    <w:spacing w:line="240" w:lineRule="auto"/>
                    <w:rPr>
                      <w:color w:val="5A691B" w:themeColor="accent6" w:themeShade="BF"/>
                      <w:lang w:val="en-US"/>
                    </w:rPr>
                  </w:pPr>
                  <w:r w:rsidRPr="00A927B8">
                    <w:rPr>
                      <w:color w:val="5A691B" w:themeColor="accent6" w:themeShade="BF"/>
                      <w:lang w:val="en-US"/>
                    </w:rPr>
                    <w:t>&lt;S:Envelope xmlns:S="http://schemas.xmlsoap.org/soap/envelope/"&gt;</w:t>
                  </w:r>
                </w:p>
                <w:p w14:paraId="10E7E14A" w14:textId="77777777" w:rsidR="00644192" w:rsidRPr="00A927B8" w:rsidRDefault="00644192" w:rsidP="00A927B8">
                  <w:pPr>
                    <w:pStyle w:val="TEC-NormalTabla"/>
                    <w:spacing w:line="240" w:lineRule="auto"/>
                    <w:rPr>
                      <w:color w:val="5A691B" w:themeColor="accent6" w:themeShade="BF"/>
                      <w:lang w:val="en-US"/>
                    </w:rPr>
                  </w:pPr>
                  <w:r w:rsidRPr="00A927B8">
                    <w:rPr>
                      <w:color w:val="5A691B" w:themeColor="accent6" w:themeShade="BF"/>
                      <w:lang w:val="en-US"/>
                    </w:rPr>
                    <w:t xml:space="preserve">   &lt;S:Body&gt;</w:t>
                  </w:r>
                </w:p>
                <w:p w14:paraId="2ABAA003" w14:textId="77777777" w:rsidR="00644192" w:rsidRPr="00A927B8" w:rsidRDefault="00644192" w:rsidP="00A927B8">
                  <w:pPr>
                    <w:pStyle w:val="TEC-NormalTabla"/>
                    <w:spacing w:line="240" w:lineRule="auto"/>
                    <w:rPr>
                      <w:color w:val="5A691B" w:themeColor="accent6" w:themeShade="BF"/>
                      <w:lang w:val="en-US"/>
                    </w:rPr>
                  </w:pPr>
                  <w:r w:rsidRPr="00A927B8">
                    <w:rPr>
                      <w:color w:val="5A691B" w:themeColor="accent6" w:themeShade="BF"/>
                      <w:lang w:val="en-US"/>
                    </w:rPr>
                    <w:t xml:space="preserve">      &lt;ns0:SubirArchivoResponse xmlns:ns0="http://soap.pae.suseso.cl/SubirArchivoWCCService"&gt;</w:t>
                  </w:r>
                </w:p>
                <w:p w14:paraId="54995B8B" w14:textId="77777777" w:rsidR="00644192" w:rsidRPr="00E210B8" w:rsidRDefault="00644192" w:rsidP="00A927B8">
                  <w:pPr>
                    <w:pStyle w:val="TEC-NormalTabla"/>
                    <w:spacing w:line="240" w:lineRule="auto"/>
                    <w:rPr>
                      <w:color w:val="5A691B" w:themeColor="accent6" w:themeShade="BF"/>
                      <w:lang w:val="es-CL"/>
                    </w:rPr>
                  </w:pPr>
                  <w:r w:rsidRPr="00A927B8">
                    <w:rPr>
                      <w:color w:val="5A691B" w:themeColor="accent6" w:themeShade="BF"/>
                      <w:lang w:val="en-US"/>
                    </w:rPr>
                    <w:t xml:space="preserve">         </w:t>
                  </w:r>
                  <w:r w:rsidRPr="00E210B8">
                    <w:rPr>
                      <w:color w:val="5A691B" w:themeColor="accent6" w:themeShade="BF"/>
                      <w:lang w:val="es-CL"/>
                    </w:rPr>
                    <w:t>&lt;ns0:RespuestaSubirArchivo&gt;</w:t>
                  </w:r>
                </w:p>
                <w:p w14:paraId="1A59D624" w14:textId="77777777" w:rsidR="00644192" w:rsidRPr="00E210B8" w:rsidRDefault="00644192" w:rsidP="00A927B8">
                  <w:pPr>
                    <w:pStyle w:val="TEC-NormalTabla"/>
                    <w:spacing w:line="240" w:lineRule="auto"/>
                    <w:rPr>
                      <w:color w:val="5A691B" w:themeColor="accent6" w:themeShade="BF"/>
                      <w:lang w:val="es-CL"/>
                    </w:rPr>
                  </w:pPr>
                  <w:r w:rsidRPr="00E210B8">
                    <w:rPr>
                      <w:color w:val="5A691B" w:themeColor="accent6" w:themeShade="BF"/>
                      <w:lang w:val="es-CL"/>
                    </w:rPr>
                    <w:t xml:space="preserve">            &lt;Respuesta&gt;</w:t>
                  </w:r>
                </w:p>
                <w:p w14:paraId="0378D31C" w14:textId="77777777" w:rsidR="00644192" w:rsidRPr="00E210B8" w:rsidRDefault="00644192" w:rsidP="00A927B8">
                  <w:pPr>
                    <w:pStyle w:val="TEC-NormalTabla"/>
                    <w:spacing w:line="240" w:lineRule="auto"/>
                    <w:rPr>
                      <w:color w:val="5A691B" w:themeColor="accent6" w:themeShade="BF"/>
                      <w:lang w:val="es-CL"/>
                    </w:rPr>
                  </w:pPr>
                  <w:r w:rsidRPr="00E210B8">
                    <w:rPr>
                      <w:color w:val="5A691B" w:themeColor="accent6" w:themeShade="BF"/>
                      <w:lang w:val="es-CL"/>
                    </w:rPr>
                    <w:t xml:space="preserve">               &lt;codigo&gt;200&lt;/codigo&gt;</w:t>
                  </w:r>
                </w:p>
                <w:p w14:paraId="4D479D35" w14:textId="77777777" w:rsidR="00644192" w:rsidRPr="00E210B8" w:rsidRDefault="00644192" w:rsidP="00A927B8">
                  <w:pPr>
                    <w:pStyle w:val="TEC-NormalTabla"/>
                    <w:spacing w:line="240" w:lineRule="auto"/>
                    <w:rPr>
                      <w:color w:val="5A691B" w:themeColor="accent6" w:themeShade="BF"/>
                      <w:lang w:val="es-CL"/>
                    </w:rPr>
                  </w:pPr>
                  <w:r w:rsidRPr="00E210B8">
                    <w:rPr>
                      <w:color w:val="5A691B" w:themeColor="accent6" w:themeShade="BF"/>
                      <w:lang w:val="es-CL"/>
                    </w:rPr>
                    <w:t xml:space="preserve">               &lt;mensaje&gt;Ok. Documento almacenado con éxito.&lt;/mensaje&gt;</w:t>
                  </w:r>
                </w:p>
                <w:p w14:paraId="4F66D165" w14:textId="77777777" w:rsidR="00644192" w:rsidRPr="00E210B8" w:rsidRDefault="00644192" w:rsidP="00A927B8">
                  <w:pPr>
                    <w:pStyle w:val="TEC-NormalTabla"/>
                    <w:spacing w:line="240" w:lineRule="auto"/>
                    <w:rPr>
                      <w:color w:val="5A691B" w:themeColor="accent6" w:themeShade="BF"/>
                      <w:lang w:val="es-CL"/>
                    </w:rPr>
                  </w:pPr>
                  <w:r w:rsidRPr="00E210B8">
                    <w:rPr>
                      <w:color w:val="5A691B" w:themeColor="accent6" w:themeShade="BF"/>
                      <w:lang w:val="es-CL"/>
                    </w:rPr>
                    <w:t xml:space="preserve">            &lt;/Respuesta&gt;</w:t>
                  </w:r>
                </w:p>
                <w:p w14:paraId="367BF30C" w14:textId="77777777" w:rsidR="00644192" w:rsidRPr="00E210B8" w:rsidRDefault="00644192" w:rsidP="00A927B8">
                  <w:pPr>
                    <w:pStyle w:val="TEC-NormalTabla"/>
                    <w:spacing w:line="240" w:lineRule="auto"/>
                    <w:rPr>
                      <w:color w:val="5A691B" w:themeColor="accent6" w:themeShade="BF"/>
                      <w:lang w:val="es-CL"/>
                    </w:rPr>
                  </w:pPr>
                  <w:r w:rsidRPr="00E210B8">
                    <w:rPr>
                      <w:color w:val="5A691B" w:themeColor="accent6" w:themeShade="BF"/>
                      <w:lang w:val="es-CL"/>
                    </w:rPr>
                    <w:t xml:space="preserve">            &lt;idWCC&gt;</w:t>
                  </w:r>
                  <w:r w:rsidR="00C13288" w:rsidRPr="00C13288">
                    <w:rPr>
                      <w:color w:val="5A691B" w:themeColor="accent6" w:themeShade="BF"/>
                      <w:lang w:val="es-CL"/>
                    </w:rPr>
                    <w:t>Ev+e/HZhpq/1t1qsO7hfbBwUUnTDJunoRENtrhNXfUQ=</w:t>
                  </w:r>
                  <w:r w:rsidRPr="00E210B8">
                    <w:rPr>
                      <w:color w:val="5A691B" w:themeColor="accent6" w:themeShade="BF"/>
                      <w:lang w:val="es-CL"/>
                    </w:rPr>
                    <w:t>&lt;/idWCC&gt;</w:t>
                  </w:r>
                </w:p>
                <w:p w14:paraId="4C27E7A7" w14:textId="77777777" w:rsidR="00644192" w:rsidRPr="00E210B8" w:rsidRDefault="00644192" w:rsidP="00A927B8">
                  <w:pPr>
                    <w:pStyle w:val="TEC-NormalTabla"/>
                    <w:spacing w:line="240" w:lineRule="auto"/>
                    <w:rPr>
                      <w:color w:val="5A691B" w:themeColor="accent6" w:themeShade="BF"/>
                      <w:lang w:val="es-CL"/>
                    </w:rPr>
                  </w:pPr>
                  <w:r w:rsidRPr="00E210B8">
                    <w:rPr>
                      <w:color w:val="5A691B" w:themeColor="accent6" w:themeShade="BF"/>
                      <w:lang w:val="es-CL"/>
                    </w:rPr>
                    <w:t xml:space="preserve">         &lt;/ns0:RespuestaSubirArchivo&gt;</w:t>
                  </w:r>
                </w:p>
                <w:p w14:paraId="31EED8C5" w14:textId="77777777" w:rsidR="00644192" w:rsidRPr="00E210B8" w:rsidRDefault="00644192" w:rsidP="00A927B8">
                  <w:pPr>
                    <w:pStyle w:val="TEC-NormalTabla"/>
                    <w:spacing w:line="240" w:lineRule="auto"/>
                    <w:rPr>
                      <w:color w:val="5A691B" w:themeColor="accent6" w:themeShade="BF"/>
                      <w:lang w:val="es-CL"/>
                    </w:rPr>
                  </w:pPr>
                  <w:r w:rsidRPr="00E210B8">
                    <w:rPr>
                      <w:color w:val="5A691B" w:themeColor="accent6" w:themeShade="BF"/>
                      <w:lang w:val="es-CL"/>
                    </w:rPr>
                    <w:t xml:space="preserve">      &lt;/ns0:SubirArchivoResponse&gt;</w:t>
                  </w:r>
                </w:p>
                <w:p w14:paraId="32FED502" w14:textId="77777777" w:rsidR="00644192" w:rsidRPr="00E210B8" w:rsidRDefault="00644192" w:rsidP="00A927B8">
                  <w:pPr>
                    <w:pStyle w:val="TEC-NormalTabla"/>
                    <w:spacing w:line="240" w:lineRule="auto"/>
                    <w:rPr>
                      <w:color w:val="5A691B" w:themeColor="accent6" w:themeShade="BF"/>
                      <w:lang w:val="es-CL"/>
                    </w:rPr>
                  </w:pPr>
                  <w:r w:rsidRPr="00E210B8">
                    <w:rPr>
                      <w:color w:val="5A691B" w:themeColor="accent6" w:themeShade="BF"/>
                      <w:lang w:val="es-CL"/>
                    </w:rPr>
                    <w:t xml:space="preserve">   &lt;/S:Body&gt;</w:t>
                  </w:r>
                </w:p>
                <w:p w14:paraId="753E8697" w14:textId="77777777" w:rsidR="00644192" w:rsidRDefault="00644192" w:rsidP="00A927B8">
                  <w:pPr>
                    <w:pStyle w:val="TEC-NormalTabla"/>
                    <w:spacing w:line="240" w:lineRule="auto"/>
                    <w:rPr>
                      <w:lang w:val="es-CL"/>
                    </w:rPr>
                  </w:pPr>
                  <w:r w:rsidRPr="00E210B8">
                    <w:rPr>
                      <w:color w:val="5A691B" w:themeColor="accent6" w:themeShade="BF"/>
                      <w:lang w:val="es-CL"/>
                    </w:rPr>
                    <w:t>&lt;/S:Envelope&gt;</w:t>
                  </w:r>
                </w:p>
              </w:tc>
            </w:tr>
            <w:tr w:rsidR="00644192" w14:paraId="599083C2" w14:textId="77777777" w:rsidTr="008C30A0">
              <w:tc>
                <w:tcPr>
                  <w:tcW w:w="6506" w:type="dxa"/>
                </w:tcPr>
                <w:p w14:paraId="6E9EAA37" w14:textId="77777777" w:rsidR="00644192" w:rsidRDefault="00644192" w:rsidP="00A927B8">
                  <w:pPr>
                    <w:pStyle w:val="TEC-NormalTabla"/>
                    <w:spacing w:line="240" w:lineRule="auto"/>
                    <w:rPr>
                      <w:color w:val="5A691B" w:themeColor="accent6" w:themeShade="BF"/>
                      <w:lang w:val="es-CL"/>
                    </w:rPr>
                  </w:pPr>
                </w:p>
                <w:p w14:paraId="57F4F6BE" w14:textId="77777777" w:rsidR="00644192" w:rsidRDefault="00644192" w:rsidP="00A927B8">
                  <w:pPr>
                    <w:pStyle w:val="TEC-NormalTabla"/>
                    <w:rPr>
                      <w:b/>
                      <w:lang w:val="es-CL"/>
                    </w:rPr>
                  </w:pPr>
                  <w:r w:rsidRPr="007B3CF0">
                    <w:rPr>
                      <w:b/>
                      <w:lang w:val="es-CL"/>
                    </w:rPr>
                    <w:t xml:space="preserve">Ejemplo </w:t>
                  </w:r>
                  <w:r>
                    <w:rPr>
                      <w:b/>
                      <w:lang w:val="es-CL"/>
                    </w:rPr>
                    <w:t>Llamada con Error</w:t>
                  </w:r>
                </w:p>
                <w:p w14:paraId="6BAAAD1D" w14:textId="77777777" w:rsidR="00644192" w:rsidRPr="00A927B8" w:rsidRDefault="00644192" w:rsidP="00A927B8">
                  <w:pPr>
                    <w:pStyle w:val="TEC-NormalTabla"/>
                    <w:spacing w:line="240" w:lineRule="auto"/>
                    <w:rPr>
                      <w:color w:val="5A691B" w:themeColor="accent6" w:themeShade="BF"/>
                      <w:lang w:val="en-US"/>
                    </w:rPr>
                  </w:pPr>
                  <w:r w:rsidRPr="00A927B8">
                    <w:rPr>
                      <w:color w:val="5A691B" w:themeColor="accent6" w:themeShade="BF"/>
                      <w:lang w:val="en-US"/>
                    </w:rPr>
                    <w:t>&lt;S:Envelope xmlns:S="http://schemas.xmlsoap.org/soap/envelope/"&gt;</w:t>
                  </w:r>
                </w:p>
                <w:p w14:paraId="0DC0266D" w14:textId="77777777" w:rsidR="00644192" w:rsidRPr="00A927B8" w:rsidRDefault="00644192" w:rsidP="00A927B8">
                  <w:pPr>
                    <w:pStyle w:val="TEC-NormalTabla"/>
                    <w:spacing w:line="240" w:lineRule="auto"/>
                    <w:rPr>
                      <w:color w:val="5A691B" w:themeColor="accent6" w:themeShade="BF"/>
                      <w:lang w:val="en-US"/>
                    </w:rPr>
                  </w:pPr>
                  <w:r w:rsidRPr="00A927B8">
                    <w:rPr>
                      <w:color w:val="5A691B" w:themeColor="accent6" w:themeShade="BF"/>
                      <w:lang w:val="en-US"/>
                    </w:rPr>
                    <w:t xml:space="preserve">   &lt;S:Body&gt;</w:t>
                  </w:r>
                </w:p>
                <w:p w14:paraId="1F8EE4DD" w14:textId="77777777" w:rsidR="00644192" w:rsidRPr="00A927B8" w:rsidRDefault="00644192" w:rsidP="00A927B8">
                  <w:pPr>
                    <w:pStyle w:val="TEC-NormalTabla"/>
                    <w:spacing w:line="240" w:lineRule="auto"/>
                    <w:rPr>
                      <w:color w:val="5A691B" w:themeColor="accent6" w:themeShade="BF"/>
                      <w:lang w:val="en-US"/>
                    </w:rPr>
                  </w:pPr>
                  <w:r w:rsidRPr="00A927B8">
                    <w:rPr>
                      <w:color w:val="5A691B" w:themeColor="accent6" w:themeShade="BF"/>
                      <w:lang w:val="en-US"/>
                    </w:rPr>
                    <w:t xml:space="preserve">      &lt;ns0:SubirArchivoResponse xmlns:ns0="http://soap.pae.suseso.cl/SubirArchivoWCCService"&gt;</w:t>
                  </w:r>
                </w:p>
                <w:p w14:paraId="47EEADC7" w14:textId="77777777" w:rsidR="00644192" w:rsidRPr="00E210B8" w:rsidRDefault="00644192" w:rsidP="00A927B8">
                  <w:pPr>
                    <w:pStyle w:val="TEC-NormalTabla"/>
                    <w:spacing w:line="240" w:lineRule="auto"/>
                    <w:rPr>
                      <w:color w:val="5A691B" w:themeColor="accent6" w:themeShade="BF"/>
                      <w:lang w:val="es-CL"/>
                    </w:rPr>
                  </w:pPr>
                  <w:r w:rsidRPr="00A927B8">
                    <w:rPr>
                      <w:color w:val="5A691B" w:themeColor="accent6" w:themeShade="BF"/>
                      <w:lang w:val="en-US"/>
                    </w:rPr>
                    <w:t xml:space="preserve">         </w:t>
                  </w:r>
                  <w:r w:rsidRPr="00E210B8">
                    <w:rPr>
                      <w:color w:val="5A691B" w:themeColor="accent6" w:themeShade="BF"/>
                      <w:lang w:val="es-CL"/>
                    </w:rPr>
                    <w:t>&lt;ns0:RespuestaSubirArchivo&gt;</w:t>
                  </w:r>
                </w:p>
                <w:p w14:paraId="2A8D8DAD" w14:textId="77777777" w:rsidR="00644192" w:rsidRPr="00E210B8" w:rsidRDefault="00644192" w:rsidP="00A927B8">
                  <w:pPr>
                    <w:pStyle w:val="TEC-NormalTabla"/>
                    <w:spacing w:line="240" w:lineRule="auto"/>
                    <w:rPr>
                      <w:color w:val="5A691B" w:themeColor="accent6" w:themeShade="BF"/>
                      <w:lang w:val="es-CL"/>
                    </w:rPr>
                  </w:pPr>
                  <w:r w:rsidRPr="00E210B8">
                    <w:rPr>
                      <w:color w:val="5A691B" w:themeColor="accent6" w:themeShade="BF"/>
                      <w:lang w:val="es-CL"/>
                    </w:rPr>
                    <w:t xml:space="preserve">            &lt;Respuesta&gt;</w:t>
                  </w:r>
                </w:p>
                <w:p w14:paraId="1380EC49" w14:textId="77777777" w:rsidR="00644192" w:rsidRPr="00E210B8" w:rsidRDefault="00644192" w:rsidP="00A927B8">
                  <w:pPr>
                    <w:pStyle w:val="TEC-NormalTabla"/>
                    <w:spacing w:line="240" w:lineRule="auto"/>
                    <w:rPr>
                      <w:color w:val="5A691B" w:themeColor="accent6" w:themeShade="BF"/>
                      <w:lang w:val="es-CL"/>
                    </w:rPr>
                  </w:pPr>
                  <w:r w:rsidRPr="00E210B8">
                    <w:rPr>
                      <w:color w:val="5A691B" w:themeColor="accent6" w:themeShade="BF"/>
                      <w:lang w:val="es-CL"/>
                    </w:rPr>
                    <w:t xml:space="preserve">               &lt;codigo&gt;506&lt;/codigo&gt;</w:t>
                  </w:r>
                </w:p>
                <w:p w14:paraId="53F5561B" w14:textId="77777777" w:rsidR="00644192" w:rsidRPr="00E210B8" w:rsidRDefault="00644192" w:rsidP="00A927B8">
                  <w:pPr>
                    <w:pStyle w:val="TEC-NormalTabla"/>
                    <w:spacing w:line="240" w:lineRule="auto"/>
                    <w:rPr>
                      <w:color w:val="5A691B" w:themeColor="accent6" w:themeShade="BF"/>
                      <w:lang w:val="es-CL"/>
                    </w:rPr>
                  </w:pPr>
                  <w:r w:rsidRPr="00E210B8">
                    <w:rPr>
                      <w:color w:val="5A691B" w:themeColor="accent6" w:themeShade="BF"/>
                      <w:lang w:val="es-CL"/>
                    </w:rPr>
                    <w:t xml:space="preserve">               &lt;mensaje&gt;El RUT del reclamante no es válido.&lt;/mensaje&gt;</w:t>
                  </w:r>
                </w:p>
                <w:p w14:paraId="05F51C62" w14:textId="77777777" w:rsidR="00644192" w:rsidRPr="00E210B8" w:rsidRDefault="00644192" w:rsidP="00A927B8">
                  <w:pPr>
                    <w:pStyle w:val="TEC-NormalTabla"/>
                    <w:spacing w:line="240" w:lineRule="auto"/>
                    <w:rPr>
                      <w:color w:val="5A691B" w:themeColor="accent6" w:themeShade="BF"/>
                      <w:lang w:val="es-CL"/>
                    </w:rPr>
                  </w:pPr>
                  <w:r w:rsidRPr="00E210B8">
                    <w:rPr>
                      <w:color w:val="5A691B" w:themeColor="accent6" w:themeShade="BF"/>
                      <w:lang w:val="es-CL"/>
                    </w:rPr>
                    <w:t xml:space="preserve">            &lt;/Respuesta&gt;</w:t>
                  </w:r>
                </w:p>
                <w:p w14:paraId="274E9586" w14:textId="77777777" w:rsidR="00644192" w:rsidRPr="00E210B8" w:rsidRDefault="00644192" w:rsidP="00A927B8">
                  <w:pPr>
                    <w:pStyle w:val="TEC-NormalTabla"/>
                    <w:spacing w:line="240" w:lineRule="auto"/>
                    <w:rPr>
                      <w:color w:val="5A691B" w:themeColor="accent6" w:themeShade="BF"/>
                      <w:lang w:val="es-CL"/>
                    </w:rPr>
                  </w:pPr>
                  <w:r w:rsidRPr="00E210B8">
                    <w:rPr>
                      <w:color w:val="5A691B" w:themeColor="accent6" w:themeShade="BF"/>
                      <w:lang w:val="es-CL"/>
                    </w:rPr>
                    <w:t xml:space="preserve">         &lt;/ns0:RespuestaSubirArchivo&gt;</w:t>
                  </w:r>
                </w:p>
                <w:p w14:paraId="0CCAF8D2" w14:textId="77777777" w:rsidR="00644192" w:rsidRPr="00E210B8" w:rsidRDefault="00644192" w:rsidP="00A927B8">
                  <w:pPr>
                    <w:pStyle w:val="TEC-NormalTabla"/>
                    <w:spacing w:line="240" w:lineRule="auto"/>
                    <w:rPr>
                      <w:color w:val="5A691B" w:themeColor="accent6" w:themeShade="BF"/>
                      <w:lang w:val="es-CL"/>
                    </w:rPr>
                  </w:pPr>
                  <w:r w:rsidRPr="00E210B8">
                    <w:rPr>
                      <w:color w:val="5A691B" w:themeColor="accent6" w:themeShade="BF"/>
                      <w:lang w:val="es-CL"/>
                    </w:rPr>
                    <w:t xml:space="preserve">      &lt;/ns0:SubirArchivoResponse&gt;</w:t>
                  </w:r>
                </w:p>
                <w:p w14:paraId="61B83A2C" w14:textId="77777777" w:rsidR="00644192" w:rsidRPr="00E210B8" w:rsidRDefault="00644192" w:rsidP="00A927B8">
                  <w:pPr>
                    <w:pStyle w:val="TEC-NormalTabla"/>
                    <w:spacing w:line="240" w:lineRule="auto"/>
                    <w:rPr>
                      <w:color w:val="5A691B" w:themeColor="accent6" w:themeShade="BF"/>
                      <w:lang w:val="es-CL"/>
                    </w:rPr>
                  </w:pPr>
                  <w:r w:rsidRPr="00E210B8">
                    <w:rPr>
                      <w:color w:val="5A691B" w:themeColor="accent6" w:themeShade="BF"/>
                      <w:lang w:val="es-CL"/>
                    </w:rPr>
                    <w:t xml:space="preserve">   &lt;/S:Body&gt;</w:t>
                  </w:r>
                </w:p>
                <w:p w14:paraId="739C986D" w14:textId="77777777" w:rsidR="00644192" w:rsidRPr="00FA46AF" w:rsidRDefault="00644192" w:rsidP="00A927B8">
                  <w:pPr>
                    <w:pStyle w:val="TEC-NormalTabla"/>
                    <w:spacing w:line="240" w:lineRule="auto"/>
                    <w:rPr>
                      <w:color w:val="5A691B" w:themeColor="accent6" w:themeShade="BF"/>
                      <w:lang w:val="es-CL"/>
                    </w:rPr>
                  </w:pPr>
                  <w:r w:rsidRPr="00E210B8">
                    <w:rPr>
                      <w:color w:val="5A691B" w:themeColor="accent6" w:themeShade="BF"/>
                      <w:lang w:val="es-CL"/>
                    </w:rPr>
                    <w:t>&lt;/S:Envelope&gt;</w:t>
                  </w:r>
                </w:p>
              </w:tc>
            </w:tr>
          </w:tbl>
          <w:p w14:paraId="181B948D" w14:textId="77777777" w:rsidR="00644192" w:rsidRPr="0056267F" w:rsidRDefault="00644192" w:rsidP="00A927B8">
            <w:pPr>
              <w:pStyle w:val="TEC-NormalTabla"/>
            </w:pPr>
          </w:p>
        </w:tc>
      </w:tr>
      <w:tr w:rsidR="00644192" w:rsidRPr="0058734A" w14:paraId="7FC47990" w14:textId="77777777" w:rsidTr="008C30A0">
        <w:tc>
          <w:tcPr>
            <w:tcW w:w="1555" w:type="dxa"/>
            <w:shd w:val="clear" w:color="auto" w:fill="auto"/>
          </w:tcPr>
          <w:p w14:paraId="35139753" w14:textId="77777777" w:rsidR="00644192" w:rsidRPr="0058734A" w:rsidRDefault="00644192" w:rsidP="00A927B8">
            <w:pPr>
              <w:pStyle w:val="TEC-TablaProceso"/>
            </w:pPr>
            <w:r w:rsidRPr="008C30A0">
              <w:rPr>
                <w:rFonts w:ascii="Verdana" w:hAnsi="Verdana"/>
              </w:rPr>
              <w:lastRenderedPageBreak/>
              <w:t>Descripción</w:t>
            </w:r>
          </w:p>
        </w:tc>
        <w:tc>
          <w:tcPr>
            <w:tcW w:w="7275" w:type="dxa"/>
            <w:shd w:val="clear" w:color="auto" w:fill="auto"/>
          </w:tcPr>
          <w:p w14:paraId="4BA122E5" w14:textId="77777777" w:rsidR="00644192" w:rsidRPr="00472E4A" w:rsidRDefault="00644192" w:rsidP="00A927B8">
            <w:pPr>
              <w:pStyle w:val="TEC-NormalTabla"/>
            </w:pPr>
            <w:r>
              <w:t>Servicio que permite registrar un archivo en el repositorio documental de SUSESO</w:t>
            </w:r>
          </w:p>
        </w:tc>
      </w:tr>
    </w:tbl>
    <w:p w14:paraId="2F78895E" w14:textId="77777777" w:rsidR="000C2D8F" w:rsidRDefault="000C2D8F" w:rsidP="000919F0">
      <w:pPr>
        <w:pStyle w:val="TEC-Normal"/>
        <w:spacing w:line="360" w:lineRule="auto"/>
      </w:pPr>
    </w:p>
    <w:p w14:paraId="3E3A9EF5" w14:textId="77777777" w:rsidR="0042381D" w:rsidRDefault="0042381D" w:rsidP="00C87ACD">
      <w:pPr>
        <w:pStyle w:val="TEC-Ttulo2"/>
      </w:pPr>
      <w:bookmarkStart w:id="26" w:name="_Toc113622561"/>
      <w:r w:rsidRPr="00F418A0">
        <w:t>SOAP 00</w:t>
      </w:r>
      <w:r w:rsidR="00A709DD">
        <w:t>5</w:t>
      </w:r>
      <w:r w:rsidRPr="00F418A0">
        <w:t xml:space="preserve"> –</w:t>
      </w:r>
      <w:r w:rsidR="00FF177F">
        <w:t xml:space="preserve"> </w:t>
      </w:r>
      <w:r w:rsidR="00FF177F" w:rsidRPr="007A32BC">
        <w:t>Responder</w:t>
      </w:r>
      <w:r w:rsidR="00524E75" w:rsidRPr="007A32BC">
        <w:t xml:space="preserve"> </w:t>
      </w:r>
      <w:r w:rsidR="005D441B" w:rsidRPr="007A32BC">
        <w:t>Evento</w:t>
      </w:r>
      <w:bookmarkEnd w:id="26"/>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394"/>
        <w:gridCol w:w="7436"/>
      </w:tblGrid>
      <w:tr w:rsidR="0042381D" w:rsidRPr="0058734A" w14:paraId="299B50EE" w14:textId="77777777" w:rsidTr="00A927B8">
        <w:tc>
          <w:tcPr>
            <w:tcW w:w="1242" w:type="dxa"/>
            <w:shd w:val="clear" w:color="auto" w:fill="auto"/>
          </w:tcPr>
          <w:p w14:paraId="69F1059A" w14:textId="77777777" w:rsidR="0042381D" w:rsidRPr="008C30A0" w:rsidRDefault="0042381D" w:rsidP="00A927B8">
            <w:pPr>
              <w:pStyle w:val="TEC-TablaProceso"/>
              <w:rPr>
                <w:rFonts w:ascii="Verdana" w:hAnsi="Verdana"/>
              </w:rPr>
            </w:pPr>
            <w:r w:rsidRPr="008C30A0">
              <w:rPr>
                <w:rFonts w:ascii="Verdana" w:hAnsi="Verdana"/>
              </w:rPr>
              <w:t xml:space="preserve">Tipo de Interfaz </w:t>
            </w:r>
          </w:p>
        </w:tc>
        <w:tc>
          <w:tcPr>
            <w:tcW w:w="7814" w:type="dxa"/>
            <w:shd w:val="clear" w:color="auto" w:fill="auto"/>
          </w:tcPr>
          <w:p w14:paraId="5E70D4A9" w14:textId="77777777" w:rsidR="0042381D" w:rsidRPr="001A38C7" w:rsidRDefault="0042381D" w:rsidP="00A927B8">
            <w:pPr>
              <w:pStyle w:val="TEC-NormalTabla"/>
            </w:pPr>
            <w:r>
              <w:t>Web Service SOAP</w:t>
            </w:r>
          </w:p>
        </w:tc>
      </w:tr>
      <w:tr w:rsidR="0042381D" w:rsidRPr="0058734A" w14:paraId="70E9A304" w14:textId="77777777" w:rsidTr="00A927B8">
        <w:tc>
          <w:tcPr>
            <w:tcW w:w="1242" w:type="dxa"/>
            <w:shd w:val="clear" w:color="auto" w:fill="auto"/>
          </w:tcPr>
          <w:p w14:paraId="467C85C4" w14:textId="77777777" w:rsidR="0042381D" w:rsidRPr="008C30A0" w:rsidRDefault="0042381D" w:rsidP="00A927B8">
            <w:pPr>
              <w:pStyle w:val="TEC-TablaProceso"/>
              <w:rPr>
                <w:rFonts w:ascii="Verdana" w:hAnsi="Verdana"/>
              </w:rPr>
            </w:pPr>
            <w:r w:rsidRPr="008C30A0">
              <w:rPr>
                <w:rFonts w:ascii="Verdana" w:hAnsi="Verdana"/>
              </w:rPr>
              <w:lastRenderedPageBreak/>
              <w:t>Datos de Entrada</w:t>
            </w:r>
          </w:p>
        </w:tc>
        <w:tc>
          <w:tcPr>
            <w:tcW w:w="7814" w:type="dxa"/>
            <w:shd w:val="clear" w:color="auto" w:fill="auto"/>
          </w:tcPr>
          <w:p w14:paraId="322478BC" w14:textId="77777777" w:rsidR="0042381D" w:rsidRPr="0016662C" w:rsidRDefault="0042381D" w:rsidP="00A927B8">
            <w:pPr>
              <w:pStyle w:val="TEC-NormalTabla"/>
              <w:rPr>
                <w:b/>
              </w:rPr>
            </w:pPr>
            <w:r w:rsidRPr="0016662C">
              <w:rPr>
                <w:b/>
              </w:rPr>
              <w:t>XML</w:t>
            </w:r>
          </w:p>
          <w:p w14:paraId="3C38978B" w14:textId="77777777" w:rsidR="0042381D" w:rsidRPr="00AC5A2B" w:rsidRDefault="0042381D" w:rsidP="00A927B8">
            <w:pPr>
              <w:pStyle w:val="TEC-NormalTabla"/>
              <w:rPr>
                <w:b/>
              </w:rPr>
            </w:pPr>
            <w:r w:rsidRPr="00AC5A2B">
              <w:rPr>
                <w:b/>
              </w:rPr>
              <w:t>Header</w:t>
            </w:r>
          </w:p>
          <w:tbl>
            <w:tblPr>
              <w:tblStyle w:val="TEC-Tabla"/>
              <w:tblW w:w="6521" w:type="dxa"/>
              <w:tblLook w:val="04A0" w:firstRow="1" w:lastRow="0" w:firstColumn="1" w:lastColumn="0" w:noHBand="0" w:noVBand="1"/>
            </w:tblPr>
            <w:tblGrid>
              <w:gridCol w:w="2274"/>
              <w:gridCol w:w="4247"/>
            </w:tblGrid>
            <w:tr w:rsidR="0042381D" w14:paraId="17711871" w14:textId="77777777" w:rsidTr="00A927B8">
              <w:trPr>
                <w:cnfStyle w:val="100000000000" w:firstRow="1" w:lastRow="0" w:firstColumn="0" w:lastColumn="0" w:oddVBand="0" w:evenVBand="0" w:oddHBand="0" w:evenHBand="0" w:firstRowFirstColumn="0" w:firstRowLastColumn="0" w:lastRowFirstColumn="0" w:lastRowLastColumn="0"/>
              </w:trPr>
              <w:tc>
                <w:tcPr>
                  <w:tcW w:w="2274" w:type="dxa"/>
                </w:tcPr>
                <w:p w14:paraId="621A81C4" w14:textId="77777777" w:rsidR="0042381D" w:rsidRPr="00F45B7D" w:rsidRDefault="0042381D" w:rsidP="00A927B8">
                  <w:pPr>
                    <w:pStyle w:val="TEC-NormalTabla"/>
                    <w:rPr>
                      <w:color w:val="FFFFFF" w:themeColor="background1"/>
                    </w:rPr>
                  </w:pPr>
                  <w:r w:rsidRPr="00F45B7D">
                    <w:rPr>
                      <w:color w:val="FFFFFF" w:themeColor="background1"/>
                    </w:rPr>
                    <w:t>Tag</w:t>
                  </w:r>
                </w:p>
              </w:tc>
              <w:tc>
                <w:tcPr>
                  <w:tcW w:w="4247" w:type="dxa"/>
                </w:tcPr>
                <w:p w14:paraId="2DF126FA" w14:textId="77777777" w:rsidR="0042381D" w:rsidRPr="00F45B7D" w:rsidRDefault="0042381D" w:rsidP="00A927B8">
                  <w:pPr>
                    <w:pStyle w:val="TEC-NormalTabla"/>
                    <w:rPr>
                      <w:color w:val="FFFFFF" w:themeColor="background1"/>
                    </w:rPr>
                  </w:pPr>
                  <w:r w:rsidRPr="00F45B7D">
                    <w:rPr>
                      <w:color w:val="FFFFFF" w:themeColor="background1"/>
                    </w:rPr>
                    <w:t>Descripción</w:t>
                  </w:r>
                </w:p>
              </w:tc>
            </w:tr>
            <w:tr w:rsidR="0042381D" w14:paraId="4AE3DC12" w14:textId="77777777" w:rsidTr="00A927B8">
              <w:tc>
                <w:tcPr>
                  <w:tcW w:w="2274" w:type="dxa"/>
                </w:tcPr>
                <w:p w14:paraId="68C375CC" w14:textId="77777777" w:rsidR="0042381D" w:rsidRDefault="0042381D" w:rsidP="00A927B8">
                  <w:pPr>
                    <w:pStyle w:val="TEC-NormalTabla"/>
                  </w:pPr>
                  <w:r>
                    <w:t>token</w:t>
                  </w:r>
                </w:p>
              </w:tc>
              <w:tc>
                <w:tcPr>
                  <w:tcW w:w="4247" w:type="dxa"/>
                </w:tcPr>
                <w:p w14:paraId="2D8B0FA4" w14:textId="77777777" w:rsidR="0042381D" w:rsidRDefault="0042381D" w:rsidP="00A927B8">
                  <w:pPr>
                    <w:pStyle w:val="TEC-NormalTabla"/>
                  </w:pPr>
                  <w:r>
                    <w:t>Token de acceso entregado por servicio de Login.</w:t>
                  </w:r>
                </w:p>
              </w:tc>
            </w:tr>
          </w:tbl>
          <w:p w14:paraId="227E820C" w14:textId="77777777" w:rsidR="0042381D" w:rsidRDefault="0042381D" w:rsidP="00A927B8">
            <w:pPr>
              <w:pStyle w:val="TEC-NormalTabla"/>
            </w:pPr>
          </w:p>
          <w:p w14:paraId="6A4FC23A" w14:textId="77777777" w:rsidR="0042381D" w:rsidRDefault="0042381D" w:rsidP="00A927B8">
            <w:pPr>
              <w:pStyle w:val="TEC-NormalTabla"/>
              <w:rPr>
                <w:b/>
              </w:rPr>
            </w:pPr>
            <w:r w:rsidRPr="00E04C59">
              <w:t>Objeto</w:t>
            </w:r>
            <w:r>
              <w:rPr>
                <w:b/>
              </w:rPr>
              <w:t xml:space="preserve"> </w:t>
            </w:r>
            <w:r w:rsidR="00FF2ADA" w:rsidRPr="00FF2ADA">
              <w:rPr>
                <w:b/>
              </w:rPr>
              <w:t>Recibir</w:t>
            </w:r>
            <w:r w:rsidR="007F2B56">
              <w:rPr>
                <w:b/>
              </w:rPr>
              <w:t>RespuestaEvento</w:t>
            </w:r>
          </w:p>
          <w:tbl>
            <w:tblPr>
              <w:tblStyle w:val="TEC-Tabla"/>
              <w:tblW w:w="6521" w:type="dxa"/>
              <w:tblLook w:val="04A0" w:firstRow="1" w:lastRow="0" w:firstColumn="1" w:lastColumn="0" w:noHBand="0" w:noVBand="1"/>
            </w:tblPr>
            <w:tblGrid>
              <w:gridCol w:w="2274"/>
              <w:gridCol w:w="4247"/>
            </w:tblGrid>
            <w:tr w:rsidR="007002F3" w14:paraId="57B0237D" w14:textId="77777777" w:rsidTr="00A927B8">
              <w:trPr>
                <w:cnfStyle w:val="100000000000" w:firstRow="1" w:lastRow="0" w:firstColumn="0" w:lastColumn="0" w:oddVBand="0" w:evenVBand="0" w:oddHBand="0" w:evenHBand="0" w:firstRowFirstColumn="0" w:firstRowLastColumn="0" w:lastRowFirstColumn="0" w:lastRowLastColumn="0"/>
              </w:trPr>
              <w:tc>
                <w:tcPr>
                  <w:tcW w:w="2274" w:type="dxa"/>
                </w:tcPr>
                <w:p w14:paraId="10DB09EF" w14:textId="77777777" w:rsidR="007002F3" w:rsidRPr="00F45B7D" w:rsidRDefault="007002F3" w:rsidP="007002F3">
                  <w:pPr>
                    <w:pStyle w:val="TEC-NormalTabla"/>
                    <w:rPr>
                      <w:color w:val="FFFFFF" w:themeColor="background1"/>
                    </w:rPr>
                  </w:pPr>
                  <w:r w:rsidRPr="00F45B7D">
                    <w:rPr>
                      <w:color w:val="FFFFFF" w:themeColor="background1"/>
                    </w:rPr>
                    <w:t>Tag</w:t>
                  </w:r>
                </w:p>
              </w:tc>
              <w:tc>
                <w:tcPr>
                  <w:tcW w:w="4247" w:type="dxa"/>
                </w:tcPr>
                <w:p w14:paraId="3E18C7A7" w14:textId="77777777" w:rsidR="007002F3" w:rsidRPr="00F45B7D" w:rsidRDefault="007002F3" w:rsidP="007002F3">
                  <w:pPr>
                    <w:pStyle w:val="TEC-NormalTabla"/>
                    <w:rPr>
                      <w:color w:val="FFFFFF" w:themeColor="background1"/>
                    </w:rPr>
                  </w:pPr>
                  <w:r w:rsidRPr="00F45B7D">
                    <w:rPr>
                      <w:color w:val="FFFFFF" w:themeColor="background1"/>
                    </w:rPr>
                    <w:t>Descripción</w:t>
                  </w:r>
                </w:p>
              </w:tc>
            </w:tr>
            <w:tr w:rsidR="007002F3" w14:paraId="41DC1F72" w14:textId="77777777" w:rsidTr="00A927B8">
              <w:tc>
                <w:tcPr>
                  <w:tcW w:w="2274" w:type="dxa"/>
                  <w:vAlign w:val="top"/>
                </w:tcPr>
                <w:p w14:paraId="1B4E59BD" w14:textId="77777777" w:rsidR="007002F3" w:rsidRDefault="007B1071" w:rsidP="007002F3">
                  <w:pPr>
                    <w:pStyle w:val="TEC-NormalTabla"/>
                  </w:pPr>
                  <w:r>
                    <w:t>identificador</w:t>
                  </w:r>
                </w:p>
              </w:tc>
              <w:tc>
                <w:tcPr>
                  <w:tcW w:w="4247" w:type="dxa"/>
                  <w:vAlign w:val="top"/>
                </w:tcPr>
                <w:p w14:paraId="27D56DA5" w14:textId="77777777" w:rsidR="007002F3" w:rsidRDefault="007B1071" w:rsidP="007002F3">
                  <w:pPr>
                    <w:pStyle w:val="TEC-NormalTabla"/>
                  </w:pPr>
                  <w:r>
                    <w:t>Identificador del evento a responder</w:t>
                  </w:r>
                </w:p>
              </w:tc>
            </w:tr>
            <w:tr w:rsidR="007002F3" w14:paraId="203E976B" w14:textId="77777777" w:rsidTr="00A927B8">
              <w:tc>
                <w:tcPr>
                  <w:tcW w:w="2274" w:type="dxa"/>
                  <w:vAlign w:val="top"/>
                </w:tcPr>
                <w:p w14:paraId="34AF1D59" w14:textId="77777777" w:rsidR="007002F3" w:rsidRDefault="007B1071" w:rsidP="007002F3">
                  <w:pPr>
                    <w:pStyle w:val="TEC-NormalTabla"/>
                  </w:pPr>
                  <w:r>
                    <w:t>tipoEvento</w:t>
                  </w:r>
                </w:p>
              </w:tc>
              <w:tc>
                <w:tcPr>
                  <w:tcW w:w="4247" w:type="dxa"/>
                  <w:vAlign w:val="top"/>
                </w:tcPr>
                <w:p w14:paraId="6F3CAEFE" w14:textId="77777777" w:rsidR="00257C44" w:rsidRDefault="007B1071" w:rsidP="007A32BC">
                  <w:pPr>
                    <w:pStyle w:val="TEC-NormalTabla"/>
                  </w:pPr>
                  <w:r>
                    <w:t>Identificador del tipo de evento</w:t>
                  </w:r>
                  <w:r w:rsidR="00934842">
                    <w:t xml:space="preserve">. </w:t>
                  </w:r>
                </w:p>
                <w:p w14:paraId="3D05BD5E" w14:textId="3057277E" w:rsidR="007002F3" w:rsidRPr="00B075E7" w:rsidRDefault="00257C44" w:rsidP="007A32BC">
                  <w:pPr>
                    <w:pStyle w:val="TEC-NormalTabla"/>
                  </w:pPr>
                  <w:r>
                    <w:t xml:space="preserve">Válido para tipo de evento </w:t>
                  </w:r>
                  <w:r w:rsidR="00934842">
                    <w:t>1</w:t>
                  </w:r>
                  <w:r>
                    <w:t xml:space="preserve">: </w:t>
                  </w:r>
                  <w:r w:rsidR="00934842">
                    <w:t>Solicitud</w:t>
                  </w:r>
                  <w:r>
                    <w:t xml:space="preserve"> y </w:t>
                  </w:r>
                  <w:r w:rsidR="00934842">
                    <w:t>2</w:t>
                  </w:r>
                  <w:r>
                    <w:t xml:space="preserve">: </w:t>
                  </w:r>
                  <w:r w:rsidR="00934842">
                    <w:t>Cumplimiento</w:t>
                  </w:r>
                  <w:r w:rsidR="00F52B15">
                    <w:t>.</w:t>
                  </w:r>
                </w:p>
              </w:tc>
            </w:tr>
            <w:tr w:rsidR="007002F3" w14:paraId="0E304C49" w14:textId="77777777" w:rsidTr="00A927B8">
              <w:tc>
                <w:tcPr>
                  <w:tcW w:w="2274" w:type="dxa"/>
                  <w:vAlign w:val="top"/>
                </w:tcPr>
                <w:p w14:paraId="1C43964D" w14:textId="77777777" w:rsidR="007002F3" w:rsidRDefault="006770CE" w:rsidP="007002F3">
                  <w:pPr>
                    <w:pStyle w:val="TEC-NormalTabla"/>
                  </w:pPr>
                  <w:r>
                    <w:t>xml</w:t>
                  </w:r>
                </w:p>
              </w:tc>
              <w:tc>
                <w:tcPr>
                  <w:tcW w:w="4247" w:type="dxa"/>
                  <w:vAlign w:val="top"/>
                </w:tcPr>
                <w:p w14:paraId="67E9C4D0" w14:textId="1F42BA10" w:rsidR="007002F3" w:rsidRDefault="006770CE" w:rsidP="007002F3">
                  <w:pPr>
                    <w:pStyle w:val="TEC-NormalTabla"/>
                  </w:pPr>
                  <w:r>
                    <w:t>Contie</w:t>
                  </w:r>
                  <w:r w:rsidR="00C76715">
                    <w:t xml:space="preserve">ne el detalle de la solicitud, </w:t>
                  </w:r>
                  <w:r>
                    <w:t xml:space="preserve">cumplimiento </w:t>
                  </w:r>
                  <w:r w:rsidR="00C76715">
                    <w:t xml:space="preserve">o Dictamen </w:t>
                  </w:r>
                  <w:r>
                    <w:t>a responder</w:t>
                  </w:r>
                </w:p>
              </w:tc>
            </w:tr>
          </w:tbl>
          <w:p w14:paraId="6DEB557F" w14:textId="77777777" w:rsidR="0042381D" w:rsidRDefault="0042381D" w:rsidP="00A927B8">
            <w:pPr>
              <w:pStyle w:val="TEC-NormalTabla"/>
              <w:rPr>
                <w:b/>
                <w:lang w:val="es-CL"/>
              </w:rPr>
            </w:pPr>
          </w:p>
          <w:p w14:paraId="783BE630" w14:textId="77777777" w:rsidR="0042381D" w:rsidRPr="007B3CF0" w:rsidRDefault="0042381D" w:rsidP="00A927B8">
            <w:pPr>
              <w:pStyle w:val="TEC-NormalTabla"/>
              <w:rPr>
                <w:b/>
                <w:lang w:val="es-CL"/>
              </w:rPr>
            </w:pPr>
            <w:r w:rsidRPr="007B3CF0">
              <w:rPr>
                <w:b/>
                <w:lang w:val="es-CL"/>
              </w:rPr>
              <w:t>Ejemplo XML</w:t>
            </w:r>
            <w:r w:rsidR="00294510">
              <w:rPr>
                <w:b/>
                <w:lang w:val="es-CL"/>
              </w:rPr>
              <w:t xml:space="preserve"> – Responder a evento “Solicitud”</w:t>
            </w:r>
          </w:p>
          <w:tbl>
            <w:tblPr>
              <w:tblStyle w:val="Tablaconcuadrcula"/>
              <w:tblW w:w="0" w:type="auto"/>
              <w:tblLook w:val="04A0" w:firstRow="1" w:lastRow="0" w:firstColumn="1" w:lastColumn="0" w:noHBand="0" w:noVBand="1"/>
            </w:tblPr>
            <w:tblGrid>
              <w:gridCol w:w="6770"/>
            </w:tblGrid>
            <w:tr w:rsidR="0042381D" w14:paraId="260679E6" w14:textId="77777777" w:rsidTr="00416F9B">
              <w:trPr>
                <w:trHeight w:val="613"/>
              </w:trPr>
              <w:tc>
                <w:tcPr>
                  <w:tcW w:w="6770" w:type="dxa"/>
                </w:tcPr>
                <w:p w14:paraId="2CFAC5C9" w14:textId="77777777" w:rsidR="00C13288" w:rsidRPr="00A927B8" w:rsidRDefault="00C13288" w:rsidP="00C13288">
                  <w:pPr>
                    <w:pStyle w:val="TEC-NormalTabla"/>
                    <w:spacing w:line="240" w:lineRule="auto"/>
                    <w:rPr>
                      <w:color w:val="5A691B" w:themeColor="accent6" w:themeShade="BF"/>
                      <w:lang w:val="en-US"/>
                    </w:rPr>
                  </w:pPr>
                  <w:r w:rsidRPr="00A927B8">
                    <w:rPr>
                      <w:color w:val="5A691B" w:themeColor="accent6" w:themeShade="BF"/>
                      <w:lang w:val="en-US"/>
                    </w:rPr>
                    <w:t>&lt;soapenv:Envelope xmlns:soapenv="http://schemas.xmlsoap.org/soap/envelope/" xmlns:rec="http://soap.pae.suseso.cl/</w:t>
                  </w:r>
                  <w:r w:rsidR="00D46390" w:rsidRPr="00A927B8">
                    <w:rPr>
                      <w:color w:val="5A691B" w:themeColor="accent6" w:themeShade="BF"/>
                      <w:lang w:val="en-US"/>
                    </w:rPr>
                    <w:t>RecibirRespuestaEvento</w:t>
                  </w:r>
                  <w:r w:rsidRPr="00A927B8">
                    <w:rPr>
                      <w:color w:val="5A691B" w:themeColor="accent6" w:themeShade="BF"/>
                      <w:lang w:val="en-US"/>
                    </w:rPr>
                    <w:t>Service"&gt;</w:t>
                  </w:r>
                </w:p>
                <w:p w14:paraId="2B827DB9" w14:textId="77777777" w:rsidR="00C13288" w:rsidRPr="00A927B8" w:rsidRDefault="00C13288" w:rsidP="00C13288">
                  <w:pPr>
                    <w:pStyle w:val="TEC-NormalTabla"/>
                    <w:spacing w:line="240" w:lineRule="auto"/>
                    <w:rPr>
                      <w:color w:val="5A691B" w:themeColor="accent6" w:themeShade="BF"/>
                      <w:lang w:val="en-US"/>
                    </w:rPr>
                  </w:pPr>
                  <w:r w:rsidRPr="00A927B8">
                    <w:rPr>
                      <w:color w:val="5A691B" w:themeColor="accent6" w:themeShade="BF"/>
                      <w:lang w:val="en-US"/>
                    </w:rPr>
                    <w:t xml:space="preserve">   &lt;soapenv:Header&gt;</w:t>
                  </w:r>
                </w:p>
                <w:p w14:paraId="481DE38B" w14:textId="77777777" w:rsidR="00C13288" w:rsidRPr="00A927B8" w:rsidRDefault="00C13288" w:rsidP="00C13288">
                  <w:pPr>
                    <w:pStyle w:val="TEC-NormalTabla"/>
                    <w:spacing w:line="240" w:lineRule="auto"/>
                    <w:rPr>
                      <w:color w:val="5A691B" w:themeColor="accent6" w:themeShade="BF"/>
                      <w:lang w:val="en-US"/>
                    </w:rPr>
                  </w:pPr>
                  <w:r w:rsidRPr="00A927B8">
                    <w:rPr>
                      <w:color w:val="5A691B" w:themeColor="accent6" w:themeShade="BF"/>
                      <w:lang w:val="en-US"/>
                    </w:rPr>
                    <w:t xml:space="preserve">      &lt;rec:token&gt;</w:t>
                  </w:r>
                  <w:r w:rsidR="004F1533" w:rsidRPr="00A927B8">
                    <w:rPr>
                      <w:color w:val="5A691B" w:themeColor="accent6" w:themeShade="BF"/>
                      <w:lang w:val="en-US"/>
                    </w:rPr>
                    <w:t>eyJhbGciOiJIUzUxMiJ9.[…]</w:t>
                  </w:r>
                  <w:r w:rsidRPr="00A927B8">
                    <w:rPr>
                      <w:color w:val="5A691B" w:themeColor="accent6" w:themeShade="BF"/>
                      <w:lang w:val="en-US"/>
                    </w:rPr>
                    <w:t>&lt;/rec:token&gt;</w:t>
                  </w:r>
                </w:p>
                <w:p w14:paraId="3DAF3452" w14:textId="77777777" w:rsidR="00C13288" w:rsidRPr="00C13288" w:rsidRDefault="00C13288" w:rsidP="00C13288">
                  <w:pPr>
                    <w:pStyle w:val="TEC-NormalTabla"/>
                    <w:spacing w:line="240" w:lineRule="auto"/>
                    <w:rPr>
                      <w:color w:val="5A691B" w:themeColor="accent6" w:themeShade="BF"/>
                      <w:lang w:val="es-CL"/>
                    </w:rPr>
                  </w:pPr>
                  <w:r w:rsidRPr="00A927B8">
                    <w:rPr>
                      <w:color w:val="5A691B" w:themeColor="accent6" w:themeShade="BF"/>
                      <w:lang w:val="en-US"/>
                    </w:rPr>
                    <w:t xml:space="preserve">   </w:t>
                  </w:r>
                  <w:r w:rsidRPr="00C13288">
                    <w:rPr>
                      <w:color w:val="5A691B" w:themeColor="accent6" w:themeShade="BF"/>
                      <w:lang w:val="es-CL"/>
                    </w:rPr>
                    <w:t>&lt;/soapenv:Header&gt;</w:t>
                  </w:r>
                </w:p>
                <w:p w14:paraId="05770C0E" w14:textId="77777777" w:rsidR="00C13288" w:rsidRPr="00C13288" w:rsidRDefault="00C13288" w:rsidP="000E31E7">
                  <w:pPr>
                    <w:pStyle w:val="TEC-NormalTabla"/>
                    <w:spacing w:line="240" w:lineRule="auto"/>
                    <w:rPr>
                      <w:color w:val="5A691B" w:themeColor="accent6" w:themeShade="BF"/>
                      <w:lang w:val="es-CL"/>
                    </w:rPr>
                  </w:pPr>
                  <w:r w:rsidRPr="00C13288">
                    <w:rPr>
                      <w:color w:val="5A691B" w:themeColor="accent6" w:themeShade="BF"/>
                      <w:lang w:val="es-CL"/>
                    </w:rPr>
                    <w:t xml:space="preserve">   &lt;soapenv:Body&gt;</w:t>
                  </w:r>
                </w:p>
                <w:p w14:paraId="43161588" w14:textId="77777777" w:rsidR="00150A94" w:rsidRDefault="00C13288" w:rsidP="000E31E7">
                  <w:pPr>
                    <w:pStyle w:val="TEC-NormalTabla"/>
                    <w:spacing w:line="240" w:lineRule="auto"/>
                    <w:rPr>
                      <w:color w:val="5A691B" w:themeColor="accent6" w:themeShade="BF"/>
                      <w:lang w:val="es-CL"/>
                    </w:rPr>
                  </w:pPr>
                  <w:r w:rsidRPr="00C13288">
                    <w:rPr>
                      <w:color w:val="5A691B" w:themeColor="accent6" w:themeShade="BF"/>
                      <w:lang w:val="es-CL"/>
                    </w:rPr>
                    <w:t xml:space="preserve">      &lt;rec:</w:t>
                  </w:r>
                  <w:r w:rsidR="00150A94" w:rsidRPr="00150A94">
                    <w:rPr>
                      <w:color w:val="5A691B" w:themeColor="accent6" w:themeShade="BF"/>
                      <w:lang w:val="es-CL"/>
                    </w:rPr>
                    <w:t>RecibirRespuestaEvento</w:t>
                  </w:r>
                  <w:r w:rsidRPr="00C13288">
                    <w:rPr>
                      <w:color w:val="5A691B" w:themeColor="accent6" w:themeShade="BF"/>
                      <w:lang w:val="es-CL"/>
                    </w:rPr>
                    <w:t>&gt;</w:t>
                  </w:r>
                </w:p>
                <w:p w14:paraId="4144CED5" w14:textId="77777777" w:rsidR="00150A94" w:rsidRDefault="00150A94" w:rsidP="000E31E7">
                  <w:pPr>
                    <w:pStyle w:val="TEC-NormalTabla"/>
                    <w:spacing w:line="240" w:lineRule="auto"/>
                    <w:rPr>
                      <w:color w:val="5A691B" w:themeColor="accent6" w:themeShade="BF"/>
                      <w:lang w:val="es-CL"/>
                    </w:rPr>
                  </w:pPr>
                  <w:r w:rsidRPr="00C13288">
                    <w:rPr>
                      <w:color w:val="5A691B" w:themeColor="accent6" w:themeShade="BF"/>
                      <w:lang w:val="es-CL"/>
                    </w:rPr>
                    <w:t xml:space="preserve">         &lt;</w:t>
                  </w:r>
                  <w:r w:rsidRPr="00150A94">
                    <w:rPr>
                      <w:color w:val="5A691B" w:themeColor="accent6" w:themeShade="BF"/>
                      <w:lang w:val="es-CL"/>
                    </w:rPr>
                    <w:t>identificador</w:t>
                  </w:r>
                  <w:r w:rsidRPr="00C13288">
                    <w:rPr>
                      <w:color w:val="5A691B" w:themeColor="accent6" w:themeShade="BF"/>
                      <w:lang w:val="es-CL"/>
                    </w:rPr>
                    <w:t>&gt;6516844&lt;</w:t>
                  </w:r>
                  <w:r>
                    <w:rPr>
                      <w:color w:val="5A691B" w:themeColor="accent6" w:themeShade="BF"/>
                      <w:lang w:val="es-CL"/>
                    </w:rPr>
                    <w:t>/</w:t>
                  </w:r>
                  <w:r w:rsidRPr="00150A94">
                    <w:rPr>
                      <w:color w:val="5A691B" w:themeColor="accent6" w:themeShade="BF"/>
                      <w:lang w:val="es-CL"/>
                    </w:rPr>
                    <w:t>identificador</w:t>
                  </w:r>
                  <w:r w:rsidRPr="00C13288">
                    <w:rPr>
                      <w:color w:val="5A691B" w:themeColor="accent6" w:themeShade="BF"/>
                      <w:lang w:val="es-CL"/>
                    </w:rPr>
                    <w:t>&gt;</w:t>
                  </w:r>
                  <w:r>
                    <w:t xml:space="preserve"> </w:t>
                  </w:r>
                </w:p>
                <w:p w14:paraId="07BFA5B6" w14:textId="77777777" w:rsidR="00150A94" w:rsidRDefault="00150A94" w:rsidP="000E31E7">
                  <w:pPr>
                    <w:pStyle w:val="TEC-NormalTabla"/>
                    <w:spacing w:line="240" w:lineRule="auto"/>
                    <w:rPr>
                      <w:color w:val="5A691B" w:themeColor="accent6" w:themeShade="BF"/>
                      <w:lang w:val="es-CL"/>
                    </w:rPr>
                  </w:pPr>
                  <w:r w:rsidRPr="00C13288">
                    <w:rPr>
                      <w:color w:val="5A691B" w:themeColor="accent6" w:themeShade="BF"/>
                      <w:lang w:val="es-CL"/>
                    </w:rPr>
                    <w:t xml:space="preserve">         &lt;</w:t>
                  </w:r>
                  <w:r w:rsidRPr="00150A94">
                    <w:rPr>
                      <w:color w:val="5A691B" w:themeColor="accent6" w:themeShade="BF"/>
                      <w:lang w:val="es-CL"/>
                    </w:rPr>
                    <w:t>tipoEvento</w:t>
                  </w:r>
                  <w:r w:rsidRPr="00C13288">
                    <w:rPr>
                      <w:color w:val="5A691B" w:themeColor="accent6" w:themeShade="BF"/>
                      <w:lang w:val="es-CL"/>
                    </w:rPr>
                    <w:t>&gt;</w:t>
                  </w:r>
                  <w:r w:rsidR="00377D74">
                    <w:rPr>
                      <w:color w:val="5A691B" w:themeColor="accent6" w:themeShade="BF"/>
                      <w:lang w:val="es-CL"/>
                    </w:rPr>
                    <w:t>1</w:t>
                  </w:r>
                  <w:r w:rsidRPr="00C13288">
                    <w:rPr>
                      <w:color w:val="5A691B" w:themeColor="accent6" w:themeShade="BF"/>
                      <w:lang w:val="es-CL"/>
                    </w:rPr>
                    <w:t>&lt;</w:t>
                  </w:r>
                  <w:r>
                    <w:rPr>
                      <w:color w:val="5A691B" w:themeColor="accent6" w:themeShade="BF"/>
                      <w:lang w:val="es-CL"/>
                    </w:rPr>
                    <w:t>/</w:t>
                  </w:r>
                  <w:r w:rsidRPr="00150A94">
                    <w:rPr>
                      <w:color w:val="5A691B" w:themeColor="accent6" w:themeShade="BF"/>
                      <w:lang w:val="es-CL"/>
                    </w:rPr>
                    <w:t>tipoEvento</w:t>
                  </w:r>
                  <w:r w:rsidRPr="00C13288">
                    <w:rPr>
                      <w:color w:val="5A691B" w:themeColor="accent6" w:themeShade="BF"/>
                      <w:lang w:val="es-CL"/>
                    </w:rPr>
                    <w:t>&gt;</w:t>
                  </w:r>
                </w:p>
                <w:p w14:paraId="5E44F2E9" w14:textId="77777777" w:rsidR="00A87D61" w:rsidRPr="00C13288" w:rsidRDefault="00150A94" w:rsidP="000E31E7">
                  <w:pPr>
                    <w:pStyle w:val="TEC-NormalTabla"/>
                    <w:spacing w:line="240" w:lineRule="auto"/>
                    <w:rPr>
                      <w:color w:val="5A691B" w:themeColor="accent6" w:themeShade="BF"/>
                      <w:lang w:val="es-CL"/>
                    </w:rPr>
                  </w:pPr>
                  <w:r w:rsidRPr="00C13288">
                    <w:rPr>
                      <w:color w:val="5A691B" w:themeColor="accent6" w:themeShade="BF"/>
                      <w:lang w:val="es-CL"/>
                    </w:rPr>
                    <w:t xml:space="preserve">         &lt;</w:t>
                  </w:r>
                  <w:r>
                    <w:rPr>
                      <w:color w:val="5A691B" w:themeColor="accent6" w:themeShade="BF"/>
                      <w:lang w:val="es-CL"/>
                    </w:rPr>
                    <w:t>xml</w:t>
                  </w:r>
                  <w:r w:rsidRPr="00C13288">
                    <w:rPr>
                      <w:color w:val="5A691B" w:themeColor="accent6" w:themeShade="BF"/>
                      <w:lang w:val="es-CL"/>
                    </w:rPr>
                    <w:t>&gt;</w:t>
                  </w:r>
                  <w:r w:rsidR="00A87D61" w:rsidRPr="00A87D61">
                    <w:rPr>
                      <w:color w:val="5A691B" w:themeColor="accent6" w:themeShade="BF"/>
                      <w:lang w:val="es-CL"/>
                    </w:rPr>
                    <w:t>&lt;![CDATA[</w:t>
                  </w:r>
                  <w:r w:rsidR="00A87D61" w:rsidRPr="00C13288">
                    <w:rPr>
                      <w:color w:val="5A691B" w:themeColor="accent6" w:themeShade="BF"/>
                      <w:lang w:val="es-CL"/>
                    </w:rPr>
                    <w:t xml:space="preserve"> </w:t>
                  </w:r>
                </w:p>
                <w:p w14:paraId="1627AC8A" w14:textId="77777777" w:rsidR="000E31E7" w:rsidRPr="000E31E7" w:rsidRDefault="00A87D61" w:rsidP="000E31E7">
                  <w:pPr>
                    <w:pStyle w:val="TEC-NormalTabla"/>
                    <w:spacing w:line="240" w:lineRule="auto"/>
                    <w:rPr>
                      <w:color w:val="5A691B" w:themeColor="accent6" w:themeShade="BF"/>
                      <w:lang w:val="es-CL"/>
                    </w:rPr>
                  </w:pPr>
                  <w:r w:rsidRPr="00C13288">
                    <w:rPr>
                      <w:color w:val="5A691B" w:themeColor="accent6" w:themeShade="BF"/>
                      <w:lang w:val="es-CL"/>
                    </w:rPr>
                    <w:t xml:space="preserve">         </w:t>
                  </w:r>
                  <w:r w:rsidR="000E31E7" w:rsidRPr="000E31E7">
                    <w:rPr>
                      <w:color w:val="5A691B" w:themeColor="accent6" w:themeShade="BF"/>
                      <w:lang w:val="es-CL"/>
                    </w:rPr>
                    <w:t>&lt;RespuestaEventoSolicitud xmlns="http://soap.pae.suseso.cl/ResponderEventoService/Solicitud" &gt;</w:t>
                  </w:r>
                </w:p>
                <w:p w14:paraId="0B12E016" w14:textId="77777777" w:rsidR="000E31E7" w:rsidRPr="000E31E7" w:rsidRDefault="000E31E7" w:rsidP="000E31E7">
                  <w:pPr>
                    <w:pStyle w:val="TEC-NormalTabla"/>
                    <w:spacing w:line="240" w:lineRule="auto"/>
                    <w:rPr>
                      <w:color w:val="5A691B" w:themeColor="accent6" w:themeShade="BF"/>
                      <w:lang w:val="es-CL"/>
                    </w:rPr>
                  </w:pPr>
                  <w:r w:rsidRPr="000E31E7">
                    <w:rPr>
                      <w:color w:val="5A691B" w:themeColor="accent6" w:themeShade="BF"/>
                      <w:lang w:val="es-CL"/>
                    </w:rPr>
                    <w:t xml:space="preserve">            &lt;Documentos&gt;</w:t>
                  </w:r>
                </w:p>
                <w:p w14:paraId="6E2B5713" w14:textId="77777777" w:rsidR="000E31E7" w:rsidRPr="000E31E7" w:rsidRDefault="000E31E7" w:rsidP="000E31E7">
                  <w:pPr>
                    <w:pStyle w:val="TEC-NormalTabla"/>
                    <w:spacing w:line="240" w:lineRule="auto"/>
                    <w:rPr>
                      <w:color w:val="5A691B" w:themeColor="accent6" w:themeShade="BF"/>
                      <w:lang w:val="es-CL"/>
                    </w:rPr>
                  </w:pPr>
                  <w:r w:rsidRPr="000E31E7">
                    <w:rPr>
                      <w:color w:val="5A691B" w:themeColor="accent6" w:themeShade="BF"/>
                      <w:lang w:val="es-CL"/>
                    </w:rPr>
                    <w:t xml:space="preserve">               &lt;Documento&gt;</w:t>
                  </w:r>
                </w:p>
                <w:p w14:paraId="0FB85EC1" w14:textId="77777777" w:rsidR="000E31E7" w:rsidRPr="000E31E7" w:rsidRDefault="000E31E7" w:rsidP="000E31E7">
                  <w:pPr>
                    <w:pStyle w:val="TEC-NormalTabla"/>
                    <w:spacing w:line="240" w:lineRule="auto"/>
                    <w:rPr>
                      <w:color w:val="5A691B" w:themeColor="accent6" w:themeShade="BF"/>
                      <w:lang w:val="es-CL"/>
                    </w:rPr>
                  </w:pPr>
                  <w:r w:rsidRPr="000E31E7">
                    <w:rPr>
                      <w:color w:val="5A691B" w:themeColor="accent6" w:themeShade="BF"/>
                      <w:lang w:val="es-CL"/>
                    </w:rPr>
                    <w:t xml:space="preserve">                  &lt;id&gt;6516844&lt;/id&gt;</w:t>
                  </w:r>
                </w:p>
                <w:p w14:paraId="2F17C67D" w14:textId="77777777" w:rsidR="000E31E7" w:rsidRPr="000E31E7" w:rsidRDefault="000E31E7" w:rsidP="000E31E7">
                  <w:pPr>
                    <w:pStyle w:val="TEC-NormalTabla"/>
                    <w:spacing w:line="240" w:lineRule="auto"/>
                    <w:rPr>
                      <w:color w:val="5A691B" w:themeColor="accent6" w:themeShade="BF"/>
                      <w:lang w:val="es-CL"/>
                    </w:rPr>
                  </w:pPr>
                  <w:r w:rsidRPr="000E31E7">
                    <w:rPr>
                      <w:color w:val="5A691B" w:themeColor="accent6" w:themeShade="BF"/>
                      <w:lang w:val="es-CL"/>
                    </w:rPr>
                    <w:t xml:space="preserve">                  &lt;comentario&gt;&lt;/comentario&gt;</w:t>
                  </w:r>
                </w:p>
                <w:p w14:paraId="3E2681FA" w14:textId="77777777" w:rsidR="000E31E7" w:rsidRPr="000E31E7" w:rsidRDefault="000E31E7" w:rsidP="000E31E7">
                  <w:pPr>
                    <w:pStyle w:val="TEC-NormalTabla"/>
                    <w:spacing w:line="240" w:lineRule="auto"/>
                    <w:rPr>
                      <w:color w:val="5A691B" w:themeColor="accent6" w:themeShade="BF"/>
                      <w:lang w:val="es-CL"/>
                    </w:rPr>
                  </w:pPr>
                  <w:r w:rsidRPr="000E31E7">
                    <w:rPr>
                      <w:color w:val="5A691B" w:themeColor="accent6" w:themeShade="BF"/>
                      <w:lang w:val="es-CL"/>
                    </w:rPr>
                    <w:t xml:space="preserve">                  &lt;codigoTipoDocumento&gt;D5&lt;/codigoTipoDocumento&gt;</w:t>
                  </w:r>
                </w:p>
                <w:p w14:paraId="6655221E" w14:textId="77777777" w:rsidR="000E31E7" w:rsidRPr="000E31E7" w:rsidRDefault="000E31E7" w:rsidP="000E31E7">
                  <w:pPr>
                    <w:pStyle w:val="TEC-NormalTabla"/>
                    <w:spacing w:line="240" w:lineRule="auto"/>
                    <w:rPr>
                      <w:color w:val="5A691B" w:themeColor="accent6" w:themeShade="BF"/>
                      <w:lang w:val="es-CL"/>
                    </w:rPr>
                  </w:pPr>
                  <w:r w:rsidRPr="000E31E7">
                    <w:rPr>
                      <w:color w:val="5A691B" w:themeColor="accent6" w:themeShade="BF"/>
                      <w:lang w:val="es-CL"/>
                    </w:rPr>
                    <w:t xml:space="preserve">                  &lt;idWcc&gt;Ev+e/HZhpq/1t1qsO7hfbBwUUnTDJunoRENtrhNXfUQ=&lt;/idWcc&gt;</w:t>
                  </w:r>
                </w:p>
                <w:p w14:paraId="6B0AD1FB" w14:textId="77777777" w:rsidR="000E31E7" w:rsidRPr="000E31E7" w:rsidRDefault="000E31E7" w:rsidP="000E31E7">
                  <w:pPr>
                    <w:pStyle w:val="TEC-NormalTabla"/>
                    <w:spacing w:line="240" w:lineRule="auto"/>
                    <w:rPr>
                      <w:color w:val="5A691B" w:themeColor="accent6" w:themeShade="BF"/>
                      <w:lang w:val="es-CL"/>
                    </w:rPr>
                  </w:pPr>
                  <w:r w:rsidRPr="000E31E7">
                    <w:rPr>
                      <w:color w:val="5A691B" w:themeColor="accent6" w:themeShade="BF"/>
                      <w:lang w:val="es-CL"/>
                    </w:rPr>
                    <w:t xml:space="preserve">               &lt;/Documento&gt;</w:t>
                  </w:r>
                </w:p>
                <w:p w14:paraId="19267868" w14:textId="77777777" w:rsidR="000E31E7" w:rsidRPr="000E31E7" w:rsidRDefault="000E31E7" w:rsidP="000E31E7">
                  <w:pPr>
                    <w:pStyle w:val="TEC-NormalTabla"/>
                    <w:spacing w:line="240" w:lineRule="auto"/>
                    <w:rPr>
                      <w:color w:val="5A691B" w:themeColor="accent6" w:themeShade="BF"/>
                      <w:lang w:val="es-CL"/>
                    </w:rPr>
                  </w:pPr>
                  <w:r w:rsidRPr="000E31E7">
                    <w:rPr>
                      <w:color w:val="5A691B" w:themeColor="accent6" w:themeShade="BF"/>
                      <w:lang w:val="es-CL"/>
                    </w:rPr>
                    <w:t xml:space="preserve">            &lt;/Documentos&gt;</w:t>
                  </w:r>
                </w:p>
                <w:p w14:paraId="73E5E8BF" w14:textId="77777777" w:rsidR="00A87D61" w:rsidRDefault="000E31E7" w:rsidP="000E31E7">
                  <w:pPr>
                    <w:pStyle w:val="TEC-NormalTabla"/>
                    <w:spacing w:line="240" w:lineRule="auto"/>
                    <w:rPr>
                      <w:color w:val="5A691B" w:themeColor="accent6" w:themeShade="BF"/>
                      <w:lang w:val="es-CL"/>
                    </w:rPr>
                  </w:pPr>
                  <w:r w:rsidRPr="000E31E7">
                    <w:rPr>
                      <w:color w:val="5A691B" w:themeColor="accent6" w:themeShade="BF"/>
                      <w:lang w:val="es-CL"/>
                    </w:rPr>
                    <w:t xml:space="preserve">         &lt;/RespuestaEventoSolicitud &gt;</w:t>
                  </w:r>
                </w:p>
                <w:p w14:paraId="561EE5B7" w14:textId="77777777" w:rsidR="00150A94" w:rsidRPr="00C13288" w:rsidRDefault="00A87D61" w:rsidP="000E31E7">
                  <w:pPr>
                    <w:pStyle w:val="TEC-NormalTabla"/>
                    <w:spacing w:line="240" w:lineRule="auto"/>
                    <w:rPr>
                      <w:color w:val="5A691B" w:themeColor="accent6" w:themeShade="BF"/>
                      <w:lang w:val="es-CL"/>
                    </w:rPr>
                  </w:pPr>
                  <w:r w:rsidRPr="00C13288">
                    <w:rPr>
                      <w:color w:val="5A691B" w:themeColor="accent6" w:themeShade="BF"/>
                      <w:lang w:val="es-CL"/>
                    </w:rPr>
                    <w:t xml:space="preserve">         </w:t>
                  </w:r>
                  <w:r w:rsidRPr="00A87D61">
                    <w:rPr>
                      <w:color w:val="5A691B" w:themeColor="accent6" w:themeShade="BF"/>
                      <w:lang w:val="es-CL"/>
                    </w:rPr>
                    <w:t>]]&gt;</w:t>
                  </w:r>
                  <w:r>
                    <w:rPr>
                      <w:color w:val="5A691B" w:themeColor="accent6" w:themeShade="BF"/>
                      <w:lang w:val="es-CL"/>
                    </w:rPr>
                    <w:t>&lt;/</w:t>
                  </w:r>
                  <w:r w:rsidR="00150A94">
                    <w:rPr>
                      <w:color w:val="5A691B" w:themeColor="accent6" w:themeShade="BF"/>
                      <w:lang w:val="es-CL"/>
                    </w:rPr>
                    <w:t>xml</w:t>
                  </w:r>
                  <w:r w:rsidR="00150A94" w:rsidRPr="00C13288">
                    <w:rPr>
                      <w:color w:val="5A691B" w:themeColor="accent6" w:themeShade="BF"/>
                      <w:lang w:val="es-CL"/>
                    </w:rPr>
                    <w:t>&gt;</w:t>
                  </w:r>
                </w:p>
                <w:p w14:paraId="7A5F80E8" w14:textId="77777777" w:rsidR="00C13288" w:rsidRPr="00C13288" w:rsidRDefault="00C13288" w:rsidP="000E31E7">
                  <w:pPr>
                    <w:pStyle w:val="TEC-NormalTabla"/>
                    <w:spacing w:line="240" w:lineRule="auto"/>
                    <w:rPr>
                      <w:color w:val="5A691B" w:themeColor="accent6" w:themeShade="BF"/>
                      <w:lang w:val="es-CL"/>
                    </w:rPr>
                  </w:pPr>
                  <w:r w:rsidRPr="00C13288">
                    <w:rPr>
                      <w:color w:val="5A691B" w:themeColor="accent6" w:themeShade="BF"/>
                      <w:lang w:val="es-CL"/>
                    </w:rPr>
                    <w:t xml:space="preserve">      &lt;/rec:</w:t>
                  </w:r>
                  <w:r w:rsidR="00150A94" w:rsidRPr="00150A94">
                    <w:rPr>
                      <w:color w:val="5A691B" w:themeColor="accent6" w:themeShade="BF"/>
                      <w:lang w:val="es-CL"/>
                    </w:rPr>
                    <w:t>RecibirRespuestaEvento</w:t>
                  </w:r>
                  <w:r w:rsidRPr="00C13288">
                    <w:rPr>
                      <w:color w:val="5A691B" w:themeColor="accent6" w:themeShade="BF"/>
                      <w:lang w:val="es-CL"/>
                    </w:rPr>
                    <w:t>&gt;</w:t>
                  </w:r>
                </w:p>
                <w:p w14:paraId="3CE145E8" w14:textId="77777777" w:rsidR="00C13288" w:rsidRPr="00C13288" w:rsidRDefault="00C13288" w:rsidP="00C13288">
                  <w:pPr>
                    <w:pStyle w:val="TEC-NormalTabla"/>
                    <w:spacing w:line="240" w:lineRule="auto"/>
                    <w:rPr>
                      <w:color w:val="5A691B" w:themeColor="accent6" w:themeShade="BF"/>
                      <w:lang w:val="es-CL"/>
                    </w:rPr>
                  </w:pPr>
                  <w:r w:rsidRPr="00C13288">
                    <w:rPr>
                      <w:color w:val="5A691B" w:themeColor="accent6" w:themeShade="BF"/>
                      <w:lang w:val="es-CL"/>
                    </w:rPr>
                    <w:t xml:space="preserve">   &lt;/soapenv:Body&gt;</w:t>
                  </w:r>
                </w:p>
                <w:p w14:paraId="2943B86A" w14:textId="77777777" w:rsidR="0042381D" w:rsidRDefault="00C13288" w:rsidP="00C13288">
                  <w:pPr>
                    <w:pStyle w:val="TEC-NormalTabla"/>
                    <w:spacing w:line="240" w:lineRule="auto"/>
                    <w:rPr>
                      <w:lang w:val="es-CL"/>
                    </w:rPr>
                  </w:pPr>
                  <w:r w:rsidRPr="00C13288">
                    <w:rPr>
                      <w:color w:val="5A691B" w:themeColor="accent6" w:themeShade="BF"/>
                      <w:lang w:val="es-CL"/>
                    </w:rPr>
                    <w:t>&lt;/soapenv:Envelope&gt;</w:t>
                  </w:r>
                </w:p>
              </w:tc>
            </w:tr>
          </w:tbl>
          <w:p w14:paraId="617F39A7" w14:textId="77777777" w:rsidR="0042381D" w:rsidRDefault="0042381D" w:rsidP="00A927B8">
            <w:pPr>
              <w:pStyle w:val="TEC-NormalTabla"/>
            </w:pPr>
          </w:p>
          <w:p w14:paraId="68D3B859" w14:textId="77777777" w:rsidR="00DE5554" w:rsidRPr="007B3CF0" w:rsidRDefault="00DE5554" w:rsidP="00DE5554">
            <w:pPr>
              <w:pStyle w:val="TEC-NormalTabla"/>
              <w:rPr>
                <w:b/>
                <w:lang w:val="es-CL"/>
              </w:rPr>
            </w:pPr>
            <w:r w:rsidRPr="007B3CF0">
              <w:rPr>
                <w:b/>
                <w:lang w:val="es-CL"/>
              </w:rPr>
              <w:t>Ejemplo XML</w:t>
            </w:r>
            <w:r w:rsidR="00347BBA">
              <w:rPr>
                <w:b/>
                <w:lang w:val="es-CL"/>
              </w:rPr>
              <w:t xml:space="preserve"> - Responder a evento “</w:t>
            </w:r>
            <w:r w:rsidR="007A0716">
              <w:rPr>
                <w:b/>
                <w:lang w:val="es-CL"/>
              </w:rPr>
              <w:t>Cumplimiento</w:t>
            </w:r>
            <w:r w:rsidR="00347BBA">
              <w:rPr>
                <w:b/>
                <w:lang w:val="es-CL"/>
              </w:rPr>
              <w:t>”</w:t>
            </w:r>
          </w:p>
          <w:tbl>
            <w:tblPr>
              <w:tblStyle w:val="Tablaconcuadrcula"/>
              <w:tblW w:w="0" w:type="auto"/>
              <w:tblLook w:val="04A0" w:firstRow="1" w:lastRow="0" w:firstColumn="1" w:lastColumn="0" w:noHBand="0" w:noVBand="1"/>
            </w:tblPr>
            <w:tblGrid>
              <w:gridCol w:w="6770"/>
            </w:tblGrid>
            <w:tr w:rsidR="00DE5554" w14:paraId="2231996F" w14:textId="77777777" w:rsidTr="00A927B8">
              <w:trPr>
                <w:trHeight w:val="405"/>
              </w:trPr>
              <w:tc>
                <w:tcPr>
                  <w:tcW w:w="6770" w:type="dxa"/>
                </w:tcPr>
                <w:p w14:paraId="1D5411C4" w14:textId="77777777" w:rsidR="00140F8E" w:rsidRPr="00A927B8" w:rsidRDefault="00140F8E" w:rsidP="00140F8E">
                  <w:pPr>
                    <w:pStyle w:val="TEC-NormalTabla"/>
                    <w:spacing w:line="240" w:lineRule="auto"/>
                    <w:rPr>
                      <w:color w:val="5A691B" w:themeColor="accent6" w:themeShade="BF"/>
                      <w:lang w:val="en-US"/>
                    </w:rPr>
                  </w:pPr>
                  <w:r w:rsidRPr="00A927B8">
                    <w:rPr>
                      <w:color w:val="5A691B" w:themeColor="accent6" w:themeShade="BF"/>
                      <w:lang w:val="en-US"/>
                    </w:rPr>
                    <w:lastRenderedPageBreak/>
                    <w:t>&lt;soapenv:Envelope xmlns:soapenv="http://schemas.xmlsoap.org/soap/envelope/" xmlns:rec="http://soap.pae.suseso.cl/RecibirRespuestaEventoService"&gt;</w:t>
                  </w:r>
                </w:p>
                <w:p w14:paraId="3D3A411A" w14:textId="77777777" w:rsidR="00140F8E" w:rsidRPr="00A927B8" w:rsidRDefault="00140F8E" w:rsidP="00140F8E">
                  <w:pPr>
                    <w:pStyle w:val="TEC-NormalTabla"/>
                    <w:spacing w:line="240" w:lineRule="auto"/>
                    <w:rPr>
                      <w:color w:val="5A691B" w:themeColor="accent6" w:themeShade="BF"/>
                      <w:lang w:val="en-US"/>
                    </w:rPr>
                  </w:pPr>
                  <w:r w:rsidRPr="00A927B8">
                    <w:rPr>
                      <w:color w:val="5A691B" w:themeColor="accent6" w:themeShade="BF"/>
                      <w:lang w:val="en-US"/>
                    </w:rPr>
                    <w:t xml:space="preserve">   &lt;soapenv:Header&gt;</w:t>
                  </w:r>
                </w:p>
                <w:p w14:paraId="7EE0656C" w14:textId="77777777" w:rsidR="00140F8E" w:rsidRPr="00A927B8" w:rsidRDefault="00140F8E" w:rsidP="00140F8E">
                  <w:pPr>
                    <w:pStyle w:val="TEC-NormalTabla"/>
                    <w:spacing w:line="240" w:lineRule="auto"/>
                    <w:rPr>
                      <w:color w:val="5A691B" w:themeColor="accent6" w:themeShade="BF"/>
                      <w:lang w:val="en-US"/>
                    </w:rPr>
                  </w:pPr>
                  <w:r w:rsidRPr="00A927B8">
                    <w:rPr>
                      <w:color w:val="5A691B" w:themeColor="accent6" w:themeShade="BF"/>
                      <w:lang w:val="en-US"/>
                    </w:rPr>
                    <w:t xml:space="preserve">      &lt;rec:token&gt;eyJhbGciOiJIUzUxMiJ9.[…]&lt;/rec:token&gt;</w:t>
                  </w:r>
                </w:p>
                <w:p w14:paraId="019FDE6B" w14:textId="77777777" w:rsidR="00140F8E" w:rsidRPr="00C13288" w:rsidRDefault="00140F8E" w:rsidP="00140F8E">
                  <w:pPr>
                    <w:pStyle w:val="TEC-NormalTabla"/>
                    <w:spacing w:line="240" w:lineRule="auto"/>
                    <w:rPr>
                      <w:color w:val="5A691B" w:themeColor="accent6" w:themeShade="BF"/>
                      <w:lang w:val="es-CL"/>
                    </w:rPr>
                  </w:pPr>
                  <w:r w:rsidRPr="00A927B8">
                    <w:rPr>
                      <w:color w:val="5A691B" w:themeColor="accent6" w:themeShade="BF"/>
                      <w:lang w:val="en-US"/>
                    </w:rPr>
                    <w:t xml:space="preserve">   </w:t>
                  </w:r>
                  <w:r w:rsidRPr="00C13288">
                    <w:rPr>
                      <w:color w:val="5A691B" w:themeColor="accent6" w:themeShade="BF"/>
                      <w:lang w:val="es-CL"/>
                    </w:rPr>
                    <w:t>&lt;/soapenv:Header&gt;</w:t>
                  </w:r>
                </w:p>
                <w:p w14:paraId="6D245DD9" w14:textId="77777777" w:rsidR="00140F8E" w:rsidRPr="00C13288" w:rsidRDefault="00140F8E" w:rsidP="00140F8E">
                  <w:pPr>
                    <w:pStyle w:val="TEC-NormalTabla"/>
                    <w:spacing w:line="240" w:lineRule="auto"/>
                    <w:rPr>
                      <w:color w:val="5A691B" w:themeColor="accent6" w:themeShade="BF"/>
                      <w:lang w:val="es-CL"/>
                    </w:rPr>
                  </w:pPr>
                  <w:r w:rsidRPr="00C13288">
                    <w:rPr>
                      <w:color w:val="5A691B" w:themeColor="accent6" w:themeShade="BF"/>
                      <w:lang w:val="es-CL"/>
                    </w:rPr>
                    <w:t xml:space="preserve">   &lt;soapenv:Body&gt;</w:t>
                  </w:r>
                </w:p>
                <w:p w14:paraId="273149C4" w14:textId="77777777" w:rsidR="00140F8E" w:rsidRDefault="00140F8E" w:rsidP="00140F8E">
                  <w:pPr>
                    <w:pStyle w:val="TEC-NormalTabla"/>
                    <w:spacing w:line="240" w:lineRule="auto"/>
                    <w:rPr>
                      <w:color w:val="5A691B" w:themeColor="accent6" w:themeShade="BF"/>
                      <w:lang w:val="es-CL"/>
                    </w:rPr>
                  </w:pPr>
                  <w:r w:rsidRPr="00C13288">
                    <w:rPr>
                      <w:color w:val="5A691B" w:themeColor="accent6" w:themeShade="BF"/>
                      <w:lang w:val="es-CL"/>
                    </w:rPr>
                    <w:t xml:space="preserve">      &lt;rec:</w:t>
                  </w:r>
                  <w:r w:rsidRPr="00150A94">
                    <w:rPr>
                      <w:color w:val="5A691B" w:themeColor="accent6" w:themeShade="BF"/>
                      <w:lang w:val="es-CL"/>
                    </w:rPr>
                    <w:t>RecibirRespuestaEvento</w:t>
                  </w:r>
                  <w:r w:rsidRPr="00C13288">
                    <w:rPr>
                      <w:color w:val="5A691B" w:themeColor="accent6" w:themeShade="BF"/>
                      <w:lang w:val="es-CL"/>
                    </w:rPr>
                    <w:t>&gt;</w:t>
                  </w:r>
                </w:p>
                <w:p w14:paraId="28E7B3DB" w14:textId="77777777" w:rsidR="00140F8E" w:rsidRDefault="00140F8E" w:rsidP="00140F8E">
                  <w:pPr>
                    <w:pStyle w:val="TEC-NormalTabla"/>
                    <w:spacing w:line="240" w:lineRule="auto"/>
                    <w:rPr>
                      <w:color w:val="5A691B" w:themeColor="accent6" w:themeShade="BF"/>
                      <w:lang w:val="es-CL"/>
                    </w:rPr>
                  </w:pPr>
                  <w:r w:rsidRPr="00C13288">
                    <w:rPr>
                      <w:color w:val="5A691B" w:themeColor="accent6" w:themeShade="BF"/>
                      <w:lang w:val="es-CL"/>
                    </w:rPr>
                    <w:t xml:space="preserve">         &lt;</w:t>
                  </w:r>
                  <w:r w:rsidRPr="00150A94">
                    <w:rPr>
                      <w:color w:val="5A691B" w:themeColor="accent6" w:themeShade="BF"/>
                      <w:lang w:val="es-CL"/>
                    </w:rPr>
                    <w:t>identificador</w:t>
                  </w:r>
                  <w:r w:rsidRPr="00C13288">
                    <w:rPr>
                      <w:color w:val="5A691B" w:themeColor="accent6" w:themeShade="BF"/>
                      <w:lang w:val="es-CL"/>
                    </w:rPr>
                    <w:t>&gt;6516844&lt;</w:t>
                  </w:r>
                  <w:r>
                    <w:rPr>
                      <w:color w:val="5A691B" w:themeColor="accent6" w:themeShade="BF"/>
                      <w:lang w:val="es-CL"/>
                    </w:rPr>
                    <w:t>/</w:t>
                  </w:r>
                  <w:r w:rsidRPr="00150A94">
                    <w:rPr>
                      <w:color w:val="5A691B" w:themeColor="accent6" w:themeShade="BF"/>
                      <w:lang w:val="es-CL"/>
                    </w:rPr>
                    <w:t>identificador</w:t>
                  </w:r>
                  <w:r w:rsidRPr="00C13288">
                    <w:rPr>
                      <w:color w:val="5A691B" w:themeColor="accent6" w:themeShade="BF"/>
                      <w:lang w:val="es-CL"/>
                    </w:rPr>
                    <w:t>&gt;</w:t>
                  </w:r>
                  <w:r>
                    <w:t xml:space="preserve"> </w:t>
                  </w:r>
                </w:p>
                <w:p w14:paraId="5BEB8F41" w14:textId="77777777" w:rsidR="00140F8E" w:rsidRDefault="00140F8E" w:rsidP="00140F8E">
                  <w:pPr>
                    <w:pStyle w:val="TEC-NormalTabla"/>
                    <w:spacing w:line="240" w:lineRule="auto"/>
                    <w:rPr>
                      <w:color w:val="5A691B" w:themeColor="accent6" w:themeShade="BF"/>
                      <w:lang w:val="es-CL"/>
                    </w:rPr>
                  </w:pPr>
                  <w:r w:rsidRPr="00C13288">
                    <w:rPr>
                      <w:color w:val="5A691B" w:themeColor="accent6" w:themeShade="BF"/>
                      <w:lang w:val="es-CL"/>
                    </w:rPr>
                    <w:t xml:space="preserve">         &lt;</w:t>
                  </w:r>
                  <w:r w:rsidRPr="00150A94">
                    <w:rPr>
                      <w:color w:val="5A691B" w:themeColor="accent6" w:themeShade="BF"/>
                      <w:lang w:val="es-CL"/>
                    </w:rPr>
                    <w:t>tipoEvento</w:t>
                  </w:r>
                  <w:r w:rsidRPr="00C13288">
                    <w:rPr>
                      <w:color w:val="5A691B" w:themeColor="accent6" w:themeShade="BF"/>
                      <w:lang w:val="es-CL"/>
                    </w:rPr>
                    <w:t>&gt;</w:t>
                  </w:r>
                  <w:r w:rsidR="00EE31A1">
                    <w:rPr>
                      <w:color w:val="5A691B" w:themeColor="accent6" w:themeShade="BF"/>
                      <w:lang w:val="es-CL"/>
                    </w:rPr>
                    <w:t>2</w:t>
                  </w:r>
                  <w:r w:rsidRPr="00C13288">
                    <w:rPr>
                      <w:color w:val="5A691B" w:themeColor="accent6" w:themeShade="BF"/>
                      <w:lang w:val="es-CL"/>
                    </w:rPr>
                    <w:t>&lt;</w:t>
                  </w:r>
                  <w:r>
                    <w:rPr>
                      <w:color w:val="5A691B" w:themeColor="accent6" w:themeShade="BF"/>
                      <w:lang w:val="es-CL"/>
                    </w:rPr>
                    <w:t>/</w:t>
                  </w:r>
                  <w:r w:rsidRPr="00150A94">
                    <w:rPr>
                      <w:color w:val="5A691B" w:themeColor="accent6" w:themeShade="BF"/>
                      <w:lang w:val="es-CL"/>
                    </w:rPr>
                    <w:t>tipoEvento</w:t>
                  </w:r>
                  <w:r w:rsidRPr="00C13288">
                    <w:rPr>
                      <w:color w:val="5A691B" w:themeColor="accent6" w:themeShade="BF"/>
                      <w:lang w:val="es-CL"/>
                    </w:rPr>
                    <w:t>&gt;</w:t>
                  </w:r>
                </w:p>
                <w:p w14:paraId="76E3A161" w14:textId="77777777" w:rsidR="001C17E5" w:rsidRPr="00C13288" w:rsidRDefault="00140F8E" w:rsidP="000A7D3F">
                  <w:pPr>
                    <w:pStyle w:val="TEC-NormalTabla"/>
                    <w:spacing w:line="240" w:lineRule="auto"/>
                    <w:rPr>
                      <w:color w:val="5A691B" w:themeColor="accent6" w:themeShade="BF"/>
                      <w:lang w:val="es-CL"/>
                    </w:rPr>
                  </w:pPr>
                  <w:r w:rsidRPr="00C13288">
                    <w:rPr>
                      <w:color w:val="5A691B" w:themeColor="accent6" w:themeShade="BF"/>
                      <w:lang w:val="es-CL"/>
                    </w:rPr>
                    <w:t xml:space="preserve">         &lt;</w:t>
                  </w:r>
                  <w:r>
                    <w:rPr>
                      <w:color w:val="5A691B" w:themeColor="accent6" w:themeShade="BF"/>
                      <w:lang w:val="es-CL"/>
                    </w:rPr>
                    <w:t>xml</w:t>
                  </w:r>
                  <w:r w:rsidRPr="00C13288">
                    <w:rPr>
                      <w:color w:val="5A691B" w:themeColor="accent6" w:themeShade="BF"/>
                      <w:lang w:val="es-CL"/>
                    </w:rPr>
                    <w:t>&gt;</w:t>
                  </w:r>
                  <w:r w:rsidRPr="00A87D61">
                    <w:rPr>
                      <w:color w:val="5A691B" w:themeColor="accent6" w:themeShade="BF"/>
                      <w:lang w:val="es-CL"/>
                    </w:rPr>
                    <w:t>&lt;![CDATA[</w:t>
                  </w:r>
                  <w:r w:rsidRPr="00C13288">
                    <w:rPr>
                      <w:color w:val="5A691B" w:themeColor="accent6" w:themeShade="BF"/>
                      <w:lang w:val="es-CL"/>
                    </w:rPr>
                    <w:t xml:space="preserve"> </w:t>
                  </w:r>
                </w:p>
                <w:p w14:paraId="15B2EE3E" w14:textId="77777777" w:rsidR="007405DB" w:rsidRPr="007405DB" w:rsidRDefault="001C17E5" w:rsidP="007405DB">
                  <w:pPr>
                    <w:pStyle w:val="TEC-NormalTabla"/>
                    <w:spacing w:line="276" w:lineRule="auto"/>
                    <w:rPr>
                      <w:color w:val="5A691B" w:themeColor="accent6" w:themeShade="BF"/>
                      <w:lang w:val="es-CL"/>
                    </w:rPr>
                  </w:pPr>
                  <w:r w:rsidRPr="00C13288">
                    <w:rPr>
                      <w:color w:val="5A691B" w:themeColor="accent6" w:themeShade="BF"/>
                      <w:lang w:val="es-CL"/>
                    </w:rPr>
                    <w:t xml:space="preserve">            </w:t>
                  </w:r>
                  <w:r w:rsidR="007405DB" w:rsidRPr="007405DB">
                    <w:rPr>
                      <w:color w:val="5A691B" w:themeColor="accent6" w:themeShade="BF"/>
                      <w:lang w:val="es-CL"/>
                    </w:rPr>
                    <w:t>&lt;RespuestaEventoCumplimiento xmlns="http://soap.pae.suseso.cl/ResponderEventoService/Cumplimiento"&gt;</w:t>
                  </w:r>
                </w:p>
                <w:p w14:paraId="0C6A7880" w14:textId="77777777" w:rsidR="007405DB" w:rsidRPr="007405DB" w:rsidRDefault="007405DB" w:rsidP="007405DB">
                  <w:pPr>
                    <w:pStyle w:val="TEC-NormalTabla"/>
                    <w:spacing w:line="276" w:lineRule="auto"/>
                    <w:rPr>
                      <w:color w:val="5A691B" w:themeColor="accent6" w:themeShade="BF"/>
                      <w:lang w:val="es-CL"/>
                    </w:rPr>
                  </w:pPr>
                  <w:r w:rsidRPr="007405DB">
                    <w:rPr>
                      <w:color w:val="5A691B" w:themeColor="accent6" w:themeShade="BF"/>
                      <w:lang w:val="es-CL"/>
                    </w:rPr>
                    <w:t xml:space="preserve">            &lt;observacionReferenciaCumplimiento&gt;Documentos enviados el 20-02-2020&lt;/observacionReferenciaCumplimiento&gt;</w:t>
                  </w:r>
                </w:p>
                <w:p w14:paraId="6B9D6DE9" w14:textId="77777777" w:rsidR="007405DB" w:rsidRPr="007405DB" w:rsidRDefault="007405DB" w:rsidP="007405DB">
                  <w:pPr>
                    <w:pStyle w:val="TEC-NormalTabla"/>
                    <w:spacing w:line="276" w:lineRule="auto"/>
                    <w:rPr>
                      <w:color w:val="5A691B" w:themeColor="accent6" w:themeShade="BF"/>
                      <w:lang w:val="es-CL"/>
                    </w:rPr>
                  </w:pPr>
                  <w:r w:rsidRPr="007405DB">
                    <w:rPr>
                      <w:color w:val="5A691B" w:themeColor="accent6" w:themeShade="BF"/>
                      <w:lang w:val="es-CL"/>
                    </w:rPr>
                    <w:t xml:space="preserve">            &lt;codigoEstadoReportado&gt;4&lt;/codigoEstadoReportado&gt;</w:t>
                  </w:r>
                </w:p>
                <w:p w14:paraId="118E7251" w14:textId="77777777" w:rsidR="007405DB" w:rsidRPr="007405DB" w:rsidRDefault="007405DB" w:rsidP="007405DB">
                  <w:pPr>
                    <w:pStyle w:val="TEC-NormalTabla"/>
                    <w:spacing w:line="276" w:lineRule="auto"/>
                    <w:rPr>
                      <w:color w:val="5A691B" w:themeColor="accent6" w:themeShade="BF"/>
                      <w:lang w:val="es-CL"/>
                    </w:rPr>
                  </w:pPr>
                  <w:r w:rsidRPr="007405DB">
                    <w:rPr>
                      <w:color w:val="5A691B" w:themeColor="accent6" w:themeShade="BF"/>
                      <w:lang w:val="es-CL"/>
                    </w:rPr>
                    <w:t xml:space="preserve">            &lt;fechaCumplimiento&gt;2020-10-01T00:00:00&lt;/fechaCumplimiento&gt;</w:t>
                  </w:r>
                </w:p>
                <w:p w14:paraId="20C44BD8" w14:textId="77777777" w:rsidR="007405DB" w:rsidRPr="007405DB" w:rsidRDefault="007405DB" w:rsidP="007405DB">
                  <w:pPr>
                    <w:pStyle w:val="TEC-NormalTabla"/>
                    <w:spacing w:line="276" w:lineRule="auto"/>
                    <w:rPr>
                      <w:color w:val="5A691B" w:themeColor="accent6" w:themeShade="BF"/>
                      <w:lang w:val="es-CL"/>
                    </w:rPr>
                  </w:pPr>
                  <w:r w:rsidRPr="007405DB">
                    <w:rPr>
                      <w:color w:val="5A691B" w:themeColor="accent6" w:themeShade="BF"/>
                      <w:lang w:val="es-CL"/>
                    </w:rPr>
                    <w:t xml:space="preserve">            &lt;codigoJustificacionIncumplimiento&gt;&lt;/codigoJustificacionIncumplimiento&gt;</w:t>
                  </w:r>
                </w:p>
                <w:p w14:paraId="259E5CB6" w14:textId="77777777" w:rsidR="007405DB" w:rsidRPr="007405DB" w:rsidRDefault="007405DB" w:rsidP="007405DB">
                  <w:pPr>
                    <w:pStyle w:val="TEC-NormalTabla"/>
                    <w:spacing w:line="276" w:lineRule="auto"/>
                    <w:rPr>
                      <w:color w:val="5A691B" w:themeColor="accent6" w:themeShade="BF"/>
                      <w:lang w:val="es-CL"/>
                    </w:rPr>
                  </w:pPr>
                  <w:r w:rsidRPr="007405DB">
                    <w:rPr>
                      <w:color w:val="5A691B" w:themeColor="accent6" w:themeShade="BF"/>
                      <w:lang w:val="es-CL"/>
                    </w:rPr>
                    <w:t xml:space="preserve">            &lt;glosaJustificacionOtrasSituaciones&gt;&lt;/glosaJustificacionOtrasSituaciones&gt;</w:t>
                  </w:r>
                </w:p>
                <w:p w14:paraId="47577148" w14:textId="77777777" w:rsidR="007405DB" w:rsidRPr="007405DB" w:rsidRDefault="007405DB" w:rsidP="007405DB">
                  <w:pPr>
                    <w:pStyle w:val="TEC-NormalTabla"/>
                    <w:spacing w:line="276" w:lineRule="auto"/>
                    <w:rPr>
                      <w:color w:val="5A691B" w:themeColor="accent6" w:themeShade="BF"/>
                      <w:lang w:val="es-CL"/>
                    </w:rPr>
                  </w:pPr>
                  <w:r w:rsidRPr="007405DB">
                    <w:rPr>
                      <w:color w:val="5A691B" w:themeColor="accent6" w:themeShade="BF"/>
                      <w:lang w:val="es-CL"/>
                    </w:rPr>
                    <w:t xml:space="preserve">            &lt;codigoEntidad&gt;271&lt;/codigoEntidad&gt;</w:t>
                  </w:r>
                </w:p>
                <w:p w14:paraId="00A1B5B8" w14:textId="77777777" w:rsidR="007405DB" w:rsidRPr="007405DB" w:rsidRDefault="007405DB" w:rsidP="007405DB">
                  <w:pPr>
                    <w:pStyle w:val="TEC-NormalTabla"/>
                    <w:spacing w:line="276" w:lineRule="auto"/>
                    <w:rPr>
                      <w:color w:val="5A691B" w:themeColor="accent6" w:themeShade="BF"/>
                      <w:lang w:val="es-CL"/>
                    </w:rPr>
                  </w:pPr>
                  <w:r w:rsidRPr="007405DB">
                    <w:rPr>
                      <w:color w:val="5A691B" w:themeColor="accent6" w:themeShade="BF"/>
                      <w:lang w:val="es-CL"/>
                    </w:rPr>
                    <w:t xml:space="preserve">            &lt;comentarioActualizacion&gt;&lt;/comentarioActualizacion&gt;</w:t>
                  </w:r>
                </w:p>
                <w:p w14:paraId="56C51029" w14:textId="77777777" w:rsidR="007405DB" w:rsidRPr="007405DB" w:rsidRDefault="007405DB" w:rsidP="007405DB">
                  <w:pPr>
                    <w:pStyle w:val="TEC-NormalTabla"/>
                    <w:spacing w:line="276" w:lineRule="auto"/>
                    <w:rPr>
                      <w:color w:val="5A691B" w:themeColor="accent6" w:themeShade="BF"/>
                      <w:lang w:val="es-CL"/>
                    </w:rPr>
                  </w:pPr>
                  <w:r w:rsidRPr="007405DB">
                    <w:rPr>
                      <w:color w:val="5A691B" w:themeColor="accent6" w:themeShade="BF"/>
                      <w:lang w:val="es-CL"/>
                    </w:rPr>
                    <w:t xml:space="preserve">            &lt;EvidenciasCumplimiento&gt;</w:t>
                  </w:r>
                </w:p>
                <w:p w14:paraId="6109D733" w14:textId="77777777" w:rsidR="007405DB" w:rsidRPr="007405DB" w:rsidRDefault="007405DB" w:rsidP="007405DB">
                  <w:pPr>
                    <w:pStyle w:val="TEC-NormalTabla"/>
                    <w:spacing w:line="276" w:lineRule="auto"/>
                    <w:rPr>
                      <w:color w:val="5A691B" w:themeColor="accent6" w:themeShade="BF"/>
                      <w:lang w:val="es-CL"/>
                    </w:rPr>
                  </w:pPr>
                  <w:r w:rsidRPr="007405DB">
                    <w:rPr>
                      <w:color w:val="5A691B" w:themeColor="accent6" w:themeShade="BF"/>
                      <w:lang w:val="es-CL"/>
                    </w:rPr>
                    <w:t xml:space="preserve">               &lt;Evidencia&gt;</w:t>
                  </w:r>
                </w:p>
                <w:p w14:paraId="5191B0D1" w14:textId="77777777" w:rsidR="007405DB" w:rsidRPr="007405DB" w:rsidRDefault="007405DB" w:rsidP="007405DB">
                  <w:pPr>
                    <w:pStyle w:val="TEC-NormalTabla"/>
                    <w:spacing w:line="276" w:lineRule="auto"/>
                    <w:rPr>
                      <w:color w:val="5A691B" w:themeColor="accent6" w:themeShade="BF"/>
                      <w:lang w:val="es-CL"/>
                    </w:rPr>
                  </w:pPr>
                  <w:r w:rsidRPr="007405DB">
                    <w:rPr>
                      <w:color w:val="5A691B" w:themeColor="accent6" w:themeShade="BF"/>
                      <w:lang w:val="es-CL"/>
                    </w:rPr>
                    <w:t xml:space="preserve">                  &lt;idWcc&gt;OxHDpzstFENnp0ikSx7st4yCTQWfbaYx2R5XTkMAVB0&lt;/idWcc&gt;</w:t>
                  </w:r>
                </w:p>
                <w:p w14:paraId="5D393457" w14:textId="77777777" w:rsidR="007405DB" w:rsidRPr="007405DB" w:rsidRDefault="007405DB" w:rsidP="007405DB">
                  <w:pPr>
                    <w:pStyle w:val="TEC-NormalTabla"/>
                    <w:spacing w:line="276" w:lineRule="auto"/>
                    <w:rPr>
                      <w:color w:val="5A691B" w:themeColor="accent6" w:themeShade="BF"/>
                      <w:lang w:val="es-CL"/>
                    </w:rPr>
                  </w:pPr>
                  <w:r w:rsidRPr="007405DB">
                    <w:rPr>
                      <w:color w:val="5A691B" w:themeColor="accent6" w:themeShade="BF"/>
                      <w:lang w:val="es-CL"/>
                    </w:rPr>
                    <w:t xml:space="preserve">                  &lt;codigoDocumento&gt;EV08&lt;/codigoDocumento&gt;</w:t>
                  </w:r>
                </w:p>
                <w:p w14:paraId="7699D574" w14:textId="77777777" w:rsidR="007405DB" w:rsidRPr="007405DB" w:rsidRDefault="007405DB" w:rsidP="007405DB">
                  <w:pPr>
                    <w:pStyle w:val="TEC-NormalTabla"/>
                    <w:spacing w:line="276" w:lineRule="auto"/>
                    <w:rPr>
                      <w:color w:val="5A691B" w:themeColor="accent6" w:themeShade="BF"/>
                      <w:lang w:val="es-CL"/>
                    </w:rPr>
                  </w:pPr>
                  <w:r w:rsidRPr="007405DB">
                    <w:rPr>
                      <w:color w:val="5A691B" w:themeColor="accent6" w:themeShade="BF"/>
                      <w:lang w:val="es-CL"/>
                    </w:rPr>
                    <w:t xml:space="preserve">                  &lt;detalleOtroEspecificado&gt;&lt;/detalleOtroEspecificado&gt;</w:t>
                  </w:r>
                </w:p>
                <w:p w14:paraId="069EB9E8" w14:textId="77777777" w:rsidR="007405DB" w:rsidRPr="007405DB" w:rsidRDefault="007405DB" w:rsidP="007405DB">
                  <w:pPr>
                    <w:pStyle w:val="TEC-NormalTabla"/>
                    <w:spacing w:line="276" w:lineRule="auto"/>
                    <w:rPr>
                      <w:color w:val="5A691B" w:themeColor="accent6" w:themeShade="BF"/>
                      <w:lang w:val="es-CL"/>
                    </w:rPr>
                  </w:pPr>
                  <w:r w:rsidRPr="007405DB">
                    <w:rPr>
                      <w:color w:val="5A691B" w:themeColor="accent6" w:themeShade="BF"/>
                      <w:lang w:val="es-CL"/>
                    </w:rPr>
                    <w:t xml:space="preserve">               &lt;/Evidencia&gt;</w:t>
                  </w:r>
                </w:p>
                <w:p w14:paraId="124EA904" w14:textId="77777777" w:rsidR="007405DB" w:rsidRPr="007405DB" w:rsidRDefault="007405DB" w:rsidP="007405DB">
                  <w:pPr>
                    <w:pStyle w:val="TEC-NormalTabla"/>
                    <w:spacing w:line="276" w:lineRule="auto"/>
                    <w:rPr>
                      <w:color w:val="5A691B" w:themeColor="accent6" w:themeShade="BF"/>
                      <w:lang w:val="es-CL"/>
                    </w:rPr>
                  </w:pPr>
                  <w:r w:rsidRPr="007405DB">
                    <w:rPr>
                      <w:color w:val="5A691B" w:themeColor="accent6" w:themeShade="BF"/>
                      <w:lang w:val="es-CL"/>
                    </w:rPr>
                    <w:t xml:space="preserve">            &lt;/EvidenciasCumplimiento&gt;</w:t>
                  </w:r>
                </w:p>
                <w:p w14:paraId="6EB6A69D" w14:textId="77777777" w:rsidR="00B91370" w:rsidRDefault="007405DB" w:rsidP="007405DB">
                  <w:pPr>
                    <w:pStyle w:val="TEC-NormalTabla"/>
                    <w:spacing w:line="276" w:lineRule="auto"/>
                    <w:rPr>
                      <w:color w:val="5A691B" w:themeColor="accent6" w:themeShade="BF"/>
                      <w:lang w:val="es-CL"/>
                    </w:rPr>
                  </w:pPr>
                  <w:r w:rsidRPr="007405DB">
                    <w:rPr>
                      <w:color w:val="5A691B" w:themeColor="accent6" w:themeShade="BF"/>
                      <w:lang w:val="es-CL"/>
                    </w:rPr>
                    <w:t xml:space="preserve">         &lt;/RespuestaEventoCumplimiento&gt;</w:t>
                  </w:r>
                </w:p>
                <w:p w14:paraId="7022BCA9" w14:textId="77777777" w:rsidR="001C17E5" w:rsidRPr="00C13288" w:rsidRDefault="001C17E5" w:rsidP="001C17E5">
                  <w:pPr>
                    <w:pStyle w:val="TEC-NormalTabla"/>
                    <w:spacing w:line="240" w:lineRule="auto"/>
                    <w:rPr>
                      <w:color w:val="5A691B" w:themeColor="accent6" w:themeShade="BF"/>
                      <w:lang w:val="es-CL"/>
                    </w:rPr>
                  </w:pPr>
                  <w:r w:rsidRPr="00C13288">
                    <w:rPr>
                      <w:color w:val="5A691B" w:themeColor="accent6" w:themeShade="BF"/>
                      <w:lang w:val="es-CL"/>
                    </w:rPr>
                    <w:t xml:space="preserve">         </w:t>
                  </w:r>
                  <w:r w:rsidRPr="00A87D61">
                    <w:rPr>
                      <w:color w:val="5A691B" w:themeColor="accent6" w:themeShade="BF"/>
                      <w:lang w:val="es-CL"/>
                    </w:rPr>
                    <w:t>]]&gt;</w:t>
                  </w:r>
                  <w:r>
                    <w:rPr>
                      <w:color w:val="5A691B" w:themeColor="accent6" w:themeShade="BF"/>
                      <w:lang w:val="es-CL"/>
                    </w:rPr>
                    <w:t>&lt;/xml</w:t>
                  </w:r>
                  <w:r w:rsidRPr="00C13288">
                    <w:rPr>
                      <w:color w:val="5A691B" w:themeColor="accent6" w:themeShade="BF"/>
                      <w:lang w:val="es-CL"/>
                    </w:rPr>
                    <w:t>&gt;</w:t>
                  </w:r>
                </w:p>
                <w:p w14:paraId="7FAC8152" w14:textId="77777777" w:rsidR="00DE5554" w:rsidRPr="0095042A" w:rsidRDefault="001C17E5" w:rsidP="00D5421C">
                  <w:pPr>
                    <w:pStyle w:val="TEC-NormalTabla"/>
                    <w:spacing w:line="240" w:lineRule="auto"/>
                    <w:rPr>
                      <w:color w:val="5A691B" w:themeColor="accent6" w:themeShade="BF"/>
                      <w:lang w:val="es-CL"/>
                    </w:rPr>
                  </w:pPr>
                  <w:r w:rsidRPr="00C13288">
                    <w:rPr>
                      <w:color w:val="5A691B" w:themeColor="accent6" w:themeShade="BF"/>
                      <w:lang w:val="es-CL"/>
                    </w:rPr>
                    <w:t xml:space="preserve">      &lt;/rec:</w:t>
                  </w:r>
                  <w:r w:rsidRPr="00150A94">
                    <w:rPr>
                      <w:color w:val="5A691B" w:themeColor="accent6" w:themeShade="BF"/>
                      <w:lang w:val="es-CL"/>
                    </w:rPr>
                    <w:t>RecibirRespuestaEvento</w:t>
                  </w:r>
                  <w:r w:rsidRPr="00C13288">
                    <w:rPr>
                      <w:color w:val="5A691B" w:themeColor="accent6" w:themeShade="BF"/>
                      <w:lang w:val="es-CL"/>
                    </w:rPr>
                    <w:t>&gt;</w:t>
                  </w:r>
                </w:p>
                <w:p w14:paraId="17EA3694" w14:textId="77777777" w:rsidR="00DE5554" w:rsidRPr="0095042A" w:rsidRDefault="00DE5554" w:rsidP="00DE5554">
                  <w:pPr>
                    <w:pStyle w:val="TEC-NormalTabla"/>
                    <w:spacing w:line="276" w:lineRule="auto"/>
                    <w:rPr>
                      <w:color w:val="5A691B" w:themeColor="accent6" w:themeShade="BF"/>
                      <w:lang w:val="es-CL"/>
                    </w:rPr>
                  </w:pPr>
                  <w:r w:rsidRPr="0095042A">
                    <w:rPr>
                      <w:color w:val="5A691B" w:themeColor="accent6" w:themeShade="BF"/>
                      <w:lang w:val="es-CL"/>
                    </w:rPr>
                    <w:t xml:space="preserve">   &lt;/soapenv:Body&gt;</w:t>
                  </w:r>
                </w:p>
                <w:p w14:paraId="0F3C9520" w14:textId="77777777" w:rsidR="00DE5554" w:rsidRDefault="00DE5554" w:rsidP="00DE5554">
                  <w:pPr>
                    <w:pStyle w:val="TEC-NormalTabla"/>
                    <w:spacing w:line="276" w:lineRule="auto"/>
                    <w:rPr>
                      <w:lang w:val="es-CL"/>
                    </w:rPr>
                  </w:pPr>
                  <w:r w:rsidRPr="0095042A">
                    <w:rPr>
                      <w:color w:val="5A691B" w:themeColor="accent6" w:themeShade="BF"/>
                      <w:lang w:val="es-CL"/>
                    </w:rPr>
                    <w:t>&lt;/soapenv:Envelope&gt;</w:t>
                  </w:r>
                </w:p>
              </w:tc>
            </w:tr>
          </w:tbl>
          <w:p w14:paraId="63D802A0" w14:textId="77777777" w:rsidR="0042381D" w:rsidRPr="001A38C7" w:rsidRDefault="0042381D" w:rsidP="00DE5554">
            <w:pPr>
              <w:pStyle w:val="TEC-NormalTabla"/>
            </w:pPr>
          </w:p>
        </w:tc>
      </w:tr>
      <w:tr w:rsidR="0042381D" w:rsidRPr="0058734A" w14:paraId="53E1A14A" w14:textId="77777777" w:rsidTr="00A927B8">
        <w:tc>
          <w:tcPr>
            <w:tcW w:w="1242" w:type="dxa"/>
            <w:shd w:val="clear" w:color="auto" w:fill="auto"/>
          </w:tcPr>
          <w:p w14:paraId="4E1FCA10" w14:textId="77777777" w:rsidR="0042381D" w:rsidRPr="0058734A" w:rsidRDefault="0042381D" w:rsidP="00A927B8">
            <w:pPr>
              <w:pStyle w:val="TEC-TablaProceso"/>
            </w:pPr>
            <w:r w:rsidRPr="008C30A0">
              <w:rPr>
                <w:rFonts w:ascii="Verdana" w:hAnsi="Verdana"/>
              </w:rPr>
              <w:lastRenderedPageBreak/>
              <w:t>Datos de Salida</w:t>
            </w:r>
          </w:p>
        </w:tc>
        <w:tc>
          <w:tcPr>
            <w:tcW w:w="7814" w:type="dxa"/>
            <w:shd w:val="clear" w:color="auto" w:fill="auto"/>
          </w:tcPr>
          <w:p w14:paraId="34979A29" w14:textId="77777777" w:rsidR="0042381D" w:rsidRPr="0016662C" w:rsidRDefault="0042381D" w:rsidP="00A927B8">
            <w:pPr>
              <w:pStyle w:val="TEC-NormalTabla"/>
              <w:rPr>
                <w:b/>
              </w:rPr>
            </w:pPr>
            <w:r w:rsidRPr="0016662C">
              <w:rPr>
                <w:b/>
              </w:rPr>
              <w:t>XML</w:t>
            </w:r>
          </w:p>
          <w:p w14:paraId="3701E246" w14:textId="77777777" w:rsidR="0042381D" w:rsidRPr="009F0C1A" w:rsidRDefault="0042381D" w:rsidP="00A927B8">
            <w:pPr>
              <w:pStyle w:val="TEC-NormalTabla"/>
              <w:rPr>
                <w:b/>
              </w:rPr>
            </w:pPr>
            <w:r w:rsidRPr="0016662C">
              <w:t>Objeto</w:t>
            </w:r>
            <w:r>
              <w:rPr>
                <w:b/>
              </w:rPr>
              <w:t xml:space="preserve"> </w:t>
            </w:r>
            <w:r w:rsidR="00E97583" w:rsidRPr="00E97583">
              <w:rPr>
                <w:b/>
              </w:rPr>
              <w:t>RespuestaRecibirRespuestaEvento</w:t>
            </w:r>
          </w:p>
          <w:tbl>
            <w:tblPr>
              <w:tblStyle w:val="TEC-Tabla"/>
              <w:tblW w:w="6521" w:type="dxa"/>
              <w:tblLook w:val="04A0" w:firstRow="1" w:lastRow="0" w:firstColumn="1" w:lastColumn="0" w:noHBand="0" w:noVBand="1"/>
            </w:tblPr>
            <w:tblGrid>
              <w:gridCol w:w="2274"/>
              <w:gridCol w:w="4247"/>
            </w:tblGrid>
            <w:tr w:rsidR="0042381D" w14:paraId="2BB55824" w14:textId="77777777" w:rsidTr="00A927B8">
              <w:trPr>
                <w:cnfStyle w:val="100000000000" w:firstRow="1" w:lastRow="0" w:firstColumn="0" w:lastColumn="0" w:oddVBand="0" w:evenVBand="0" w:oddHBand="0" w:evenHBand="0" w:firstRowFirstColumn="0" w:firstRowLastColumn="0" w:lastRowFirstColumn="0" w:lastRowLastColumn="0"/>
              </w:trPr>
              <w:tc>
                <w:tcPr>
                  <w:tcW w:w="2274" w:type="dxa"/>
                </w:tcPr>
                <w:p w14:paraId="5E5266ED" w14:textId="77777777" w:rsidR="0042381D" w:rsidRPr="00F45B7D" w:rsidRDefault="0042381D" w:rsidP="00A927B8">
                  <w:pPr>
                    <w:pStyle w:val="TEC-NormalTabla"/>
                    <w:rPr>
                      <w:color w:val="FFFFFF" w:themeColor="background1"/>
                    </w:rPr>
                  </w:pPr>
                  <w:r w:rsidRPr="00F45B7D">
                    <w:rPr>
                      <w:color w:val="FFFFFF" w:themeColor="background1"/>
                    </w:rPr>
                    <w:t>Tag</w:t>
                  </w:r>
                </w:p>
              </w:tc>
              <w:tc>
                <w:tcPr>
                  <w:tcW w:w="4247" w:type="dxa"/>
                </w:tcPr>
                <w:p w14:paraId="1A438796" w14:textId="77777777" w:rsidR="0042381D" w:rsidRPr="00F45B7D" w:rsidRDefault="0042381D" w:rsidP="00A927B8">
                  <w:pPr>
                    <w:pStyle w:val="TEC-NormalTabla"/>
                    <w:rPr>
                      <w:color w:val="FFFFFF" w:themeColor="background1"/>
                    </w:rPr>
                  </w:pPr>
                  <w:r w:rsidRPr="00F45B7D">
                    <w:rPr>
                      <w:color w:val="FFFFFF" w:themeColor="background1"/>
                    </w:rPr>
                    <w:t>Descripción</w:t>
                  </w:r>
                </w:p>
              </w:tc>
            </w:tr>
            <w:tr w:rsidR="0042381D" w14:paraId="35A36CCC" w14:textId="77777777" w:rsidTr="00A927B8">
              <w:tc>
                <w:tcPr>
                  <w:tcW w:w="2274" w:type="dxa"/>
                </w:tcPr>
                <w:p w14:paraId="67031DF7" w14:textId="77777777" w:rsidR="0042381D" w:rsidRPr="001C5789" w:rsidRDefault="0042381D" w:rsidP="00A927B8">
                  <w:pPr>
                    <w:pStyle w:val="TEC-NormalTabla"/>
                  </w:pPr>
                  <w:r w:rsidRPr="008703DB">
                    <w:t>Respuesta</w:t>
                  </w:r>
                </w:p>
              </w:tc>
              <w:tc>
                <w:tcPr>
                  <w:tcW w:w="4247" w:type="dxa"/>
                </w:tcPr>
                <w:p w14:paraId="7DA1721B" w14:textId="77777777" w:rsidR="0042381D" w:rsidRPr="001C5789" w:rsidRDefault="0042381D" w:rsidP="00A927B8">
                  <w:pPr>
                    <w:pStyle w:val="TEC-NormalTabla"/>
                  </w:pPr>
                  <w:r>
                    <w:t>Estado de la operación</w:t>
                  </w:r>
                </w:p>
              </w:tc>
            </w:tr>
          </w:tbl>
          <w:p w14:paraId="599192AB" w14:textId="77777777" w:rsidR="0042381D" w:rsidRDefault="0042381D" w:rsidP="00A927B8">
            <w:pPr>
              <w:pStyle w:val="TEC-NormalTabla"/>
              <w:rPr>
                <w:b/>
              </w:rPr>
            </w:pPr>
          </w:p>
          <w:p w14:paraId="40B48BAE" w14:textId="77777777" w:rsidR="0042381D" w:rsidRPr="009F0C1A" w:rsidRDefault="0042381D" w:rsidP="00A927B8">
            <w:pPr>
              <w:pStyle w:val="TEC-NormalTabla"/>
              <w:rPr>
                <w:b/>
              </w:rPr>
            </w:pPr>
            <w:r w:rsidRPr="0016662C">
              <w:t>Objeto</w:t>
            </w:r>
            <w:r>
              <w:rPr>
                <w:b/>
              </w:rPr>
              <w:t xml:space="preserve"> </w:t>
            </w:r>
            <w:r w:rsidR="00D62A7C">
              <w:rPr>
                <w:b/>
                <w:lang w:val="es-CL"/>
              </w:rPr>
              <w:t>Respuesta</w:t>
            </w:r>
          </w:p>
          <w:tbl>
            <w:tblPr>
              <w:tblStyle w:val="TEC-Tabla"/>
              <w:tblW w:w="6521" w:type="dxa"/>
              <w:tblLook w:val="04A0" w:firstRow="1" w:lastRow="0" w:firstColumn="1" w:lastColumn="0" w:noHBand="0" w:noVBand="1"/>
            </w:tblPr>
            <w:tblGrid>
              <w:gridCol w:w="2274"/>
              <w:gridCol w:w="4247"/>
            </w:tblGrid>
            <w:tr w:rsidR="0042381D" w14:paraId="4042444A" w14:textId="77777777" w:rsidTr="00A927B8">
              <w:trPr>
                <w:cnfStyle w:val="100000000000" w:firstRow="1" w:lastRow="0" w:firstColumn="0" w:lastColumn="0" w:oddVBand="0" w:evenVBand="0" w:oddHBand="0" w:evenHBand="0" w:firstRowFirstColumn="0" w:firstRowLastColumn="0" w:lastRowFirstColumn="0" w:lastRowLastColumn="0"/>
              </w:trPr>
              <w:tc>
                <w:tcPr>
                  <w:tcW w:w="2274" w:type="dxa"/>
                </w:tcPr>
                <w:p w14:paraId="695F58B7" w14:textId="77777777" w:rsidR="0042381D" w:rsidRPr="00F45B7D" w:rsidRDefault="0042381D" w:rsidP="00A927B8">
                  <w:pPr>
                    <w:pStyle w:val="TEC-NormalTabla"/>
                    <w:rPr>
                      <w:color w:val="FFFFFF" w:themeColor="background1"/>
                    </w:rPr>
                  </w:pPr>
                  <w:r w:rsidRPr="00F45B7D">
                    <w:rPr>
                      <w:color w:val="FFFFFF" w:themeColor="background1"/>
                    </w:rPr>
                    <w:t>Tag</w:t>
                  </w:r>
                </w:p>
              </w:tc>
              <w:tc>
                <w:tcPr>
                  <w:tcW w:w="4247" w:type="dxa"/>
                </w:tcPr>
                <w:p w14:paraId="09DB61C4" w14:textId="77777777" w:rsidR="0042381D" w:rsidRPr="00F45B7D" w:rsidRDefault="0042381D" w:rsidP="00A927B8">
                  <w:pPr>
                    <w:pStyle w:val="TEC-NormalTabla"/>
                    <w:rPr>
                      <w:color w:val="FFFFFF" w:themeColor="background1"/>
                    </w:rPr>
                  </w:pPr>
                  <w:r w:rsidRPr="00F45B7D">
                    <w:rPr>
                      <w:color w:val="FFFFFF" w:themeColor="background1"/>
                    </w:rPr>
                    <w:t>Descripción</w:t>
                  </w:r>
                </w:p>
              </w:tc>
            </w:tr>
            <w:tr w:rsidR="0042381D" w14:paraId="44D31B2E" w14:textId="77777777" w:rsidTr="00A927B8">
              <w:tc>
                <w:tcPr>
                  <w:tcW w:w="2274" w:type="dxa"/>
                </w:tcPr>
                <w:p w14:paraId="4942AB8A" w14:textId="77777777" w:rsidR="0042381D" w:rsidRPr="001C5789" w:rsidRDefault="0042381D" w:rsidP="00A927B8">
                  <w:pPr>
                    <w:pStyle w:val="TEC-NormalTabla"/>
                  </w:pPr>
                  <w:r>
                    <w:t>codigo</w:t>
                  </w:r>
                </w:p>
              </w:tc>
              <w:tc>
                <w:tcPr>
                  <w:tcW w:w="4247" w:type="dxa"/>
                </w:tcPr>
                <w:p w14:paraId="1DBBB31D" w14:textId="77777777" w:rsidR="0042381D" w:rsidRPr="001C5789" w:rsidRDefault="0042381D" w:rsidP="00A927B8">
                  <w:pPr>
                    <w:pStyle w:val="TEC-NormalTabla"/>
                  </w:pPr>
                  <w:r>
                    <w:t>Código identificador del resultado de la operación.</w:t>
                  </w:r>
                </w:p>
              </w:tc>
            </w:tr>
            <w:tr w:rsidR="0042381D" w14:paraId="4C1E18E9" w14:textId="77777777" w:rsidTr="00A927B8">
              <w:tc>
                <w:tcPr>
                  <w:tcW w:w="2274" w:type="dxa"/>
                </w:tcPr>
                <w:p w14:paraId="71C67DAA" w14:textId="77777777" w:rsidR="0042381D" w:rsidRPr="001C5789" w:rsidRDefault="0042381D" w:rsidP="00A927B8">
                  <w:pPr>
                    <w:pStyle w:val="TEC-NormalTabla"/>
                  </w:pPr>
                  <w:r>
                    <w:t>mensaje</w:t>
                  </w:r>
                </w:p>
              </w:tc>
              <w:tc>
                <w:tcPr>
                  <w:tcW w:w="4247" w:type="dxa"/>
                </w:tcPr>
                <w:p w14:paraId="66CFC74F" w14:textId="77777777" w:rsidR="0042381D" w:rsidRPr="001C5789" w:rsidRDefault="0042381D" w:rsidP="00A927B8">
                  <w:pPr>
                    <w:pStyle w:val="TEC-NormalTabla"/>
                  </w:pPr>
                  <w:r>
                    <w:t>Glosa explicativa del resultado de la operación.</w:t>
                  </w:r>
                </w:p>
              </w:tc>
            </w:tr>
          </w:tbl>
          <w:p w14:paraId="39AE7C1C" w14:textId="77777777" w:rsidR="0042381D" w:rsidRDefault="0042381D" w:rsidP="00A927B8">
            <w:pPr>
              <w:pStyle w:val="TEC-NormalTabla"/>
              <w:rPr>
                <w:b/>
              </w:rPr>
            </w:pPr>
          </w:p>
          <w:p w14:paraId="75DC135D" w14:textId="77777777" w:rsidR="0042381D" w:rsidRPr="0016662C" w:rsidRDefault="0042381D" w:rsidP="00A927B8">
            <w:pPr>
              <w:pStyle w:val="TEC-Normal"/>
              <w:rPr>
                <w:lang w:eastAsia="es-ES_tradnl"/>
              </w:rPr>
            </w:pPr>
            <w:r w:rsidRPr="0016662C">
              <w:rPr>
                <w:lang w:eastAsia="es-ES_tradnl"/>
              </w:rPr>
              <w:t>Los códigos de respuesta posibles son:</w:t>
            </w:r>
          </w:p>
          <w:p w14:paraId="16DFC4C8" w14:textId="77777777" w:rsidR="0042381D" w:rsidRPr="0016662C" w:rsidRDefault="0042381D" w:rsidP="00A927B8"/>
          <w:tbl>
            <w:tblPr>
              <w:tblStyle w:val="Tablaconcuadrcula"/>
              <w:tblW w:w="0" w:type="auto"/>
              <w:tblLook w:val="04A0" w:firstRow="1" w:lastRow="0" w:firstColumn="1" w:lastColumn="0" w:noHBand="0" w:noVBand="1"/>
            </w:tblPr>
            <w:tblGrid>
              <w:gridCol w:w="1147"/>
              <w:gridCol w:w="5364"/>
            </w:tblGrid>
            <w:tr w:rsidR="0042381D" w:rsidRPr="0016662C" w14:paraId="1598F546" w14:textId="77777777" w:rsidTr="00A927B8">
              <w:tc>
                <w:tcPr>
                  <w:tcW w:w="1147" w:type="dxa"/>
                  <w:shd w:val="clear" w:color="auto" w:fill="009BDB" w:themeFill="accent2"/>
                </w:tcPr>
                <w:p w14:paraId="218CF903" w14:textId="77777777" w:rsidR="0042381D" w:rsidRPr="00F45B7D" w:rsidRDefault="0042381D" w:rsidP="00A927B8">
                  <w:pPr>
                    <w:pStyle w:val="TEC-NormalTabla"/>
                    <w:jc w:val="center"/>
                    <w:rPr>
                      <w:b/>
                      <w:bCs/>
                      <w:color w:val="FFFFFF" w:themeColor="background1"/>
                      <w:lang w:eastAsia="es-ES_tradnl"/>
                    </w:rPr>
                  </w:pPr>
                  <w:r w:rsidRPr="00F45B7D">
                    <w:rPr>
                      <w:b/>
                      <w:bCs/>
                      <w:color w:val="FFFFFF" w:themeColor="background1"/>
                      <w:lang w:eastAsia="es-ES_tradnl"/>
                    </w:rPr>
                    <w:t>Código</w:t>
                  </w:r>
                </w:p>
              </w:tc>
              <w:tc>
                <w:tcPr>
                  <w:tcW w:w="5364" w:type="dxa"/>
                  <w:shd w:val="clear" w:color="auto" w:fill="009BDB" w:themeFill="accent2"/>
                </w:tcPr>
                <w:p w14:paraId="38399F17" w14:textId="77777777" w:rsidR="0042381D" w:rsidRPr="00F45B7D" w:rsidRDefault="0042381D" w:rsidP="00A927B8">
                  <w:pPr>
                    <w:pStyle w:val="TEC-NormalTabla"/>
                    <w:jc w:val="center"/>
                    <w:rPr>
                      <w:b/>
                      <w:bCs/>
                      <w:color w:val="FFFFFF" w:themeColor="background1"/>
                      <w:lang w:eastAsia="es-ES_tradnl"/>
                    </w:rPr>
                  </w:pPr>
                  <w:r w:rsidRPr="00F45B7D">
                    <w:rPr>
                      <w:b/>
                      <w:bCs/>
                      <w:color w:val="FFFFFF" w:themeColor="background1"/>
                      <w:lang w:eastAsia="es-ES_tradnl"/>
                    </w:rPr>
                    <w:t>Mensaje</w:t>
                  </w:r>
                </w:p>
              </w:tc>
            </w:tr>
            <w:tr w:rsidR="009741DC" w:rsidRPr="0016662C" w14:paraId="3F1B316B" w14:textId="77777777" w:rsidTr="00A927B8">
              <w:tc>
                <w:tcPr>
                  <w:tcW w:w="1147" w:type="dxa"/>
                </w:tcPr>
                <w:p w14:paraId="28062F96" w14:textId="77777777" w:rsidR="009741DC" w:rsidRPr="0016662C" w:rsidRDefault="009741DC" w:rsidP="009741DC">
                  <w:pPr>
                    <w:pStyle w:val="TEC-NormalTabla"/>
                    <w:rPr>
                      <w:lang w:eastAsia="es-ES_tradnl"/>
                    </w:rPr>
                  </w:pPr>
                  <w:r>
                    <w:rPr>
                      <w:lang w:val="es-CL" w:eastAsia="es-ES_tradnl"/>
                    </w:rPr>
                    <w:t>200</w:t>
                  </w:r>
                </w:p>
              </w:tc>
              <w:tc>
                <w:tcPr>
                  <w:tcW w:w="5364" w:type="dxa"/>
                </w:tcPr>
                <w:p w14:paraId="105C46F7" w14:textId="77777777" w:rsidR="009741DC" w:rsidRPr="0016662C" w:rsidRDefault="001A4874" w:rsidP="009741DC">
                  <w:pPr>
                    <w:pStyle w:val="TEC-NormalTabla"/>
                    <w:rPr>
                      <w:lang w:eastAsia="es-ES_tradnl"/>
                    </w:rPr>
                  </w:pPr>
                  <w:r w:rsidRPr="001A4874">
                    <w:rPr>
                      <w:lang w:val="es-CL" w:eastAsia="es-ES_tradnl"/>
                    </w:rPr>
                    <w:t>Respuesta a evento recibida satisfactoriamente</w:t>
                  </w:r>
                </w:p>
              </w:tc>
            </w:tr>
            <w:tr w:rsidR="009741DC" w:rsidRPr="0016662C" w14:paraId="070C6EB1" w14:textId="77777777" w:rsidTr="00A927B8">
              <w:trPr>
                <w:trHeight w:val="264"/>
              </w:trPr>
              <w:tc>
                <w:tcPr>
                  <w:tcW w:w="1147" w:type="dxa"/>
                </w:tcPr>
                <w:p w14:paraId="1143BED9" w14:textId="77777777" w:rsidR="009741DC" w:rsidRPr="0016662C" w:rsidRDefault="00FB29D2" w:rsidP="009741DC">
                  <w:pPr>
                    <w:pStyle w:val="TEC-NormalTabla"/>
                    <w:rPr>
                      <w:lang w:eastAsia="es-ES_tradnl"/>
                    </w:rPr>
                  </w:pPr>
                  <w:r>
                    <w:rPr>
                      <w:lang w:eastAsia="es-ES_tradnl"/>
                    </w:rPr>
                    <w:t>500</w:t>
                  </w:r>
                </w:p>
              </w:tc>
              <w:tc>
                <w:tcPr>
                  <w:tcW w:w="5364" w:type="dxa"/>
                </w:tcPr>
                <w:p w14:paraId="6EFD50AA" w14:textId="77777777" w:rsidR="009741DC" w:rsidRPr="00314395" w:rsidRDefault="00FB29D2" w:rsidP="009741DC">
                  <w:pPr>
                    <w:pStyle w:val="TEC-NormalTabla"/>
                    <w:rPr>
                      <w:lang w:eastAsia="es-ES_tradnl"/>
                    </w:rPr>
                  </w:pPr>
                  <w:r w:rsidRPr="00FB29D2">
                    <w:rPr>
                      <w:lang w:eastAsia="es-ES_tradnl"/>
                    </w:rPr>
                    <w:t>Error No se pudo ejecutar la acción por problema técnico</w:t>
                  </w:r>
                </w:p>
              </w:tc>
            </w:tr>
            <w:tr w:rsidR="00FB29D2" w:rsidRPr="0016662C" w14:paraId="40BA7D7E" w14:textId="77777777" w:rsidTr="00A927B8">
              <w:trPr>
                <w:trHeight w:val="264"/>
              </w:trPr>
              <w:tc>
                <w:tcPr>
                  <w:tcW w:w="1147" w:type="dxa"/>
                </w:tcPr>
                <w:p w14:paraId="02FF2331" w14:textId="77777777" w:rsidR="00FB29D2" w:rsidRPr="006F63AA" w:rsidRDefault="00FB29D2" w:rsidP="00FB29D2">
                  <w:pPr>
                    <w:pStyle w:val="TEC-NormalTabla"/>
                    <w:rPr>
                      <w:lang w:eastAsia="es-ES_tradnl"/>
                    </w:rPr>
                  </w:pPr>
                  <w:r>
                    <w:rPr>
                      <w:lang w:val="es-CL" w:eastAsia="es-ES_tradnl"/>
                    </w:rPr>
                    <w:t>501</w:t>
                  </w:r>
                </w:p>
              </w:tc>
              <w:tc>
                <w:tcPr>
                  <w:tcW w:w="5364" w:type="dxa"/>
                </w:tcPr>
                <w:p w14:paraId="10F5CCB2" w14:textId="77777777" w:rsidR="00FB29D2" w:rsidRPr="006F63AA" w:rsidRDefault="00A30703" w:rsidP="00FB29D2">
                  <w:pPr>
                    <w:pStyle w:val="TEC-NormalTabla"/>
                    <w:rPr>
                      <w:lang w:eastAsia="es-ES_tradnl"/>
                    </w:rPr>
                  </w:pPr>
                  <w:r w:rsidRPr="00A30703">
                    <w:rPr>
                      <w:lang w:eastAsia="es-ES_tradnl"/>
                    </w:rPr>
                    <w:t>Token de seguridad inválido</w:t>
                  </w:r>
                </w:p>
              </w:tc>
            </w:tr>
            <w:tr w:rsidR="00FB29D2" w:rsidRPr="0016662C" w14:paraId="46486863" w14:textId="77777777" w:rsidTr="00A927B8">
              <w:trPr>
                <w:trHeight w:val="264"/>
              </w:trPr>
              <w:tc>
                <w:tcPr>
                  <w:tcW w:w="1147" w:type="dxa"/>
                </w:tcPr>
                <w:p w14:paraId="4D6D176D" w14:textId="77777777" w:rsidR="00FB29D2" w:rsidRPr="006F63AA" w:rsidRDefault="00FB29D2" w:rsidP="00FB29D2">
                  <w:pPr>
                    <w:pStyle w:val="TEC-NormalTabla"/>
                    <w:rPr>
                      <w:lang w:eastAsia="es-ES_tradnl"/>
                    </w:rPr>
                  </w:pPr>
                  <w:r>
                    <w:rPr>
                      <w:lang w:val="es-CL" w:eastAsia="es-ES_tradnl"/>
                    </w:rPr>
                    <w:t>502</w:t>
                  </w:r>
                </w:p>
              </w:tc>
              <w:tc>
                <w:tcPr>
                  <w:tcW w:w="5364" w:type="dxa"/>
                </w:tcPr>
                <w:p w14:paraId="6D288377" w14:textId="77777777" w:rsidR="00FB29D2" w:rsidRPr="006F63AA" w:rsidRDefault="00A30703" w:rsidP="00FB29D2">
                  <w:pPr>
                    <w:pStyle w:val="TEC-NormalTabla"/>
                    <w:rPr>
                      <w:lang w:eastAsia="es-ES_tradnl"/>
                    </w:rPr>
                  </w:pPr>
                  <w:r w:rsidRPr="00A30703">
                    <w:rPr>
                      <w:lang w:eastAsia="es-ES_tradnl"/>
                    </w:rPr>
                    <w:t>El identificador del evento es obligatorio</w:t>
                  </w:r>
                </w:p>
              </w:tc>
            </w:tr>
            <w:tr w:rsidR="00FB29D2" w:rsidRPr="0016662C" w14:paraId="19F890B6" w14:textId="77777777" w:rsidTr="00A927B8">
              <w:trPr>
                <w:trHeight w:val="264"/>
              </w:trPr>
              <w:tc>
                <w:tcPr>
                  <w:tcW w:w="1147" w:type="dxa"/>
                </w:tcPr>
                <w:p w14:paraId="62D9770E" w14:textId="77777777" w:rsidR="00FB29D2" w:rsidRPr="006F63AA" w:rsidRDefault="00FB29D2" w:rsidP="00FB29D2">
                  <w:pPr>
                    <w:pStyle w:val="TEC-NormalTabla"/>
                    <w:rPr>
                      <w:lang w:eastAsia="es-ES_tradnl"/>
                    </w:rPr>
                  </w:pPr>
                  <w:r>
                    <w:rPr>
                      <w:lang w:val="es-CL" w:eastAsia="es-ES_tradnl"/>
                    </w:rPr>
                    <w:t>503</w:t>
                  </w:r>
                </w:p>
              </w:tc>
              <w:tc>
                <w:tcPr>
                  <w:tcW w:w="5364" w:type="dxa"/>
                </w:tcPr>
                <w:p w14:paraId="4BB92CCD" w14:textId="77777777" w:rsidR="00FB29D2" w:rsidRPr="006F63AA" w:rsidRDefault="00A30703" w:rsidP="00FB29D2">
                  <w:pPr>
                    <w:pStyle w:val="TEC-NormalTabla"/>
                    <w:rPr>
                      <w:lang w:eastAsia="es-ES_tradnl"/>
                    </w:rPr>
                  </w:pPr>
                  <w:r w:rsidRPr="00A30703">
                    <w:rPr>
                      <w:lang w:eastAsia="es-ES_tradnl"/>
                    </w:rPr>
                    <w:t>El tipo de identificador del evento es obligatorio</w:t>
                  </w:r>
                </w:p>
              </w:tc>
            </w:tr>
            <w:tr w:rsidR="00FB29D2" w:rsidRPr="0016662C" w14:paraId="7CB089B9" w14:textId="77777777" w:rsidTr="00A927B8">
              <w:trPr>
                <w:trHeight w:val="264"/>
              </w:trPr>
              <w:tc>
                <w:tcPr>
                  <w:tcW w:w="1147" w:type="dxa"/>
                </w:tcPr>
                <w:p w14:paraId="6FD46098" w14:textId="77777777" w:rsidR="00FB29D2" w:rsidRPr="006F63AA" w:rsidRDefault="00FB29D2" w:rsidP="00FB29D2">
                  <w:pPr>
                    <w:pStyle w:val="TEC-NormalTabla"/>
                    <w:rPr>
                      <w:lang w:eastAsia="es-ES_tradnl"/>
                    </w:rPr>
                  </w:pPr>
                  <w:r>
                    <w:rPr>
                      <w:lang w:val="es-CL" w:eastAsia="es-ES_tradnl"/>
                    </w:rPr>
                    <w:t>504</w:t>
                  </w:r>
                </w:p>
              </w:tc>
              <w:tc>
                <w:tcPr>
                  <w:tcW w:w="5364" w:type="dxa"/>
                </w:tcPr>
                <w:p w14:paraId="418A9630" w14:textId="77777777" w:rsidR="00FB29D2" w:rsidRPr="006F63AA" w:rsidRDefault="00637736" w:rsidP="00FB29D2">
                  <w:pPr>
                    <w:pStyle w:val="TEC-NormalTabla"/>
                    <w:rPr>
                      <w:lang w:eastAsia="es-ES_tradnl"/>
                    </w:rPr>
                  </w:pPr>
                  <w:r w:rsidRPr="00637736">
                    <w:rPr>
                      <w:lang w:eastAsia="es-ES_tradnl"/>
                    </w:rPr>
                    <w:t>El XML con la información a reportar del evento es obligatorio</w:t>
                  </w:r>
                </w:p>
              </w:tc>
            </w:tr>
            <w:tr w:rsidR="00FB29D2" w:rsidRPr="0016662C" w14:paraId="3E2E4334" w14:textId="77777777" w:rsidTr="00A927B8">
              <w:trPr>
                <w:trHeight w:val="264"/>
              </w:trPr>
              <w:tc>
                <w:tcPr>
                  <w:tcW w:w="1147" w:type="dxa"/>
                </w:tcPr>
                <w:p w14:paraId="1BA079B1" w14:textId="77777777" w:rsidR="00FB29D2" w:rsidRPr="006F63AA" w:rsidRDefault="00FB29D2" w:rsidP="00FB29D2">
                  <w:pPr>
                    <w:pStyle w:val="TEC-NormalTabla"/>
                    <w:rPr>
                      <w:lang w:eastAsia="es-ES_tradnl"/>
                    </w:rPr>
                  </w:pPr>
                  <w:r>
                    <w:rPr>
                      <w:lang w:val="es-CL" w:eastAsia="es-ES_tradnl"/>
                    </w:rPr>
                    <w:t>505</w:t>
                  </w:r>
                </w:p>
              </w:tc>
              <w:tc>
                <w:tcPr>
                  <w:tcW w:w="5364" w:type="dxa"/>
                </w:tcPr>
                <w:p w14:paraId="76693BF6" w14:textId="77777777" w:rsidR="00FB29D2" w:rsidRPr="006F63AA" w:rsidRDefault="00637736" w:rsidP="00FB29D2">
                  <w:pPr>
                    <w:pStyle w:val="TEC-NormalTabla"/>
                    <w:rPr>
                      <w:lang w:eastAsia="es-ES_tradnl"/>
                    </w:rPr>
                  </w:pPr>
                  <w:r w:rsidRPr="00637736">
                    <w:rPr>
                      <w:lang w:eastAsia="es-ES_tradnl"/>
                    </w:rPr>
                    <w:t>Identificador de tipo de evento inválido</w:t>
                  </w:r>
                </w:p>
              </w:tc>
            </w:tr>
            <w:tr w:rsidR="00FB29D2" w:rsidRPr="0016662C" w14:paraId="6D8674E3" w14:textId="77777777" w:rsidTr="00A927B8">
              <w:trPr>
                <w:trHeight w:val="264"/>
              </w:trPr>
              <w:tc>
                <w:tcPr>
                  <w:tcW w:w="1147" w:type="dxa"/>
                </w:tcPr>
                <w:p w14:paraId="0FD4FF08" w14:textId="77777777" w:rsidR="00FB29D2" w:rsidRPr="006F63AA" w:rsidRDefault="00FB29D2" w:rsidP="00FB29D2">
                  <w:pPr>
                    <w:pStyle w:val="TEC-NormalTabla"/>
                    <w:rPr>
                      <w:lang w:eastAsia="es-ES_tradnl"/>
                    </w:rPr>
                  </w:pPr>
                  <w:r>
                    <w:rPr>
                      <w:lang w:val="es-CL" w:eastAsia="es-ES_tradnl"/>
                    </w:rPr>
                    <w:t>506</w:t>
                  </w:r>
                </w:p>
              </w:tc>
              <w:tc>
                <w:tcPr>
                  <w:tcW w:w="5364" w:type="dxa"/>
                </w:tcPr>
                <w:p w14:paraId="794880E9" w14:textId="77777777" w:rsidR="00FB29D2" w:rsidRPr="006F63AA" w:rsidRDefault="00637736" w:rsidP="00FB29D2">
                  <w:pPr>
                    <w:pStyle w:val="TEC-NormalTabla"/>
                    <w:rPr>
                      <w:lang w:eastAsia="es-ES_tradnl"/>
                    </w:rPr>
                  </w:pPr>
                  <w:r w:rsidRPr="00637736">
                    <w:rPr>
                      <w:lang w:eastAsia="es-ES_tradnl"/>
                    </w:rPr>
                    <w:t>XML de evento inválido</w:t>
                  </w:r>
                </w:p>
              </w:tc>
            </w:tr>
            <w:tr w:rsidR="00FB29D2" w:rsidRPr="0016662C" w14:paraId="625D1EC5" w14:textId="77777777" w:rsidTr="00A927B8">
              <w:trPr>
                <w:trHeight w:val="264"/>
              </w:trPr>
              <w:tc>
                <w:tcPr>
                  <w:tcW w:w="1147" w:type="dxa"/>
                </w:tcPr>
                <w:p w14:paraId="5A3F073F" w14:textId="77777777" w:rsidR="00FB29D2" w:rsidRPr="006F63AA" w:rsidRDefault="00FB29D2" w:rsidP="00FB29D2">
                  <w:pPr>
                    <w:pStyle w:val="TEC-NormalTabla"/>
                    <w:rPr>
                      <w:lang w:eastAsia="es-ES_tradnl"/>
                    </w:rPr>
                  </w:pPr>
                  <w:r>
                    <w:rPr>
                      <w:lang w:val="es-CL" w:eastAsia="es-ES_tradnl"/>
                    </w:rPr>
                    <w:t>507</w:t>
                  </w:r>
                </w:p>
              </w:tc>
              <w:tc>
                <w:tcPr>
                  <w:tcW w:w="5364" w:type="dxa"/>
                </w:tcPr>
                <w:p w14:paraId="3F05F38C" w14:textId="77777777" w:rsidR="00FB29D2" w:rsidRPr="006F63AA" w:rsidRDefault="00637736" w:rsidP="00FB29D2">
                  <w:pPr>
                    <w:pStyle w:val="TEC-NormalTabla"/>
                    <w:rPr>
                      <w:lang w:eastAsia="es-ES_tradnl"/>
                    </w:rPr>
                  </w:pPr>
                  <w:r w:rsidRPr="00637736">
                    <w:rPr>
                      <w:lang w:eastAsia="es-ES_tradnl"/>
                    </w:rPr>
                    <w:t>La solicitud es obligatoria</w:t>
                  </w:r>
                </w:p>
              </w:tc>
            </w:tr>
            <w:tr w:rsidR="00FB29D2" w:rsidRPr="0016662C" w14:paraId="3F647669" w14:textId="77777777" w:rsidTr="00A927B8">
              <w:trPr>
                <w:trHeight w:val="264"/>
              </w:trPr>
              <w:tc>
                <w:tcPr>
                  <w:tcW w:w="1147" w:type="dxa"/>
                </w:tcPr>
                <w:p w14:paraId="29724E66" w14:textId="77777777" w:rsidR="00FB29D2" w:rsidRPr="006F63AA" w:rsidRDefault="00FB29D2" w:rsidP="00FB29D2">
                  <w:pPr>
                    <w:pStyle w:val="TEC-NormalTabla"/>
                    <w:rPr>
                      <w:lang w:eastAsia="es-ES_tradnl"/>
                    </w:rPr>
                  </w:pPr>
                  <w:r>
                    <w:rPr>
                      <w:lang w:val="es-CL" w:eastAsia="es-ES_tradnl"/>
                    </w:rPr>
                    <w:t>508</w:t>
                  </w:r>
                </w:p>
              </w:tc>
              <w:tc>
                <w:tcPr>
                  <w:tcW w:w="5364" w:type="dxa"/>
                </w:tcPr>
                <w:p w14:paraId="213668F0" w14:textId="77777777" w:rsidR="00FB29D2" w:rsidRPr="006F63AA" w:rsidRDefault="00637736" w:rsidP="00FB29D2">
                  <w:pPr>
                    <w:pStyle w:val="TEC-NormalTabla"/>
                    <w:rPr>
                      <w:lang w:eastAsia="es-ES_tradnl"/>
                    </w:rPr>
                  </w:pPr>
                  <w:r w:rsidRPr="00637736">
                    <w:rPr>
                      <w:lang w:eastAsia="es-ES_tradnl"/>
                    </w:rPr>
                    <w:t>El RUT es obligatorio</w:t>
                  </w:r>
                </w:p>
              </w:tc>
            </w:tr>
            <w:tr w:rsidR="00FB29D2" w:rsidRPr="0016662C" w14:paraId="2BBDF30F" w14:textId="77777777" w:rsidTr="00A927B8">
              <w:trPr>
                <w:trHeight w:val="264"/>
              </w:trPr>
              <w:tc>
                <w:tcPr>
                  <w:tcW w:w="1147" w:type="dxa"/>
                </w:tcPr>
                <w:p w14:paraId="0C1F6EF8" w14:textId="77777777" w:rsidR="00FB29D2" w:rsidRDefault="00FB29D2" w:rsidP="00FB29D2">
                  <w:pPr>
                    <w:pStyle w:val="TEC-NormalTabla"/>
                    <w:rPr>
                      <w:lang w:eastAsia="es-ES_tradnl"/>
                    </w:rPr>
                  </w:pPr>
                  <w:r>
                    <w:rPr>
                      <w:lang w:val="es-CL" w:eastAsia="es-ES_tradnl"/>
                    </w:rPr>
                    <w:t>509</w:t>
                  </w:r>
                </w:p>
              </w:tc>
              <w:tc>
                <w:tcPr>
                  <w:tcW w:w="5364" w:type="dxa"/>
                </w:tcPr>
                <w:p w14:paraId="2CF0C4E3" w14:textId="77777777" w:rsidR="00FB29D2" w:rsidRPr="000875AD" w:rsidRDefault="00637736" w:rsidP="00FB29D2">
                  <w:pPr>
                    <w:pStyle w:val="TEC-NormalTabla"/>
                    <w:rPr>
                      <w:lang w:eastAsia="es-ES_tradnl"/>
                    </w:rPr>
                  </w:pPr>
                  <w:r w:rsidRPr="00637736">
                    <w:rPr>
                      <w:lang w:eastAsia="es-ES_tradnl"/>
                    </w:rPr>
                    <w:t>Los Documentos son obligatorios</w:t>
                  </w:r>
                </w:p>
              </w:tc>
            </w:tr>
            <w:tr w:rsidR="00FB29D2" w:rsidRPr="0016662C" w14:paraId="0E2BE293" w14:textId="77777777" w:rsidTr="00A927B8">
              <w:trPr>
                <w:trHeight w:val="264"/>
              </w:trPr>
              <w:tc>
                <w:tcPr>
                  <w:tcW w:w="1147" w:type="dxa"/>
                </w:tcPr>
                <w:p w14:paraId="312261F0" w14:textId="77777777" w:rsidR="00FB29D2" w:rsidRDefault="00FB29D2" w:rsidP="00FB29D2">
                  <w:pPr>
                    <w:pStyle w:val="TEC-NormalTabla"/>
                    <w:rPr>
                      <w:lang w:eastAsia="es-ES_tradnl"/>
                    </w:rPr>
                  </w:pPr>
                  <w:r>
                    <w:rPr>
                      <w:lang w:val="es-CL" w:eastAsia="es-ES_tradnl"/>
                    </w:rPr>
                    <w:t>510</w:t>
                  </w:r>
                </w:p>
              </w:tc>
              <w:tc>
                <w:tcPr>
                  <w:tcW w:w="5364" w:type="dxa"/>
                </w:tcPr>
                <w:p w14:paraId="0F1405B6" w14:textId="77777777" w:rsidR="00FB29D2" w:rsidRPr="000875AD" w:rsidRDefault="00637736" w:rsidP="00FB29D2">
                  <w:pPr>
                    <w:pStyle w:val="TEC-NormalTabla"/>
                    <w:rPr>
                      <w:lang w:eastAsia="es-ES_tradnl"/>
                    </w:rPr>
                  </w:pPr>
                  <w:r w:rsidRPr="00637736">
                    <w:rPr>
                      <w:lang w:eastAsia="es-ES_tradnl"/>
                    </w:rPr>
                    <w:t>El id de documento es obligatorio</w:t>
                  </w:r>
                </w:p>
              </w:tc>
            </w:tr>
            <w:tr w:rsidR="00FB29D2" w:rsidRPr="0016662C" w14:paraId="0DFB3175" w14:textId="77777777" w:rsidTr="00A927B8">
              <w:trPr>
                <w:trHeight w:val="264"/>
              </w:trPr>
              <w:tc>
                <w:tcPr>
                  <w:tcW w:w="1147" w:type="dxa"/>
                </w:tcPr>
                <w:p w14:paraId="449FD182" w14:textId="77777777" w:rsidR="00FB29D2" w:rsidRDefault="00FB29D2" w:rsidP="00FB29D2">
                  <w:pPr>
                    <w:pStyle w:val="TEC-NormalTabla"/>
                    <w:rPr>
                      <w:lang w:eastAsia="es-ES_tradnl"/>
                    </w:rPr>
                  </w:pPr>
                  <w:r>
                    <w:rPr>
                      <w:lang w:val="es-CL" w:eastAsia="es-ES_tradnl"/>
                    </w:rPr>
                    <w:t>511</w:t>
                  </w:r>
                </w:p>
              </w:tc>
              <w:tc>
                <w:tcPr>
                  <w:tcW w:w="5364" w:type="dxa"/>
                </w:tcPr>
                <w:p w14:paraId="4235333B" w14:textId="77777777" w:rsidR="00FB29D2" w:rsidRPr="000875AD" w:rsidRDefault="00637736" w:rsidP="00FB29D2">
                  <w:pPr>
                    <w:pStyle w:val="TEC-NormalTabla"/>
                    <w:rPr>
                      <w:lang w:eastAsia="es-ES_tradnl"/>
                    </w:rPr>
                  </w:pPr>
                  <w:r w:rsidRPr="00637736">
                    <w:rPr>
                      <w:lang w:eastAsia="es-ES_tradnl"/>
                    </w:rPr>
                    <w:t>El código del tipo de documento es obligatorio</w:t>
                  </w:r>
                </w:p>
              </w:tc>
            </w:tr>
            <w:tr w:rsidR="00FB29D2" w:rsidRPr="0016662C" w14:paraId="5D9D82AA" w14:textId="77777777" w:rsidTr="00A927B8">
              <w:trPr>
                <w:trHeight w:val="264"/>
              </w:trPr>
              <w:tc>
                <w:tcPr>
                  <w:tcW w:w="1147" w:type="dxa"/>
                </w:tcPr>
                <w:p w14:paraId="78A512DE" w14:textId="77777777" w:rsidR="00FB29D2" w:rsidRPr="00F42C7B" w:rsidRDefault="00FB29D2" w:rsidP="00FB29D2">
                  <w:pPr>
                    <w:pStyle w:val="TEC-NormalTabla"/>
                    <w:rPr>
                      <w:lang w:val="es-ES_tradnl" w:eastAsia="es-ES_tradnl"/>
                    </w:rPr>
                  </w:pPr>
                  <w:r>
                    <w:rPr>
                      <w:lang w:val="es-CL" w:eastAsia="es-ES_tradnl"/>
                    </w:rPr>
                    <w:t>512</w:t>
                  </w:r>
                </w:p>
              </w:tc>
              <w:tc>
                <w:tcPr>
                  <w:tcW w:w="5364" w:type="dxa"/>
                </w:tcPr>
                <w:p w14:paraId="6FD1C5C8" w14:textId="77777777" w:rsidR="00FB29D2" w:rsidRPr="000875AD" w:rsidRDefault="00637736" w:rsidP="00FB29D2">
                  <w:pPr>
                    <w:pStyle w:val="TEC-NormalTabla"/>
                    <w:rPr>
                      <w:lang w:eastAsia="es-ES_tradnl"/>
                    </w:rPr>
                  </w:pPr>
                  <w:r w:rsidRPr="00637736">
                    <w:rPr>
                      <w:lang w:eastAsia="es-ES_tradnl"/>
                    </w:rPr>
                    <w:t>La solicitud nunca ha sido enviada a la entidad</w:t>
                  </w:r>
                </w:p>
              </w:tc>
            </w:tr>
            <w:tr w:rsidR="00FB29D2" w:rsidRPr="0016662C" w14:paraId="5FF12378" w14:textId="77777777" w:rsidTr="00A927B8">
              <w:trPr>
                <w:trHeight w:val="264"/>
              </w:trPr>
              <w:tc>
                <w:tcPr>
                  <w:tcW w:w="1147" w:type="dxa"/>
                </w:tcPr>
                <w:p w14:paraId="7EAA9B15" w14:textId="77777777" w:rsidR="00FB29D2" w:rsidRPr="00F42C7B" w:rsidRDefault="00FB29D2" w:rsidP="00FB29D2">
                  <w:pPr>
                    <w:pStyle w:val="TEC-NormalTabla"/>
                    <w:rPr>
                      <w:lang w:val="es-ES_tradnl" w:eastAsia="es-ES_tradnl"/>
                    </w:rPr>
                  </w:pPr>
                  <w:r>
                    <w:rPr>
                      <w:lang w:val="es-ES_tradnl" w:eastAsia="es-ES_tradnl"/>
                    </w:rPr>
                    <w:t>513</w:t>
                  </w:r>
                </w:p>
              </w:tc>
              <w:tc>
                <w:tcPr>
                  <w:tcW w:w="5364" w:type="dxa"/>
                </w:tcPr>
                <w:p w14:paraId="720C60F9" w14:textId="77777777" w:rsidR="00FB29D2" w:rsidRPr="000875AD" w:rsidRDefault="00637736" w:rsidP="00637736">
                  <w:pPr>
                    <w:pStyle w:val="TEC-NormalTabla"/>
                    <w:rPr>
                      <w:lang w:eastAsia="es-ES_tradnl"/>
                    </w:rPr>
                  </w:pPr>
                  <w:r>
                    <w:rPr>
                      <w:lang w:eastAsia="es-ES_tradnl"/>
                    </w:rPr>
                    <w:t>La solicitud ya fue aprobada</w:t>
                  </w:r>
                </w:p>
              </w:tc>
            </w:tr>
            <w:tr w:rsidR="00FB29D2" w:rsidRPr="0016662C" w14:paraId="55017D1B" w14:textId="77777777" w:rsidTr="00A927B8">
              <w:trPr>
                <w:trHeight w:val="264"/>
              </w:trPr>
              <w:tc>
                <w:tcPr>
                  <w:tcW w:w="1147" w:type="dxa"/>
                </w:tcPr>
                <w:p w14:paraId="40EAABE7" w14:textId="77777777" w:rsidR="00FB29D2" w:rsidRPr="00F42C7B" w:rsidRDefault="00FB29D2" w:rsidP="00FB29D2">
                  <w:pPr>
                    <w:pStyle w:val="TEC-NormalTabla"/>
                    <w:rPr>
                      <w:lang w:val="es-ES_tradnl" w:eastAsia="es-ES_tradnl"/>
                    </w:rPr>
                  </w:pPr>
                  <w:r>
                    <w:rPr>
                      <w:lang w:val="es-ES_tradnl" w:eastAsia="es-ES_tradnl"/>
                    </w:rPr>
                    <w:t>514</w:t>
                  </w:r>
                </w:p>
              </w:tc>
              <w:tc>
                <w:tcPr>
                  <w:tcW w:w="5364" w:type="dxa"/>
                </w:tcPr>
                <w:p w14:paraId="05D199AF" w14:textId="77777777" w:rsidR="00FB29D2" w:rsidRPr="000875AD" w:rsidRDefault="00637736" w:rsidP="00637736">
                  <w:pPr>
                    <w:pStyle w:val="TEC-NormalTabla"/>
                    <w:rPr>
                      <w:lang w:eastAsia="es-ES_tradnl"/>
                    </w:rPr>
                  </w:pPr>
                  <w:r>
                    <w:rPr>
                      <w:lang w:eastAsia="es-ES_tradnl"/>
                    </w:rPr>
                    <w:t xml:space="preserve"> La solicitud ya fue anulada</w:t>
                  </w:r>
                </w:p>
              </w:tc>
            </w:tr>
            <w:tr w:rsidR="00FB29D2" w:rsidRPr="0016662C" w14:paraId="1FD94079" w14:textId="77777777" w:rsidTr="00A927B8">
              <w:trPr>
                <w:trHeight w:val="264"/>
              </w:trPr>
              <w:tc>
                <w:tcPr>
                  <w:tcW w:w="1147" w:type="dxa"/>
                </w:tcPr>
                <w:p w14:paraId="352946EE" w14:textId="77777777" w:rsidR="00FB29D2" w:rsidRPr="00F42C7B" w:rsidRDefault="00FB29D2" w:rsidP="00FB29D2">
                  <w:pPr>
                    <w:pStyle w:val="TEC-NormalTabla"/>
                    <w:rPr>
                      <w:lang w:val="es-ES_tradnl" w:eastAsia="es-ES_tradnl"/>
                    </w:rPr>
                  </w:pPr>
                  <w:r>
                    <w:rPr>
                      <w:lang w:val="es-ES_tradnl" w:eastAsia="es-ES_tradnl"/>
                    </w:rPr>
                    <w:t>515</w:t>
                  </w:r>
                </w:p>
              </w:tc>
              <w:tc>
                <w:tcPr>
                  <w:tcW w:w="5364" w:type="dxa"/>
                </w:tcPr>
                <w:p w14:paraId="0B92F54D" w14:textId="77777777" w:rsidR="00FB29D2" w:rsidRPr="000875AD" w:rsidRDefault="00637736" w:rsidP="00637736">
                  <w:pPr>
                    <w:pStyle w:val="TEC-NormalTabla"/>
                    <w:rPr>
                      <w:lang w:eastAsia="es-ES_tradnl"/>
                    </w:rPr>
                  </w:pPr>
                  <w:r>
                    <w:rPr>
                      <w:lang w:eastAsia="es-ES_tradnl"/>
                    </w:rPr>
                    <w:t xml:space="preserve"> La solicitud ya fue cerrada</w:t>
                  </w:r>
                </w:p>
              </w:tc>
            </w:tr>
            <w:tr w:rsidR="00FB29D2" w:rsidRPr="0016662C" w14:paraId="640AC152" w14:textId="77777777" w:rsidTr="00A927B8">
              <w:trPr>
                <w:trHeight w:val="264"/>
              </w:trPr>
              <w:tc>
                <w:tcPr>
                  <w:tcW w:w="1147" w:type="dxa"/>
                  <w:vAlign w:val="center"/>
                </w:tcPr>
                <w:p w14:paraId="6C8B2FF4" w14:textId="77777777" w:rsidR="00FB29D2" w:rsidRPr="00F42C7B" w:rsidRDefault="00FB29D2" w:rsidP="00FB29D2">
                  <w:pPr>
                    <w:pStyle w:val="TEC-NormalTabla"/>
                    <w:rPr>
                      <w:lang w:val="es-ES_tradnl" w:eastAsia="es-ES_tradnl"/>
                    </w:rPr>
                  </w:pPr>
                  <w:r w:rsidRPr="00F42C7B">
                    <w:rPr>
                      <w:lang w:val="es-ES_tradnl" w:eastAsia="es-ES_tradnl"/>
                    </w:rPr>
                    <w:t>516</w:t>
                  </w:r>
                </w:p>
              </w:tc>
              <w:tc>
                <w:tcPr>
                  <w:tcW w:w="5364" w:type="dxa"/>
                </w:tcPr>
                <w:p w14:paraId="32BBA737" w14:textId="77777777" w:rsidR="00FB29D2" w:rsidRPr="000875AD" w:rsidRDefault="00637736" w:rsidP="00637736">
                  <w:pPr>
                    <w:pStyle w:val="TEC-NormalTabla"/>
                    <w:rPr>
                      <w:lang w:eastAsia="es-ES_tradnl"/>
                    </w:rPr>
                  </w:pPr>
                  <w:r>
                    <w:rPr>
                      <w:lang w:eastAsia="es-ES_tradnl"/>
                    </w:rPr>
                    <w:t xml:space="preserve"> La solicitud ya fue recibida</w:t>
                  </w:r>
                </w:p>
              </w:tc>
            </w:tr>
            <w:tr w:rsidR="00FB29D2" w:rsidRPr="0016662C" w14:paraId="5BB6D5A5" w14:textId="77777777" w:rsidTr="00A927B8">
              <w:trPr>
                <w:trHeight w:val="264"/>
              </w:trPr>
              <w:tc>
                <w:tcPr>
                  <w:tcW w:w="1147" w:type="dxa"/>
                  <w:vAlign w:val="center"/>
                </w:tcPr>
                <w:p w14:paraId="0BA7468D" w14:textId="77777777" w:rsidR="00FB29D2" w:rsidRPr="00F42C7B" w:rsidRDefault="00FB29D2" w:rsidP="00FB29D2">
                  <w:pPr>
                    <w:pStyle w:val="TEC-NormalTabla"/>
                    <w:rPr>
                      <w:lang w:val="es-ES_tradnl" w:eastAsia="es-ES_tradnl"/>
                    </w:rPr>
                  </w:pPr>
                  <w:r w:rsidRPr="00F42C7B">
                    <w:rPr>
                      <w:lang w:val="es-ES_tradnl" w:eastAsia="es-ES_tradnl"/>
                    </w:rPr>
                    <w:t>517</w:t>
                  </w:r>
                </w:p>
              </w:tc>
              <w:tc>
                <w:tcPr>
                  <w:tcW w:w="5364" w:type="dxa"/>
                </w:tcPr>
                <w:p w14:paraId="2B4A47F2" w14:textId="77777777" w:rsidR="00FB29D2" w:rsidRPr="000875AD" w:rsidRDefault="00637736" w:rsidP="00FB29D2">
                  <w:pPr>
                    <w:pStyle w:val="TEC-NormalTabla"/>
                    <w:rPr>
                      <w:lang w:eastAsia="es-ES_tradnl"/>
                    </w:rPr>
                  </w:pPr>
                  <w:r w:rsidRPr="00637736">
                    <w:rPr>
                      <w:lang w:eastAsia="es-ES_tradnl"/>
                    </w:rPr>
                    <w:t>El Rut del reclamante no es válido</w:t>
                  </w:r>
                </w:p>
              </w:tc>
            </w:tr>
            <w:tr w:rsidR="00FB29D2" w:rsidRPr="0016662C" w14:paraId="20A5ABAB" w14:textId="77777777" w:rsidTr="00A927B8">
              <w:trPr>
                <w:trHeight w:val="264"/>
              </w:trPr>
              <w:tc>
                <w:tcPr>
                  <w:tcW w:w="1147" w:type="dxa"/>
                  <w:vAlign w:val="center"/>
                </w:tcPr>
                <w:p w14:paraId="102F06C4" w14:textId="77777777" w:rsidR="00FB29D2" w:rsidRPr="00F42C7B" w:rsidRDefault="00FB29D2" w:rsidP="00FB29D2">
                  <w:pPr>
                    <w:pStyle w:val="TEC-NormalTabla"/>
                    <w:rPr>
                      <w:lang w:val="es-ES_tradnl" w:eastAsia="es-ES_tradnl"/>
                    </w:rPr>
                  </w:pPr>
                  <w:r w:rsidRPr="00F42C7B">
                    <w:rPr>
                      <w:lang w:val="es-ES_tradnl" w:eastAsia="es-ES_tradnl"/>
                    </w:rPr>
                    <w:t>518</w:t>
                  </w:r>
                </w:p>
              </w:tc>
              <w:tc>
                <w:tcPr>
                  <w:tcW w:w="5364" w:type="dxa"/>
                </w:tcPr>
                <w:p w14:paraId="77234F49" w14:textId="77777777" w:rsidR="00FB29D2" w:rsidRPr="000875AD" w:rsidRDefault="00637736" w:rsidP="00FB29D2">
                  <w:pPr>
                    <w:pStyle w:val="TEC-NormalTabla"/>
                    <w:rPr>
                      <w:lang w:eastAsia="es-ES_tradnl"/>
                    </w:rPr>
                  </w:pPr>
                  <w:r w:rsidRPr="00637736">
                    <w:rPr>
                      <w:lang w:eastAsia="es-ES_tradnl"/>
                    </w:rPr>
                    <w:t>El Rut del reclamante no corresponde a la solicitud enviada</w:t>
                  </w:r>
                </w:p>
              </w:tc>
            </w:tr>
            <w:tr w:rsidR="00FB29D2" w:rsidRPr="0016662C" w14:paraId="4AAC9599" w14:textId="77777777" w:rsidTr="00A927B8">
              <w:trPr>
                <w:trHeight w:val="264"/>
              </w:trPr>
              <w:tc>
                <w:tcPr>
                  <w:tcW w:w="1147" w:type="dxa"/>
                  <w:vAlign w:val="center"/>
                </w:tcPr>
                <w:p w14:paraId="0EB77440" w14:textId="77777777" w:rsidR="00FB29D2" w:rsidRPr="00F42C7B" w:rsidRDefault="00FB29D2" w:rsidP="00FB29D2">
                  <w:pPr>
                    <w:pStyle w:val="TEC-NormalTabla"/>
                    <w:rPr>
                      <w:lang w:val="es-ES_tradnl" w:eastAsia="es-ES_tradnl"/>
                    </w:rPr>
                  </w:pPr>
                  <w:r w:rsidRPr="00F42C7B">
                    <w:rPr>
                      <w:lang w:val="es-ES_tradnl" w:eastAsia="es-ES_tradnl"/>
                    </w:rPr>
                    <w:t>519</w:t>
                  </w:r>
                </w:p>
              </w:tc>
              <w:tc>
                <w:tcPr>
                  <w:tcW w:w="5364" w:type="dxa"/>
                </w:tcPr>
                <w:p w14:paraId="2EF36669" w14:textId="77777777" w:rsidR="00FB29D2" w:rsidRPr="000875AD" w:rsidRDefault="00637736" w:rsidP="00FB29D2">
                  <w:pPr>
                    <w:pStyle w:val="TEC-NormalTabla"/>
                    <w:rPr>
                      <w:lang w:eastAsia="es-ES_tradnl"/>
                    </w:rPr>
                  </w:pPr>
                  <w:r w:rsidRPr="00637736">
                    <w:rPr>
                      <w:lang w:eastAsia="es-ES_tradnl"/>
                    </w:rPr>
                    <w:t>El documento enviado con id [idDocumento] no pertenece a la solicitud enviada</w:t>
                  </w:r>
                </w:p>
              </w:tc>
            </w:tr>
            <w:tr w:rsidR="00FB29D2" w:rsidRPr="0016662C" w14:paraId="2B212898" w14:textId="77777777" w:rsidTr="00A927B8">
              <w:trPr>
                <w:trHeight w:val="264"/>
              </w:trPr>
              <w:tc>
                <w:tcPr>
                  <w:tcW w:w="1147" w:type="dxa"/>
                  <w:vAlign w:val="center"/>
                </w:tcPr>
                <w:p w14:paraId="59F3E50C" w14:textId="77777777" w:rsidR="00FB29D2" w:rsidRPr="00F42C7B" w:rsidRDefault="00FB29D2" w:rsidP="00FB29D2">
                  <w:pPr>
                    <w:pStyle w:val="TEC-NormalTabla"/>
                    <w:rPr>
                      <w:lang w:val="es-ES_tradnl" w:eastAsia="es-ES_tradnl"/>
                    </w:rPr>
                  </w:pPr>
                  <w:r w:rsidRPr="00F42C7B">
                    <w:rPr>
                      <w:lang w:val="es-ES_tradnl" w:eastAsia="es-ES_tradnl"/>
                    </w:rPr>
                    <w:t>520</w:t>
                  </w:r>
                </w:p>
              </w:tc>
              <w:tc>
                <w:tcPr>
                  <w:tcW w:w="5364" w:type="dxa"/>
                </w:tcPr>
                <w:p w14:paraId="7CA6EEB9" w14:textId="77777777" w:rsidR="00FB29D2" w:rsidRPr="000875AD" w:rsidRDefault="00637736" w:rsidP="00FB29D2">
                  <w:pPr>
                    <w:pStyle w:val="TEC-NormalTabla"/>
                    <w:rPr>
                      <w:lang w:eastAsia="es-ES_tradnl"/>
                    </w:rPr>
                  </w:pPr>
                  <w:r w:rsidRPr="00637736">
                    <w:rPr>
                      <w:lang w:eastAsia="es-ES_tradnl"/>
                    </w:rPr>
                    <w:t>El documento con id [idDocumento] no fue suministrado</w:t>
                  </w:r>
                </w:p>
              </w:tc>
            </w:tr>
            <w:tr w:rsidR="00FB29D2" w:rsidRPr="0016662C" w14:paraId="6E47AE32" w14:textId="77777777" w:rsidTr="00A927B8">
              <w:trPr>
                <w:trHeight w:val="264"/>
              </w:trPr>
              <w:tc>
                <w:tcPr>
                  <w:tcW w:w="1147" w:type="dxa"/>
                  <w:vAlign w:val="center"/>
                </w:tcPr>
                <w:p w14:paraId="321F0C96" w14:textId="77777777" w:rsidR="00FB29D2" w:rsidRPr="00F42C7B" w:rsidRDefault="00FB29D2" w:rsidP="00FB29D2">
                  <w:pPr>
                    <w:pStyle w:val="TEC-NormalTabla"/>
                    <w:rPr>
                      <w:lang w:val="es-ES_tradnl" w:eastAsia="es-ES_tradnl"/>
                    </w:rPr>
                  </w:pPr>
                  <w:r w:rsidRPr="00F42C7B">
                    <w:rPr>
                      <w:lang w:val="es-ES_tradnl" w:eastAsia="es-ES_tradnl"/>
                    </w:rPr>
                    <w:t>521</w:t>
                  </w:r>
                </w:p>
              </w:tc>
              <w:tc>
                <w:tcPr>
                  <w:tcW w:w="5364" w:type="dxa"/>
                </w:tcPr>
                <w:p w14:paraId="6C32A743" w14:textId="77777777" w:rsidR="00FB29D2" w:rsidRPr="000875AD" w:rsidRDefault="00637736" w:rsidP="00FB29D2">
                  <w:pPr>
                    <w:pStyle w:val="TEC-NormalTabla"/>
                    <w:rPr>
                      <w:lang w:eastAsia="es-ES_tradnl"/>
                    </w:rPr>
                  </w:pPr>
                  <w:r w:rsidRPr="00637736">
                    <w:rPr>
                      <w:lang w:eastAsia="es-ES_tradnl"/>
                    </w:rPr>
                    <w:t>El código de tipo de documento no es válido para el documento enviado con id [idDocumento]</w:t>
                  </w:r>
                </w:p>
              </w:tc>
            </w:tr>
            <w:tr w:rsidR="00FB29D2" w:rsidRPr="0016662C" w14:paraId="540BF534" w14:textId="77777777" w:rsidTr="00A927B8">
              <w:trPr>
                <w:trHeight w:val="264"/>
              </w:trPr>
              <w:tc>
                <w:tcPr>
                  <w:tcW w:w="1147" w:type="dxa"/>
                  <w:vAlign w:val="center"/>
                </w:tcPr>
                <w:p w14:paraId="4EF2B3EB" w14:textId="77777777" w:rsidR="00FB29D2" w:rsidRPr="00F42C7B" w:rsidRDefault="00FB29D2" w:rsidP="00FB29D2">
                  <w:pPr>
                    <w:pStyle w:val="TEC-NormalTabla"/>
                    <w:rPr>
                      <w:lang w:val="es-ES_tradnl" w:eastAsia="es-ES_tradnl"/>
                    </w:rPr>
                  </w:pPr>
                  <w:r w:rsidRPr="00F42C7B">
                    <w:rPr>
                      <w:lang w:val="es-ES_tradnl" w:eastAsia="es-ES_tradnl"/>
                    </w:rPr>
                    <w:t>522</w:t>
                  </w:r>
                </w:p>
              </w:tc>
              <w:tc>
                <w:tcPr>
                  <w:tcW w:w="5364" w:type="dxa"/>
                </w:tcPr>
                <w:p w14:paraId="4FED0CAC" w14:textId="77777777" w:rsidR="00FB29D2" w:rsidRPr="000875AD" w:rsidRDefault="00637736" w:rsidP="00FB29D2">
                  <w:pPr>
                    <w:pStyle w:val="TEC-NormalTabla"/>
                    <w:rPr>
                      <w:lang w:eastAsia="es-ES_tradnl"/>
                    </w:rPr>
                  </w:pPr>
                  <w:r w:rsidRPr="00637736">
                    <w:rPr>
                      <w:lang w:eastAsia="es-ES_tradnl"/>
                    </w:rPr>
                    <w:t>El documento adjuntado debe incluir comentario o bien un archivo para el documento enviado con id [idDocumento]</w:t>
                  </w:r>
                </w:p>
              </w:tc>
            </w:tr>
            <w:tr w:rsidR="00FB29D2" w:rsidRPr="0016662C" w14:paraId="7AA13DF5" w14:textId="77777777" w:rsidTr="00A927B8">
              <w:trPr>
                <w:trHeight w:val="264"/>
              </w:trPr>
              <w:tc>
                <w:tcPr>
                  <w:tcW w:w="1147" w:type="dxa"/>
                </w:tcPr>
                <w:p w14:paraId="69CABA1C" w14:textId="77777777" w:rsidR="00FB29D2" w:rsidRPr="00F42C7B" w:rsidRDefault="00FB29D2" w:rsidP="00FB29D2">
                  <w:pPr>
                    <w:pStyle w:val="TEC-NormalTabla"/>
                    <w:rPr>
                      <w:lang w:val="es-ES_tradnl" w:eastAsia="es-ES_tradnl"/>
                    </w:rPr>
                  </w:pPr>
                  <w:r w:rsidRPr="00F42C7B">
                    <w:rPr>
                      <w:lang w:val="es-ES_tradnl" w:eastAsia="es-ES_tradnl"/>
                    </w:rPr>
                    <w:t>523</w:t>
                  </w:r>
                </w:p>
              </w:tc>
              <w:tc>
                <w:tcPr>
                  <w:tcW w:w="5364" w:type="dxa"/>
                </w:tcPr>
                <w:p w14:paraId="2152A56E" w14:textId="77777777" w:rsidR="00FB29D2" w:rsidRPr="000875AD" w:rsidRDefault="00FC5EF0" w:rsidP="00FB29D2">
                  <w:pPr>
                    <w:pStyle w:val="TEC-NormalTabla"/>
                    <w:rPr>
                      <w:lang w:eastAsia="es-ES_tradnl"/>
                    </w:rPr>
                  </w:pPr>
                  <w:r w:rsidRPr="00FC5EF0">
                    <w:rPr>
                      <w:lang w:eastAsia="es-ES_tradnl"/>
                    </w:rPr>
                    <w:t>El código del tipo de documento adicional es obligatorio</w:t>
                  </w:r>
                </w:p>
              </w:tc>
            </w:tr>
            <w:tr w:rsidR="00EE664B" w:rsidRPr="0016662C" w14:paraId="2C6DCDAE" w14:textId="77777777" w:rsidTr="00A927B8">
              <w:trPr>
                <w:trHeight w:val="264"/>
              </w:trPr>
              <w:tc>
                <w:tcPr>
                  <w:tcW w:w="1147" w:type="dxa"/>
                </w:tcPr>
                <w:p w14:paraId="16D2C768" w14:textId="77777777" w:rsidR="00EE664B" w:rsidRPr="00F42C7B" w:rsidRDefault="00C819DB" w:rsidP="00C819DB">
                  <w:pPr>
                    <w:pStyle w:val="TEC-NormalTabla"/>
                    <w:rPr>
                      <w:lang w:val="es-ES_tradnl" w:eastAsia="es-ES_tradnl"/>
                    </w:rPr>
                  </w:pPr>
                  <w:r w:rsidRPr="00C819DB">
                    <w:rPr>
                      <w:lang w:val="es-ES_tradnl" w:eastAsia="es-ES_tradnl"/>
                    </w:rPr>
                    <w:t>524</w:t>
                  </w:r>
                </w:p>
              </w:tc>
              <w:tc>
                <w:tcPr>
                  <w:tcW w:w="5364" w:type="dxa"/>
                </w:tcPr>
                <w:p w14:paraId="2F38ADBC" w14:textId="77777777" w:rsidR="00EE664B" w:rsidRPr="000875AD" w:rsidRDefault="00FC5EF0" w:rsidP="00FB29D2">
                  <w:pPr>
                    <w:pStyle w:val="TEC-NormalTabla"/>
                    <w:rPr>
                      <w:lang w:eastAsia="es-ES_tradnl"/>
                    </w:rPr>
                  </w:pPr>
                  <w:r w:rsidRPr="00FC5EF0">
                    <w:rPr>
                      <w:lang w:eastAsia="es-ES_tradnl"/>
                    </w:rPr>
                    <w:t>El idWcc del documento adicional es obligatorio</w:t>
                  </w:r>
                </w:p>
              </w:tc>
            </w:tr>
            <w:tr w:rsidR="00EE664B" w:rsidRPr="0016662C" w14:paraId="1809F00B" w14:textId="77777777" w:rsidTr="00A927B8">
              <w:trPr>
                <w:trHeight w:val="264"/>
              </w:trPr>
              <w:tc>
                <w:tcPr>
                  <w:tcW w:w="1147" w:type="dxa"/>
                </w:tcPr>
                <w:p w14:paraId="0B785186" w14:textId="77777777" w:rsidR="00EE664B" w:rsidRPr="00F42C7B" w:rsidRDefault="00C819DB" w:rsidP="00C819DB">
                  <w:pPr>
                    <w:pStyle w:val="TEC-NormalTabla"/>
                    <w:rPr>
                      <w:lang w:val="es-ES_tradnl" w:eastAsia="es-ES_tradnl"/>
                    </w:rPr>
                  </w:pPr>
                  <w:r w:rsidRPr="00C819DB">
                    <w:rPr>
                      <w:lang w:val="es-ES_tradnl" w:eastAsia="es-ES_tradnl"/>
                    </w:rPr>
                    <w:t>525</w:t>
                  </w:r>
                </w:p>
              </w:tc>
              <w:tc>
                <w:tcPr>
                  <w:tcW w:w="5364" w:type="dxa"/>
                </w:tcPr>
                <w:p w14:paraId="21DC35D5" w14:textId="77777777" w:rsidR="00EE664B" w:rsidRPr="000875AD" w:rsidRDefault="00FC5EF0" w:rsidP="00FB29D2">
                  <w:pPr>
                    <w:pStyle w:val="TEC-NormalTabla"/>
                    <w:rPr>
                      <w:lang w:eastAsia="es-ES_tradnl"/>
                    </w:rPr>
                  </w:pPr>
                  <w:r w:rsidRPr="00FC5EF0">
                    <w:rPr>
                      <w:lang w:eastAsia="es-ES_tradnl"/>
                    </w:rPr>
                    <w:t>El id de documento [idDocumento] se encuentra más de una vez</w:t>
                  </w:r>
                </w:p>
              </w:tc>
            </w:tr>
            <w:tr w:rsidR="00EE664B" w:rsidRPr="0016662C" w14:paraId="13265EAE" w14:textId="77777777" w:rsidTr="00A927B8">
              <w:trPr>
                <w:trHeight w:val="264"/>
              </w:trPr>
              <w:tc>
                <w:tcPr>
                  <w:tcW w:w="1147" w:type="dxa"/>
                </w:tcPr>
                <w:p w14:paraId="504A8A4C" w14:textId="77777777" w:rsidR="00EE664B" w:rsidRPr="00F42C7B" w:rsidRDefault="00C819DB" w:rsidP="00C819DB">
                  <w:pPr>
                    <w:pStyle w:val="TEC-NormalTabla"/>
                    <w:rPr>
                      <w:lang w:val="es-ES_tradnl" w:eastAsia="es-ES_tradnl"/>
                    </w:rPr>
                  </w:pPr>
                  <w:r w:rsidRPr="00C819DB">
                    <w:rPr>
                      <w:lang w:val="es-ES_tradnl" w:eastAsia="es-ES_tradnl"/>
                    </w:rPr>
                    <w:t>526</w:t>
                  </w:r>
                </w:p>
              </w:tc>
              <w:tc>
                <w:tcPr>
                  <w:tcW w:w="5364" w:type="dxa"/>
                </w:tcPr>
                <w:p w14:paraId="56A85735" w14:textId="77777777" w:rsidR="00EE664B" w:rsidRPr="000875AD" w:rsidRDefault="00FC5EF0" w:rsidP="00FB29D2">
                  <w:pPr>
                    <w:pStyle w:val="TEC-NormalTabla"/>
                    <w:rPr>
                      <w:lang w:eastAsia="es-ES_tradnl"/>
                    </w:rPr>
                  </w:pPr>
                  <w:r w:rsidRPr="00FC5EF0">
                    <w:rPr>
                      <w:lang w:eastAsia="es-ES_tradnl"/>
                    </w:rPr>
                    <w:t>El código del tipo de documento [idDocumento] se encuentra más de una vez</w:t>
                  </w:r>
                </w:p>
              </w:tc>
            </w:tr>
            <w:tr w:rsidR="00EE664B" w:rsidRPr="0016662C" w14:paraId="34F4F5FF" w14:textId="77777777" w:rsidTr="00A927B8">
              <w:trPr>
                <w:trHeight w:val="264"/>
              </w:trPr>
              <w:tc>
                <w:tcPr>
                  <w:tcW w:w="1147" w:type="dxa"/>
                </w:tcPr>
                <w:p w14:paraId="420AE532" w14:textId="77777777" w:rsidR="00EE664B" w:rsidRPr="00F42C7B" w:rsidRDefault="00C819DB" w:rsidP="00C819DB">
                  <w:pPr>
                    <w:pStyle w:val="TEC-NormalTabla"/>
                    <w:rPr>
                      <w:lang w:val="es-ES_tradnl" w:eastAsia="es-ES_tradnl"/>
                    </w:rPr>
                  </w:pPr>
                  <w:r w:rsidRPr="00C819DB">
                    <w:rPr>
                      <w:lang w:val="es-ES_tradnl" w:eastAsia="es-ES_tradnl"/>
                    </w:rPr>
                    <w:lastRenderedPageBreak/>
                    <w:t>527</w:t>
                  </w:r>
                </w:p>
              </w:tc>
              <w:tc>
                <w:tcPr>
                  <w:tcW w:w="5364" w:type="dxa"/>
                </w:tcPr>
                <w:p w14:paraId="37077A8B" w14:textId="77777777" w:rsidR="00EE664B" w:rsidRPr="000875AD" w:rsidRDefault="00FC5EF0" w:rsidP="00FB29D2">
                  <w:pPr>
                    <w:pStyle w:val="TEC-NormalTabla"/>
                    <w:rPr>
                      <w:lang w:eastAsia="es-ES_tradnl"/>
                    </w:rPr>
                  </w:pPr>
                  <w:r w:rsidRPr="00FC5EF0">
                    <w:rPr>
                      <w:lang w:eastAsia="es-ES_tradnl"/>
                    </w:rPr>
                    <w:t>El idWcc [idWcc] se encuentra más de una vez</w:t>
                  </w:r>
                </w:p>
              </w:tc>
            </w:tr>
            <w:tr w:rsidR="00EE664B" w:rsidRPr="0016662C" w14:paraId="4EF8314C" w14:textId="77777777" w:rsidTr="00A927B8">
              <w:trPr>
                <w:trHeight w:val="264"/>
              </w:trPr>
              <w:tc>
                <w:tcPr>
                  <w:tcW w:w="1147" w:type="dxa"/>
                </w:tcPr>
                <w:p w14:paraId="348E06C3" w14:textId="77777777" w:rsidR="00EE664B" w:rsidRPr="00F42C7B" w:rsidRDefault="00C819DB" w:rsidP="00C819DB">
                  <w:pPr>
                    <w:pStyle w:val="TEC-NormalTabla"/>
                    <w:rPr>
                      <w:lang w:val="es-ES_tradnl" w:eastAsia="es-ES_tradnl"/>
                    </w:rPr>
                  </w:pPr>
                  <w:r w:rsidRPr="00C819DB">
                    <w:rPr>
                      <w:lang w:val="es-ES_tradnl" w:eastAsia="es-ES_tradnl"/>
                    </w:rPr>
                    <w:t>528</w:t>
                  </w:r>
                </w:p>
              </w:tc>
              <w:tc>
                <w:tcPr>
                  <w:tcW w:w="5364" w:type="dxa"/>
                </w:tcPr>
                <w:p w14:paraId="47A6397C" w14:textId="77777777" w:rsidR="00EE664B" w:rsidRPr="000875AD" w:rsidRDefault="00FC5EF0" w:rsidP="00FC5EF0">
                  <w:pPr>
                    <w:pStyle w:val="TEC-NormalTabla"/>
                    <w:rPr>
                      <w:lang w:eastAsia="es-ES_tradnl"/>
                    </w:rPr>
                  </w:pPr>
                  <w:r>
                    <w:rPr>
                      <w:lang w:eastAsia="es-ES_tradnl"/>
                    </w:rPr>
                    <w:t>Indique código de Entidad</w:t>
                  </w:r>
                </w:p>
              </w:tc>
            </w:tr>
            <w:tr w:rsidR="00EE664B" w:rsidRPr="0016662C" w14:paraId="43845B54" w14:textId="77777777" w:rsidTr="00A927B8">
              <w:trPr>
                <w:trHeight w:val="264"/>
              </w:trPr>
              <w:tc>
                <w:tcPr>
                  <w:tcW w:w="1147" w:type="dxa"/>
                </w:tcPr>
                <w:p w14:paraId="228815FD" w14:textId="77777777" w:rsidR="00EE664B" w:rsidRPr="00F42C7B" w:rsidRDefault="00C819DB" w:rsidP="00C819DB">
                  <w:pPr>
                    <w:pStyle w:val="TEC-NormalTabla"/>
                    <w:rPr>
                      <w:lang w:val="es-ES_tradnl" w:eastAsia="es-ES_tradnl"/>
                    </w:rPr>
                  </w:pPr>
                  <w:r w:rsidRPr="00C819DB">
                    <w:rPr>
                      <w:lang w:val="es-ES_tradnl" w:eastAsia="es-ES_tradnl"/>
                    </w:rPr>
                    <w:t>529</w:t>
                  </w:r>
                </w:p>
              </w:tc>
              <w:tc>
                <w:tcPr>
                  <w:tcW w:w="5364" w:type="dxa"/>
                </w:tcPr>
                <w:p w14:paraId="59C05B88" w14:textId="77777777" w:rsidR="00EE664B" w:rsidRPr="000875AD" w:rsidRDefault="00FC5EF0" w:rsidP="00FC5EF0">
                  <w:pPr>
                    <w:pStyle w:val="TEC-NormalTabla"/>
                    <w:rPr>
                      <w:lang w:eastAsia="es-ES_tradnl"/>
                    </w:rPr>
                  </w:pPr>
                  <w:r>
                    <w:rPr>
                      <w:lang w:eastAsia="es-ES_tradnl"/>
                    </w:rPr>
                    <w:t>Código de entidad inválido</w:t>
                  </w:r>
                </w:p>
              </w:tc>
            </w:tr>
            <w:tr w:rsidR="00EE664B" w:rsidRPr="0016662C" w14:paraId="17A85510" w14:textId="77777777" w:rsidTr="00A927B8">
              <w:trPr>
                <w:trHeight w:val="264"/>
              </w:trPr>
              <w:tc>
                <w:tcPr>
                  <w:tcW w:w="1147" w:type="dxa"/>
                </w:tcPr>
                <w:p w14:paraId="47B08712" w14:textId="77777777" w:rsidR="00EE664B" w:rsidRPr="00F42C7B" w:rsidRDefault="00C819DB" w:rsidP="00C819DB">
                  <w:pPr>
                    <w:pStyle w:val="TEC-NormalTabla"/>
                    <w:rPr>
                      <w:lang w:val="es-ES_tradnl" w:eastAsia="es-ES_tradnl"/>
                    </w:rPr>
                  </w:pPr>
                  <w:r w:rsidRPr="00C819DB">
                    <w:rPr>
                      <w:lang w:val="es-ES_tradnl" w:eastAsia="es-ES_tradnl"/>
                    </w:rPr>
                    <w:t>530</w:t>
                  </w:r>
                </w:p>
              </w:tc>
              <w:tc>
                <w:tcPr>
                  <w:tcW w:w="5364" w:type="dxa"/>
                </w:tcPr>
                <w:p w14:paraId="5A3AAA69" w14:textId="77777777" w:rsidR="00EE664B" w:rsidRPr="000875AD" w:rsidRDefault="00FC5EF0" w:rsidP="00FC5EF0">
                  <w:pPr>
                    <w:pStyle w:val="TEC-NormalTabla"/>
                    <w:rPr>
                      <w:lang w:eastAsia="es-ES_tradnl"/>
                    </w:rPr>
                  </w:pPr>
                  <w:r>
                    <w:rPr>
                      <w:lang w:eastAsia="es-ES_tradnl"/>
                    </w:rPr>
                    <w:t>El cumplimiento corresponde a otra entidad</w:t>
                  </w:r>
                </w:p>
              </w:tc>
            </w:tr>
            <w:tr w:rsidR="00EE664B" w:rsidRPr="0016662C" w14:paraId="25479B9E" w14:textId="77777777" w:rsidTr="00A927B8">
              <w:trPr>
                <w:trHeight w:val="264"/>
              </w:trPr>
              <w:tc>
                <w:tcPr>
                  <w:tcW w:w="1147" w:type="dxa"/>
                </w:tcPr>
                <w:p w14:paraId="2FD41544" w14:textId="77777777" w:rsidR="00EE664B" w:rsidRPr="00F42C7B" w:rsidRDefault="00C819DB" w:rsidP="00C819DB">
                  <w:pPr>
                    <w:pStyle w:val="TEC-NormalTabla"/>
                    <w:rPr>
                      <w:lang w:val="es-ES_tradnl" w:eastAsia="es-ES_tradnl"/>
                    </w:rPr>
                  </w:pPr>
                  <w:r w:rsidRPr="00C819DB">
                    <w:rPr>
                      <w:lang w:val="es-ES_tradnl" w:eastAsia="es-ES_tradnl"/>
                    </w:rPr>
                    <w:t>531</w:t>
                  </w:r>
                </w:p>
              </w:tc>
              <w:tc>
                <w:tcPr>
                  <w:tcW w:w="5364" w:type="dxa"/>
                </w:tcPr>
                <w:p w14:paraId="76408BFF" w14:textId="77777777" w:rsidR="00EE664B" w:rsidRPr="000875AD" w:rsidRDefault="00FC5EF0" w:rsidP="00FC5EF0">
                  <w:pPr>
                    <w:pStyle w:val="TEC-NormalTabla"/>
                    <w:rPr>
                      <w:lang w:eastAsia="es-ES_tradnl"/>
                    </w:rPr>
                  </w:pPr>
                  <w:r>
                    <w:rPr>
                      <w:lang w:eastAsia="es-ES_tradnl"/>
                    </w:rPr>
                    <w:t>Identificador de cumplimiento inválido</w:t>
                  </w:r>
                </w:p>
              </w:tc>
            </w:tr>
            <w:tr w:rsidR="00EE664B" w:rsidRPr="0016662C" w14:paraId="76C983B8" w14:textId="77777777" w:rsidTr="00A927B8">
              <w:trPr>
                <w:trHeight w:val="264"/>
              </w:trPr>
              <w:tc>
                <w:tcPr>
                  <w:tcW w:w="1147" w:type="dxa"/>
                </w:tcPr>
                <w:p w14:paraId="4729B81E" w14:textId="77777777" w:rsidR="00EE664B" w:rsidRPr="00F42C7B" w:rsidRDefault="00C819DB" w:rsidP="00C819DB">
                  <w:pPr>
                    <w:pStyle w:val="TEC-NormalTabla"/>
                    <w:rPr>
                      <w:lang w:val="es-ES_tradnl" w:eastAsia="es-ES_tradnl"/>
                    </w:rPr>
                  </w:pPr>
                  <w:r w:rsidRPr="00C819DB">
                    <w:rPr>
                      <w:lang w:val="es-ES_tradnl" w:eastAsia="es-ES_tradnl"/>
                    </w:rPr>
                    <w:t>532</w:t>
                  </w:r>
                </w:p>
              </w:tc>
              <w:tc>
                <w:tcPr>
                  <w:tcW w:w="5364" w:type="dxa"/>
                </w:tcPr>
                <w:p w14:paraId="268927D3" w14:textId="77777777" w:rsidR="00FC5EF0" w:rsidRPr="000875AD" w:rsidRDefault="00FC5EF0" w:rsidP="00FC5EF0">
                  <w:pPr>
                    <w:pStyle w:val="TEC-NormalTabla"/>
                    <w:rPr>
                      <w:lang w:eastAsia="es-ES_tradnl"/>
                    </w:rPr>
                  </w:pPr>
                  <w:r>
                    <w:rPr>
                      <w:lang w:eastAsia="es-ES_tradnl"/>
                    </w:rPr>
                    <w:t>Indique código de estado del cumplimiento</w:t>
                  </w:r>
                </w:p>
              </w:tc>
            </w:tr>
            <w:tr w:rsidR="00EE664B" w:rsidRPr="0016662C" w14:paraId="6252C6D4" w14:textId="77777777" w:rsidTr="00A927B8">
              <w:trPr>
                <w:trHeight w:val="264"/>
              </w:trPr>
              <w:tc>
                <w:tcPr>
                  <w:tcW w:w="1147" w:type="dxa"/>
                </w:tcPr>
                <w:p w14:paraId="2BCF2148" w14:textId="77777777" w:rsidR="00EE664B" w:rsidRPr="00F42C7B" w:rsidRDefault="00C819DB" w:rsidP="00C819DB">
                  <w:pPr>
                    <w:pStyle w:val="TEC-NormalTabla"/>
                    <w:rPr>
                      <w:lang w:val="es-ES_tradnl" w:eastAsia="es-ES_tradnl"/>
                    </w:rPr>
                  </w:pPr>
                  <w:r w:rsidRPr="00C819DB">
                    <w:rPr>
                      <w:lang w:val="es-ES_tradnl" w:eastAsia="es-ES_tradnl"/>
                    </w:rPr>
                    <w:t>533</w:t>
                  </w:r>
                </w:p>
              </w:tc>
              <w:tc>
                <w:tcPr>
                  <w:tcW w:w="5364" w:type="dxa"/>
                </w:tcPr>
                <w:p w14:paraId="443C8F50" w14:textId="77777777" w:rsidR="00EE664B" w:rsidRPr="000875AD" w:rsidRDefault="00FC5EF0" w:rsidP="00FC5EF0">
                  <w:pPr>
                    <w:pStyle w:val="TEC-NormalTabla"/>
                    <w:rPr>
                      <w:lang w:eastAsia="es-ES_tradnl"/>
                    </w:rPr>
                  </w:pPr>
                  <w:r>
                    <w:rPr>
                      <w:lang w:eastAsia="es-ES_tradnl"/>
                    </w:rPr>
                    <w:t>Código de estado inválido</w:t>
                  </w:r>
                </w:p>
              </w:tc>
            </w:tr>
            <w:tr w:rsidR="00EE664B" w:rsidRPr="0016662C" w14:paraId="25B3CCCD" w14:textId="77777777" w:rsidTr="00A927B8">
              <w:trPr>
                <w:trHeight w:val="264"/>
              </w:trPr>
              <w:tc>
                <w:tcPr>
                  <w:tcW w:w="1147" w:type="dxa"/>
                </w:tcPr>
                <w:p w14:paraId="1CA299E5" w14:textId="77777777" w:rsidR="00EE664B" w:rsidRPr="00F42C7B" w:rsidRDefault="00C819DB" w:rsidP="00C819DB">
                  <w:pPr>
                    <w:pStyle w:val="TEC-NormalTabla"/>
                    <w:rPr>
                      <w:lang w:val="es-ES_tradnl" w:eastAsia="es-ES_tradnl"/>
                    </w:rPr>
                  </w:pPr>
                  <w:r w:rsidRPr="00C819DB">
                    <w:rPr>
                      <w:lang w:val="es-ES_tradnl" w:eastAsia="es-ES_tradnl"/>
                    </w:rPr>
                    <w:t>534</w:t>
                  </w:r>
                </w:p>
              </w:tc>
              <w:tc>
                <w:tcPr>
                  <w:tcW w:w="5364" w:type="dxa"/>
                </w:tcPr>
                <w:p w14:paraId="24F6A8BB" w14:textId="77777777" w:rsidR="00EE664B" w:rsidRPr="000875AD" w:rsidRDefault="00FC5EF0" w:rsidP="00FC5EF0">
                  <w:pPr>
                    <w:pStyle w:val="TEC-NormalTabla"/>
                    <w:rPr>
                      <w:lang w:eastAsia="es-ES_tradnl"/>
                    </w:rPr>
                  </w:pPr>
                  <w:r>
                    <w:rPr>
                      <w:lang w:eastAsia="es-ES_tradnl"/>
                    </w:rPr>
                    <w:t>Debe indicar un estado de cumplimiento distinto a pendiente</w:t>
                  </w:r>
                </w:p>
              </w:tc>
            </w:tr>
            <w:tr w:rsidR="00C819DB" w:rsidRPr="0016662C" w14:paraId="4CA4A98C" w14:textId="77777777" w:rsidTr="00A927B8">
              <w:trPr>
                <w:trHeight w:val="264"/>
              </w:trPr>
              <w:tc>
                <w:tcPr>
                  <w:tcW w:w="1147" w:type="dxa"/>
                </w:tcPr>
                <w:p w14:paraId="7DC49728" w14:textId="77777777" w:rsidR="00C819DB" w:rsidRPr="00C819DB" w:rsidRDefault="00C819DB" w:rsidP="00C819DB">
                  <w:pPr>
                    <w:pStyle w:val="TEC-NormalTabla"/>
                    <w:rPr>
                      <w:lang w:val="es-ES_tradnl" w:eastAsia="es-ES_tradnl"/>
                    </w:rPr>
                  </w:pPr>
                  <w:r w:rsidRPr="00C819DB">
                    <w:rPr>
                      <w:lang w:val="es-ES_tradnl" w:eastAsia="es-ES_tradnl"/>
                    </w:rPr>
                    <w:t>535</w:t>
                  </w:r>
                </w:p>
              </w:tc>
              <w:tc>
                <w:tcPr>
                  <w:tcW w:w="5364" w:type="dxa"/>
                </w:tcPr>
                <w:p w14:paraId="79E7CCB1" w14:textId="77777777" w:rsidR="00C819DB" w:rsidRPr="000875AD" w:rsidRDefault="00FC5EF0" w:rsidP="00FC5EF0">
                  <w:pPr>
                    <w:pStyle w:val="TEC-NormalTabla"/>
                    <w:rPr>
                      <w:lang w:eastAsia="es-ES_tradnl"/>
                    </w:rPr>
                  </w:pPr>
                  <w:r>
                    <w:rPr>
                      <w:lang w:eastAsia="es-ES_tradnl"/>
                    </w:rPr>
                    <w:t xml:space="preserve">Indique Observación/Referencia de las evidencias </w:t>
                  </w:r>
                </w:p>
              </w:tc>
            </w:tr>
            <w:tr w:rsidR="00EE664B" w:rsidRPr="0016662C" w14:paraId="14F80D13" w14:textId="77777777" w:rsidTr="00A927B8">
              <w:trPr>
                <w:trHeight w:val="264"/>
              </w:trPr>
              <w:tc>
                <w:tcPr>
                  <w:tcW w:w="1147" w:type="dxa"/>
                </w:tcPr>
                <w:p w14:paraId="64093474" w14:textId="77777777" w:rsidR="00EE664B" w:rsidRPr="00F42C7B" w:rsidRDefault="00C819DB" w:rsidP="00C819DB">
                  <w:pPr>
                    <w:pStyle w:val="TEC-NormalTabla"/>
                    <w:rPr>
                      <w:lang w:val="es-ES_tradnl" w:eastAsia="es-ES_tradnl"/>
                    </w:rPr>
                  </w:pPr>
                  <w:r w:rsidRPr="00C819DB">
                    <w:rPr>
                      <w:lang w:val="es-ES_tradnl" w:eastAsia="es-ES_tradnl"/>
                    </w:rPr>
                    <w:t>536</w:t>
                  </w:r>
                </w:p>
              </w:tc>
              <w:tc>
                <w:tcPr>
                  <w:tcW w:w="5364" w:type="dxa"/>
                </w:tcPr>
                <w:p w14:paraId="502E22C0" w14:textId="77777777" w:rsidR="00EE664B" w:rsidRPr="000875AD" w:rsidRDefault="00FC5EF0" w:rsidP="00FC5EF0">
                  <w:pPr>
                    <w:pStyle w:val="TEC-NormalTabla"/>
                    <w:rPr>
                      <w:lang w:eastAsia="es-ES_tradnl"/>
                    </w:rPr>
                  </w:pPr>
                  <w:r>
                    <w:rPr>
                      <w:lang w:eastAsia="es-ES_tradnl"/>
                    </w:rPr>
                    <w:t>Observación/Referencia de las evidencias supera largo máximo permitido</w:t>
                  </w:r>
                </w:p>
              </w:tc>
            </w:tr>
            <w:tr w:rsidR="00EE664B" w:rsidRPr="0016662C" w14:paraId="1EF98845" w14:textId="77777777" w:rsidTr="00A927B8">
              <w:trPr>
                <w:trHeight w:val="264"/>
              </w:trPr>
              <w:tc>
                <w:tcPr>
                  <w:tcW w:w="1147" w:type="dxa"/>
                </w:tcPr>
                <w:p w14:paraId="0B1A45E8" w14:textId="77777777" w:rsidR="00EE664B" w:rsidRPr="00F42C7B" w:rsidRDefault="00C819DB" w:rsidP="00C819DB">
                  <w:pPr>
                    <w:pStyle w:val="TEC-NormalTabla"/>
                    <w:rPr>
                      <w:lang w:val="es-ES_tradnl" w:eastAsia="es-ES_tradnl"/>
                    </w:rPr>
                  </w:pPr>
                  <w:r w:rsidRPr="00C819DB">
                    <w:rPr>
                      <w:lang w:val="es-ES_tradnl" w:eastAsia="es-ES_tradnl"/>
                    </w:rPr>
                    <w:t>537</w:t>
                  </w:r>
                </w:p>
              </w:tc>
              <w:tc>
                <w:tcPr>
                  <w:tcW w:w="5364" w:type="dxa"/>
                </w:tcPr>
                <w:p w14:paraId="09F88B02" w14:textId="77777777" w:rsidR="00EE664B" w:rsidRPr="000875AD" w:rsidRDefault="00FC5EF0" w:rsidP="00FC5EF0">
                  <w:pPr>
                    <w:pStyle w:val="TEC-NormalTabla"/>
                    <w:rPr>
                      <w:lang w:eastAsia="es-ES_tradnl"/>
                    </w:rPr>
                  </w:pPr>
                  <w:r>
                    <w:rPr>
                      <w:lang w:eastAsia="es-ES_tradnl"/>
                    </w:rPr>
                    <w:t>Indique fecha de cumplimiento</w:t>
                  </w:r>
                </w:p>
              </w:tc>
            </w:tr>
            <w:tr w:rsidR="00EE664B" w:rsidRPr="0016662C" w14:paraId="335B4027" w14:textId="77777777" w:rsidTr="00A927B8">
              <w:trPr>
                <w:trHeight w:val="264"/>
              </w:trPr>
              <w:tc>
                <w:tcPr>
                  <w:tcW w:w="1147" w:type="dxa"/>
                </w:tcPr>
                <w:p w14:paraId="65ED8FE9" w14:textId="77777777" w:rsidR="00EE664B" w:rsidRPr="00F42C7B" w:rsidRDefault="00C819DB" w:rsidP="00C819DB">
                  <w:pPr>
                    <w:pStyle w:val="TEC-NormalTabla"/>
                    <w:rPr>
                      <w:lang w:val="es-ES_tradnl" w:eastAsia="es-ES_tradnl"/>
                    </w:rPr>
                  </w:pPr>
                  <w:r w:rsidRPr="00C819DB">
                    <w:rPr>
                      <w:lang w:val="es-ES_tradnl" w:eastAsia="es-ES_tradnl"/>
                    </w:rPr>
                    <w:t>538</w:t>
                  </w:r>
                </w:p>
              </w:tc>
              <w:tc>
                <w:tcPr>
                  <w:tcW w:w="5364" w:type="dxa"/>
                </w:tcPr>
                <w:p w14:paraId="65B6DD78" w14:textId="77777777" w:rsidR="00EE664B" w:rsidRPr="000875AD" w:rsidRDefault="00FC5EF0" w:rsidP="00FC5EF0">
                  <w:pPr>
                    <w:pStyle w:val="TEC-NormalTabla"/>
                    <w:rPr>
                      <w:lang w:eastAsia="es-ES_tradnl"/>
                    </w:rPr>
                  </w:pPr>
                  <w:r>
                    <w:rPr>
                      <w:lang w:eastAsia="es-ES_tradnl"/>
                    </w:rPr>
                    <w:t>Indique fecha de toma de conocimiento</w:t>
                  </w:r>
                </w:p>
              </w:tc>
            </w:tr>
            <w:tr w:rsidR="00EE664B" w:rsidRPr="0016662C" w14:paraId="1C5D8704" w14:textId="77777777" w:rsidTr="00A927B8">
              <w:trPr>
                <w:trHeight w:val="264"/>
              </w:trPr>
              <w:tc>
                <w:tcPr>
                  <w:tcW w:w="1147" w:type="dxa"/>
                </w:tcPr>
                <w:p w14:paraId="4EB8DFCD" w14:textId="77777777" w:rsidR="00EE664B" w:rsidRPr="00F42C7B" w:rsidRDefault="00C819DB" w:rsidP="00C819DB">
                  <w:pPr>
                    <w:pStyle w:val="TEC-NormalTabla"/>
                    <w:rPr>
                      <w:lang w:val="es-ES_tradnl" w:eastAsia="es-ES_tradnl"/>
                    </w:rPr>
                  </w:pPr>
                  <w:r w:rsidRPr="00C819DB">
                    <w:rPr>
                      <w:lang w:val="es-ES_tradnl" w:eastAsia="es-ES_tradnl"/>
                    </w:rPr>
                    <w:t>539</w:t>
                  </w:r>
                </w:p>
              </w:tc>
              <w:tc>
                <w:tcPr>
                  <w:tcW w:w="5364" w:type="dxa"/>
                </w:tcPr>
                <w:p w14:paraId="256E87D4" w14:textId="77777777" w:rsidR="00EE664B" w:rsidRPr="000875AD" w:rsidRDefault="00FC5EF0" w:rsidP="00FC5EF0">
                  <w:pPr>
                    <w:pStyle w:val="TEC-NormalTabla"/>
                    <w:rPr>
                      <w:lang w:eastAsia="es-ES_tradnl"/>
                    </w:rPr>
                  </w:pPr>
                  <w:r>
                    <w:rPr>
                      <w:lang w:eastAsia="es-ES_tradnl"/>
                    </w:rPr>
                    <w:t>Indique motivo de edición del cumplimiento</w:t>
                  </w:r>
                </w:p>
              </w:tc>
            </w:tr>
            <w:tr w:rsidR="00EE664B" w:rsidRPr="0016662C" w14:paraId="5697F697" w14:textId="77777777" w:rsidTr="00A927B8">
              <w:trPr>
                <w:trHeight w:val="264"/>
              </w:trPr>
              <w:tc>
                <w:tcPr>
                  <w:tcW w:w="1147" w:type="dxa"/>
                </w:tcPr>
                <w:p w14:paraId="4B11645E" w14:textId="77777777" w:rsidR="00EE664B" w:rsidRPr="00F42C7B" w:rsidRDefault="00C819DB" w:rsidP="00C819DB">
                  <w:pPr>
                    <w:pStyle w:val="TEC-NormalTabla"/>
                    <w:rPr>
                      <w:lang w:val="es-ES_tradnl" w:eastAsia="es-ES_tradnl"/>
                    </w:rPr>
                  </w:pPr>
                  <w:r w:rsidRPr="00C819DB">
                    <w:rPr>
                      <w:lang w:val="es-ES_tradnl" w:eastAsia="es-ES_tradnl"/>
                    </w:rPr>
                    <w:t>540</w:t>
                  </w:r>
                </w:p>
              </w:tc>
              <w:tc>
                <w:tcPr>
                  <w:tcW w:w="5364" w:type="dxa"/>
                </w:tcPr>
                <w:p w14:paraId="754441A9" w14:textId="77777777" w:rsidR="00EE664B" w:rsidRPr="000875AD" w:rsidRDefault="00FC5EF0" w:rsidP="00FC5EF0">
                  <w:pPr>
                    <w:pStyle w:val="TEC-NormalTabla"/>
                    <w:rPr>
                      <w:lang w:eastAsia="es-ES_tradnl"/>
                    </w:rPr>
                  </w:pPr>
                  <w:r>
                    <w:rPr>
                      <w:lang w:eastAsia="es-ES_tradnl"/>
                    </w:rPr>
                    <w:t>Indique código de motivo de incumplimiento</w:t>
                  </w:r>
                </w:p>
              </w:tc>
            </w:tr>
            <w:tr w:rsidR="00EE664B" w:rsidRPr="0016662C" w14:paraId="2B56F0B4" w14:textId="77777777" w:rsidTr="00A927B8">
              <w:trPr>
                <w:trHeight w:val="264"/>
              </w:trPr>
              <w:tc>
                <w:tcPr>
                  <w:tcW w:w="1147" w:type="dxa"/>
                </w:tcPr>
                <w:p w14:paraId="1EDBE4FC" w14:textId="77777777" w:rsidR="00EE664B" w:rsidRPr="00F42C7B" w:rsidRDefault="00C819DB" w:rsidP="00C819DB">
                  <w:pPr>
                    <w:pStyle w:val="TEC-NormalTabla"/>
                    <w:rPr>
                      <w:lang w:val="es-ES_tradnl" w:eastAsia="es-ES_tradnl"/>
                    </w:rPr>
                  </w:pPr>
                  <w:r w:rsidRPr="00C819DB">
                    <w:rPr>
                      <w:lang w:val="es-ES_tradnl" w:eastAsia="es-ES_tradnl"/>
                    </w:rPr>
                    <w:t>541</w:t>
                  </w:r>
                </w:p>
              </w:tc>
              <w:tc>
                <w:tcPr>
                  <w:tcW w:w="5364" w:type="dxa"/>
                </w:tcPr>
                <w:p w14:paraId="74EC6120" w14:textId="77777777" w:rsidR="00EE664B" w:rsidRPr="000875AD" w:rsidRDefault="00FC5EF0" w:rsidP="00FC5EF0">
                  <w:pPr>
                    <w:pStyle w:val="TEC-NormalTabla"/>
                    <w:rPr>
                      <w:lang w:eastAsia="es-ES_tradnl"/>
                    </w:rPr>
                  </w:pPr>
                  <w:r>
                    <w:rPr>
                      <w:lang w:eastAsia="es-ES_tradnl"/>
                    </w:rPr>
                    <w:t>Indique detalle del motivo de incumplimiento</w:t>
                  </w:r>
                </w:p>
              </w:tc>
            </w:tr>
            <w:tr w:rsidR="00EE664B" w:rsidRPr="0016662C" w14:paraId="2CCB9058" w14:textId="77777777" w:rsidTr="00A927B8">
              <w:trPr>
                <w:trHeight w:val="264"/>
              </w:trPr>
              <w:tc>
                <w:tcPr>
                  <w:tcW w:w="1147" w:type="dxa"/>
                </w:tcPr>
                <w:p w14:paraId="415CE868" w14:textId="77777777" w:rsidR="00EE664B" w:rsidRPr="00F42C7B" w:rsidRDefault="00C819DB" w:rsidP="00C819DB">
                  <w:pPr>
                    <w:pStyle w:val="TEC-NormalTabla"/>
                    <w:rPr>
                      <w:lang w:val="es-ES_tradnl" w:eastAsia="es-ES_tradnl"/>
                    </w:rPr>
                  </w:pPr>
                  <w:r w:rsidRPr="00C819DB">
                    <w:rPr>
                      <w:lang w:val="es-ES_tradnl" w:eastAsia="es-ES_tradnl"/>
                    </w:rPr>
                    <w:t>542</w:t>
                  </w:r>
                </w:p>
              </w:tc>
              <w:tc>
                <w:tcPr>
                  <w:tcW w:w="5364" w:type="dxa"/>
                </w:tcPr>
                <w:p w14:paraId="244CAE68" w14:textId="77777777" w:rsidR="00EE664B" w:rsidRPr="000875AD" w:rsidRDefault="00FC5EF0" w:rsidP="00FC5EF0">
                  <w:pPr>
                    <w:pStyle w:val="TEC-NormalTabla"/>
                    <w:rPr>
                      <w:lang w:eastAsia="es-ES_tradnl"/>
                    </w:rPr>
                  </w:pPr>
                  <w:r>
                    <w:rPr>
                      <w:lang w:eastAsia="es-ES_tradnl"/>
                    </w:rPr>
                    <w:t>Motivo de incumplimiento inconsistente con materia del caso</w:t>
                  </w:r>
                </w:p>
              </w:tc>
            </w:tr>
            <w:tr w:rsidR="00EE664B" w:rsidRPr="0016662C" w14:paraId="1CEFB61F" w14:textId="77777777" w:rsidTr="00A927B8">
              <w:trPr>
                <w:trHeight w:val="264"/>
              </w:trPr>
              <w:tc>
                <w:tcPr>
                  <w:tcW w:w="1147" w:type="dxa"/>
                </w:tcPr>
                <w:p w14:paraId="186D3B2A" w14:textId="77777777" w:rsidR="00EE664B" w:rsidRPr="00F42C7B" w:rsidRDefault="00C819DB" w:rsidP="00C819DB">
                  <w:pPr>
                    <w:pStyle w:val="TEC-NormalTabla"/>
                    <w:rPr>
                      <w:lang w:val="es-ES_tradnl" w:eastAsia="es-ES_tradnl"/>
                    </w:rPr>
                  </w:pPr>
                  <w:r w:rsidRPr="00C819DB">
                    <w:rPr>
                      <w:lang w:val="es-ES_tradnl" w:eastAsia="es-ES_tradnl"/>
                    </w:rPr>
                    <w:t>543</w:t>
                  </w:r>
                </w:p>
              </w:tc>
              <w:tc>
                <w:tcPr>
                  <w:tcW w:w="5364" w:type="dxa"/>
                </w:tcPr>
                <w:p w14:paraId="318380C4" w14:textId="77777777" w:rsidR="00EE664B" w:rsidRPr="000875AD" w:rsidRDefault="00FC5EF0" w:rsidP="00FC5EF0">
                  <w:pPr>
                    <w:pStyle w:val="TEC-NormalTabla"/>
                    <w:rPr>
                      <w:lang w:eastAsia="es-ES_tradnl"/>
                    </w:rPr>
                  </w:pPr>
                  <w:r>
                    <w:rPr>
                      <w:lang w:eastAsia="es-ES_tradnl"/>
                    </w:rPr>
                    <w:t>Código de motivo de incumplimiento inválido</w:t>
                  </w:r>
                </w:p>
              </w:tc>
            </w:tr>
            <w:tr w:rsidR="00EE664B" w:rsidRPr="0016662C" w14:paraId="36DD38E8" w14:textId="77777777" w:rsidTr="00A927B8">
              <w:trPr>
                <w:trHeight w:val="264"/>
              </w:trPr>
              <w:tc>
                <w:tcPr>
                  <w:tcW w:w="1147" w:type="dxa"/>
                </w:tcPr>
                <w:p w14:paraId="332A91B6" w14:textId="77777777" w:rsidR="00EE664B" w:rsidRPr="00F42C7B" w:rsidRDefault="00C819DB" w:rsidP="00C819DB">
                  <w:pPr>
                    <w:pStyle w:val="TEC-NormalTabla"/>
                    <w:rPr>
                      <w:lang w:val="es-ES_tradnl" w:eastAsia="es-ES_tradnl"/>
                    </w:rPr>
                  </w:pPr>
                  <w:r w:rsidRPr="00C819DB">
                    <w:rPr>
                      <w:lang w:val="es-ES_tradnl" w:eastAsia="es-ES_tradnl"/>
                    </w:rPr>
                    <w:t>544</w:t>
                  </w:r>
                </w:p>
              </w:tc>
              <w:tc>
                <w:tcPr>
                  <w:tcW w:w="5364" w:type="dxa"/>
                </w:tcPr>
                <w:p w14:paraId="0324D3C7" w14:textId="77777777" w:rsidR="00EE664B" w:rsidRPr="000875AD" w:rsidRDefault="00FC5EF0" w:rsidP="00FC5EF0">
                  <w:pPr>
                    <w:pStyle w:val="TEC-NormalTabla"/>
                    <w:rPr>
                      <w:lang w:eastAsia="es-ES_tradnl"/>
                    </w:rPr>
                  </w:pPr>
                  <w:r>
                    <w:rPr>
                      <w:lang w:eastAsia="es-ES_tradnl"/>
                    </w:rPr>
                    <w:t>Indique el identificador del archivo en repositorio de documentos</w:t>
                  </w:r>
                </w:p>
              </w:tc>
            </w:tr>
            <w:tr w:rsidR="00EE664B" w:rsidRPr="0016662C" w14:paraId="6F953C97" w14:textId="77777777" w:rsidTr="00A927B8">
              <w:trPr>
                <w:trHeight w:val="264"/>
              </w:trPr>
              <w:tc>
                <w:tcPr>
                  <w:tcW w:w="1147" w:type="dxa"/>
                </w:tcPr>
                <w:p w14:paraId="5FDCFE4A" w14:textId="77777777" w:rsidR="00EE664B" w:rsidRPr="00F42C7B" w:rsidRDefault="00C819DB" w:rsidP="00C819DB">
                  <w:pPr>
                    <w:pStyle w:val="TEC-NormalTabla"/>
                    <w:rPr>
                      <w:lang w:val="es-ES_tradnl" w:eastAsia="es-ES_tradnl"/>
                    </w:rPr>
                  </w:pPr>
                  <w:r w:rsidRPr="00C819DB">
                    <w:rPr>
                      <w:lang w:val="es-ES_tradnl" w:eastAsia="es-ES_tradnl"/>
                    </w:rPr>
                    <w:t>545</w:t>
                  </w:r>
                </w:p>
              </w:tc>
              <w:tc>
                <w:tcPr>
                  <w:tcW w:w="5364" w:type="dxa"/>
                </w:tcPr>
                <w:p w14:paraId="3C143DD7" w14:textId="77777777" w:rsidR="00EE664B" w:rsidRPr="000875AD" w:rsidRDefault="00FC5EF0" w:rsidP="00FC5EF0">
                  <w:pPr>
                    <w:pStyle w:val="TEC-NormalTabla"/>
                    <w:rPr>
                      <w:lang w:eastAsia="es-ES_tradnl"/>
                    </w:rPr>
                  </w:pPr>
                  <w:r>
                    <w:rPr>
                      <w:lang w:eastAsia="es-ES_tradnl"/>
                    </w:rPr>
                    <w:t>Indique el código del documento</w:t>
                  </w:r>
                </w:p>
              </w:tc>
            </w:tr>
            <w:tr w:rsidR="00EE664B" w:rsidRPr="0016662C" w14:paraId="502956C9" w14:textId="77777777" w:rsidTr="00A927B8">
              <w:trPr>
                <w:trHeight w:val="264"/>
              </w:trPr>
              <w:tc>
                <w:tcPr>
                  <w:tcW w:w="1147" w:type="dxa"/>
                </w:tcPr>
                <w:p w14:paraId="4B4264BE" w14:textId="77777777" w:rsidR="00EE664B" w:rsidRPr="00F42C7B" w:rsidRDefault="00C819DB" w:rsidP="00C819DB">
                  <w:pPr>
                    <w:pStyle w:val="TEC-NormalTabla"/>
                    <w:rPr>
                      <w:lang w:val="es-ES_tradnl" w:eastAsia="es-ES_tradnl"/>
                    </w:rPr>
                  </w:pPr>
                  <w:r w:rsidRPr="00C819DB">
                    <w:rPr>
                      <w:lang w:val="es-ES_tradnl" w:eastAsia="es-ES_tradnl"/>
                    </w:rPr>
                    <w:t>546</w:t>
                  </w:r>
                </w:p>
              </w:tc>
              <w:tc>
                <w:tcPr>
                  <w:tcW w:w="5364" w:type="dxa"/>
                </w:tcPr>
                <w:p w14:paraId="4D1F987A" w14:textId="77777777" w:rsidR="00EE664B" w:rsidRPr="000875AD" w:rsidRDefault="00FC5EF0" w:rsidP="00FC5EF0">
                  <w:pPr>
                    <w:pStyle w:val="TEC-NormalTabla"/>
                    <w:rPr>
                      <w:lang w:eastAsia="es-ES_tradnl"/>
                    </w:rPr>
                  </w:pPr>
                  <w:r>
                    <w:rPr>
                      <w:lang w:eastAsia="es-ES_tradnl"/>
                    </w:rPr>
                    <w:t>Documento [código] requiere descripción</w:t>
                  </w:r>
                </w:p>
              </w:tc>
            </w:tr>
            <w:tr w:rsidR="00EE664B" w:rsidRPr="0016662C" w14:paraId="5CCCED46" w14:textId="77777777" w:rsidTr="00A927B8">
              <w:trPr>
                <w:trHeight w:val="264"/>
              </w:trPr>
              <w:tc>
                <w:tcPr>
                  <w:tcW w:w="1147" w:type="dxa"/>
                </w:tcPr>
                <w:p w14:paraId="5CF34E62" w14:textId="77777777" w:rsidR="00EE664B" w:rsidRPr="00F42C7B" w:rsidRDefault="00C819DB" w:rsidP="00C819DB">
                  <w:pPr>
                    <w:pStyle w:val="TEC-NormalTabla"/>
                    <w:rPr>
                      <w:lang w:val="es-ES_tradnl" w:eastAsia="es-ES_tradnl"/>
                    </w:rPr>
                  </w:pPr>
                  <w:r w:rsidRPr="00C819DB">
                    <w:rPr>
                      <w:lang w:val="es-ES_tradnl" w:eastAsia="es-ES_tradnl"/>
                    </w:rPr>
                    <w:t>547</w:t>
                  </w:r>
                </w:p>
              </w:tc>
              <w:tc>
                <w:tcPr>
                  <w:tcW w:w="5364" w:type="dxa"/>
                </w:tcPr>
                <w:p w14:paraId="7D12FEFB" w14:textId="77777777" w:rsidR="00EE664B" w:rsidRPr="000875AD" w:rsidRDefault="00FC5EF0" w:rsidP="00FC5EF0">
                  <w:pPr>
                    <w:pStyle w:val="TEC-NormalTabla"/>
                    <w:rPr>
                      <w:lang w:eastAsia="es-ES_tradnl"/>
                    </w:rPr>
                  </w:pPr>
                  <w:r>
                    <w:rPr>
                      <w:lang w:eastAsia="es-ES_tradnl"/>
                    </w:rPr>
                    <w:t>El documento [código] es mandatorio</w:t>
                  </w:r>
                </w:p>
              </w:tc>
            </w:tr>
            <w:tr w:rsidR="00EE664B" w:rsidRPr="0016662C" w14:paraId="680BC930" w14:textId="77777777" w:rsidTr="00A927B8">
              <w:trPr>
                <w:trHeight w:val="264"/>
              </w:trPr>
              <w:tc>
                <w:tcPr>
                  <w:tcW w:w="1147" w:type="dxa"/>
                </w:tcPr>
                <w:p w14:paraId="3CB78DA4" w14:textId="77777777" w:rsidR="00EE664B" w:rsidRPr="00F42C7B" w:rsidRDefault="00C819DB" w:rsidP="00C819DB">
                  <w:pPr>
                    <w:pStyle w:val="TEC-NormalTabla"/>
                    <w:rPr>
                      <w:lang w:val="es-ES_tradnl" w:eastAsia="es-ES_tradnl"/>
                    </w:rPr>
                  </w:pPr>
                  <w:r w:rsidRPr="00C819DB">
                    <w:rPr>
                      <w:lang w:val="es-ES_tradnl" w:eastAsia="es-ES_tradnl"/>
                    </w:rPr>
                    <w:t>548</w:t>
                  </w:r>
                </w:p>
              </w:tc>
              <w:tc>
                <w:tcPr>
                  <w:tcW w:w="5364" w:type="dxa"/>
                </w:tcPr>
                <w:p w14:paraId="68C1A60A" w14:textId="77777777" w:rsidR="00EE664B" w:rsidRPr="000875AD" w:rsidRDefault="00FC5EF0" w:rsidP="00FC5EF0">
                  <w:pPr>
                    <w:pStyle w:val="TEC-NormalTabla"/>
                    <w:rPr>
                      <w:lang w:eastAsia="es-ES_tradnl"/>
                    </w:rPr>
                  </w:pPr>
                  <w:r>
                    <w:rPr>
                      <w:lang w:eastAsia="es-ES_tradnl"/>
                    </w:rPr>
                    <w:t>Se han encontrado evidencias incorrectas para el cumplimiento de este caso: [código]</w:t>
                  </w:r>
                </w:p>
              </w:tc>
            </w:tr>
            <w:tr w:rsidR="00EE664B" w:rsidRPr="0016662C" w14:paraId="7A1E0435" w14:textId="77777777" w:rsidTr="00A927B8">
              <w:trPr>
                <w:trHeight w:val="264"/>
              </w:trPr>
              <w:tc>
                <w:tcPr>
                  <w:tcW w:w="1147" w:type="dxa"/>
                </w:tcPr>
                <w:p w14:paraId="2732246F" w14:textId="77777777" w:rsidR="00EE664B" w:rsidRPr="00F42C7B" w:rsidRDefault="00C819DB" w:rsidP="00C819DB">
                  <w:pPr>
                    <w:pStyle w:val="TEC-NormalTabla"/>
                    <w:rPr>
                      <w:lang w:val="es-ES_tradnl" w:eastAsia="es-ES_tradnl"/>
                    </w:rPr>
                  </w:pPr>
                  <w:r w:rsidRPr="00C819DB">
                    <w:rPr>
                      <w:lang w:val="es-ES_tradnl" w:eastAsia="es-ES_tradnl"/>
                    </w:rPr>
                    <w:t>549</w:t>
                  </w:r>
                </w:p>
              </w:tc>
              <w:tc>
                <w:tcPr>
                  <w:tcW w:w="5364" w:type="dxa"/>
                </w:tcPr>
                <w:p w14:paraId="49AC82AD" w14:textId="77777777" w:rsidR="00EE664B" w:rsidRPr="000875AD" w:rsidRDefault="00FC5EF0" w:rsidP="00FC5EF0">
                  <w:pPr>
                    <w:pStyle w:val="TEC-NormalTabla"/>
                    <w:rPr>
                      <w:lang w:eastAsia="es-ES_tradnl"/>
                    </w:rPr>
                  </w:pPr>
                  <w:r>
                    <w:rPr>
                      <w:lang w:eastAsia="es-ES_tradnl"/>
                    </w:rPr>
                    <w:t>Error al validar usuario de la entidad</w:t>
                  </w:r>
                </w:p>
              </w:tc>
            </w:tr>
            <w:tr w:rsidR="00EE664B" w:rsidRPr="0016662C" w14:paraId="15625884" w14:textId="77777777" w:rsidTr="00A927B8">
              <w:trPr>
                <w:trHeight w:val="264"/>
              </w:trPr>
              <w:tc>
                <w:tcPr>
                  <w:tcW w:w="1147" w:type="dxa"/>
                </w:tcPr>
                <w:p w14:paraId="6C944B87" w14:textId="77777777" w:rsidR="00EE664B" w:rsidRPr="00F42C7B" w:rsidRDefault="00C819DB" w:rsidP="00C819DB">
                  <w:pPr>
                    <w:pStyle w:val="TEC-NormalTabla"/>
                    <w:rPr>
                      <w:lang w:val="es-ES_tradnl" w:eastAsia="es-ES_tradnl"/>
                    </w:rPr>
                  </w:pPr>
                  <w:r w:rsidRPr="00C819DB">
                    <w:rPr>
                      <w:lang w:val="es-ES_tradnl" w:eastAsia="es-ES_tradnl"/>
                    </w:rPr>
                    <w:t>550</w:t>
                  </w:r>
                </w:p>
              </w:tc>
              <w:tc>
                <w:tcPr>
                  <w:tcW w:w="5364" w:type="dxa"/>
                </w:tcPr>
                <w:p w14:paraId="10227800" w14:textId="77777777" w:rsidR="00EE664B" w:rsidRPr="000875AD" w:rsidRDefault="00FC5EF0" w:rsidP="00FC5EF0">
                  <w:pPr>
                    <w:pStyle w:val="TEC-NormalTabla"/>
                    <w:rPr>
                      <w:lang w:eastAsia="es-ES_tradnl"/>
                    </w:rPr>
                  </w:pPr>
                  <w:r>
                    <w:rPr>
                      <w:lang w:eastAsia="es-ES_tradnl"/>
                    </w:rPr>
                    <w:t>No se encontró el archivo con código [código] en repositorio</w:t>
                  </w:r>
                </w:p>
              </w:tc>
            </w:tr>
            <w:tr w:rsidR="00EE664B" w:rsidRPr="0016662C" w14:paraId="377C8857" w14:textId="77777777" w:rsidTr="00A927B8">
              <w:trPr>
                <w:trHeight w:val="264"/>
              </w:trPr>
              <w:tc>
                <w:tcPr>
                  <w:tcW w:w="1147" w:type="dxa"/>
                </w:tcPr>
                <w:p w14:paraId="78EA827C" w14:textId="77777777" w:rsidR="00EE664B" w:rsidRPr="00F42C7B" w:rsidRDefault="00C819DB" w:rsidP="00C819DB">
                  <w:pPr>
                    <w:pStyle w:val="TEC-NormalTabla"/>
                    <w:rPr>
                      <w:lang w:val="es-ES_tradnl" w:eastAsia="es-ES_tradnl"/>
                    </w:rPr>
                  </w:pPr>
                  <w:r w:rsidRPr="00C819DB">
                    <w:rPr>
                      <w:lang w:val="es-ES_tradnl" w:eastAsia="es-ES_tradnl"/>
                    </w:rPr>
                    <w:t>551</w:t>
                  </w:r>
                </w:p>
              </w:tc>
              <w:tc>
                <w:tcPr>
                  <w:tcW w:w="5364" w:type="dxa"/>
                </w:tcPr>
                <w:p w14:paraId="579CDAA3" w14:textId="77777777" w:rsidR="00EE664B" w:rsidRPr="000875AD" w:rsidRDefault="00FC5EF0" w:rsidP="00FC5EF0">
                  <w:pPr>
                    <w:pStyle w:val="TEC-NormalTabla"/>
                    <w:rPr>
                      <w:lang w:eastAsia="es-ES_tradnl"/>
                    </w:rPr>
                  </w:pPr>
                  <w:r>
                    <w:rPr>
                      <w:lang w:eastAsia="es-ES_tradnl"/>
                    </w:rPr>
                    <w:t>La evidencia [código] no existe</w:t>
                  </w:r>
                </w:p>
              </w:tc>
            </w:tr>
          </w:tbl>
          <w:p w14:paraId="3F874560" w14:textId="77777777" w:rsidR="00263EDE" w:rsidRDefault="00263EDE" w:rsidP="00A927B8">
            <w:pPr>
              <w:pStyle w:val="TEC-NormalTabla"/>
              <w:rPr>
                <w:b/>
                <w:lang w:val="es-CL"/>
              </w:rPr>
            </w:pPr>
          </w:p>
          <w:p w14:paraId="437D5090" w14:textId="77777777" w:rsidR="0042381D" w:rsidRPr="007B3CF0" w:rsidRDefault="0042381D" w:rsidP="00A927B8">
            <w:pPr>
              <w:pStyle w:val="TEC-NormalTabla"/>
              <w:rPr>
                <w:b/>
                <w:lang w:val="es-CL"/>
              </w:rPr>
            </w:pPr>
            <w:r w:rsidRPr="007B3CF0">
              <w:rPr>
                <w:b/>
                <w:lang w:val="es-CL"/>
              </w:rPr>
              <w:t xml:space="preserve">Ejemplo </w:t>
            </w:r>
            <w:r>
              <w:rPr>
                <w:b/>
                <w:lang w:val="es-CL"/>
              </w:rPr>
              <w:t>200 OK</w:t>
            </w:r>
          </w:p>
          <w:tbl>
            <w:tblPr>
              <w:tblStyle w:val="Tablaconcuadrcula"/>
              <w:tblW w:w="0" w:type="auto"/>
              <w:tblLook w:val="04A0" w:firstRow="1" w:lastRow="0" w:firstColumn="1" w:lastColumn="0" w:noHBand="0" w:noVBand="1"/>
            </w:tblPr>
            <w:tblGrid>
              <w:gridCol w:w="6506"/>
            </w:tblGrid>
            <w:tr w:rsidR="0042381D" w14:paraId="3F759C32" w14:textId="77777777" w:rsidTr="00A927B8">
              <w:tc>
                <w:tcPr>
                  <w:tcW w:w="6506" w:type="dxa"/>
                </w:tcPr>
                <w:p w14:paraId="3988723D" w14:textId="77777777" w:rsidR="00905274" w:rsidRPr="00A927B8" w:rsidRDefault="00905274" w:rsidP="00905274">
                  <w:pPr>
                    <w:pStyle w:val="TEC-NormalTabla"/>
                    <w:spacing w:line="240" w:lineRule="auto"/>
                    <w:rPr>
                      <w:color w:val="5A691B" w:themeColor="accent6" w:themeShade="BF"/>
                      <w:lang w:val="en-US"/>
                    </w:rPr>
                  </w:pPr>
                  <w:r w:rsidRPr="00A927B8">
                    <w:rPr>
                      <w:color w:val="5A691B" w:themeColor="accent6" w:themeShade="BF"/>
                      <w:lang w:val="en-US"/>
                    </w:rPr>
                    <w:t>&lt;S:Envelope xmlns:S="http://schemas.xmlsoap.org/soap/envelope/"&gt;</w:t>
                  </w:r>
                </w:p>
                <w:p w14:paraId="42936467" w14:textId="77777777" w:rsidR="00905274" w:rsidRPr="00D12187" w:rsidRDefault="00905274" w:rsidP="00905274">
                  <w:pPr>
                    <w:pStyle w:val="TEC-NormalTabla"/>
                    <w:spacing w:line="240" w:lineRule="auto"/>
                    <w:rPr>
                      <w:color w:val="5A691B" w:themeColor="accent6" w:themeShade="BF"/>
                      <w:lang w:val="es-CL"/>
                    </w:rPr>
                  </w:pPr>
                  <w:r w:rsidRPr="00A927B8">
                    <w:rPr>
                      <w:color w:val="5A691B" w:themeColor="accent6" w:themeShade="BF"/>
                      <w:lang w:val="en-US"/>
                    </w:rPr>
                    <w:t xml:space="preserve">   </w:t>
                  </w:r>
                  <w:r w:rsidRPr="00D12187">
                    <w:rPr>
                      <w:color w:val="5A691B" w:themeColor="accent6" w:themeShade="BF"/>
                      <w:lang w:val="es-CL"/>
                    </w:rPr>
                    <w:t>&lt;S:Body&gt;</w:t>
                  </w:r>
                </w:p>
                <w:p w14:paraId="2B7F9FE2" w14:textId="77777777" w:rsidR="00905274" w:rsidRPr="00D12187" w:rsidRDefault="00905274" w:rsidP="00905274">
                  <w:pPr>
                    <w:pStyle w:val="TEC-NormalTabla"/>
                    <w:spacing w:line="240" w:lineRule="auto"/>
                    <w:rPr>
                      <w:color w:val="5A691B" w:themeColor="accent6" w:themeShade="BF"/>
                      <w:lang w:val="es-CL"/>
                    </w:rPr>
                  </w:pPr>
                  <w:r w:rsidRPr="00D12187">
                    <w:rPr>
                      <w:color w:val="5A691B" w:themeColor="accent6" w:themeShade="BF"/>
                      <w:lang w:val="es-CL"/>
                    </w:rPr>
                    <w:t xml:space="preserve">      &lt;ns0:</w:t>
                  </w:r>
                  <w:r w:rsidR="00A64AE2" w:rsidRPr="00150A94">
                    <w:rPr>
                      <w:color w:val="5A691B" w:themeColor="accent6" w:themeShade="BF"/>
                      <w:lang w:val="es-CL"/>
                    </w:rPr>
                    <w:t>RecibirRespuestaEvento</w:t>
                  </w:r>
                  <w:r w:rsidRPr="00D12187">
                    <w:rPr>
                      <w:color w:val="5A691B" w:themeColor="accent6" w:themeShade="BF"/>
                      <w:lang w:val="es-CL"/>
                    </w:rPr>
                    <w:t>Response xmlns:ns0="http://soap.pae.suseso.cl/</w:t>
                  </w:r>
                  <w:r w:rsidR="00A64AE2" w:rsidRPr="00150A94">
                    <w:rPr>
                      <w:color w:val="5A691B" w:themeColor="accent6" w:themeShade="BF"/>
                      <w:lang w:val="es-CL"/>
                    </w:rPr>
                    <w:t xml:space="preserve"> RecibirRespuestaEvent</w:t>
                  </w:r>
                  <w:r w:rsidR="00A64AE2">
                    <w:rPr>
                      <w:color w:val="5A691B" w:themeColor="accent6" w:themeShade="BF"/>
                      <w:lang w:val="es-CL"/>
                    </w:rPr>
                    <w:t>o</w:t>
                  </w:r>
                  <w:r w:rsidRPr="00D12187">
                    <w:rPr>
                      <w:color w:val="5A691B" w:themeColor="accent6" w:themeShade="BF"/>
                      <w:lang w:val="es-CL"/>
                    </w:rPr>
                    <w:t>Service"&gt;</w:t>
                  </w:r>
                </w:p>
                <w:p w14:paraId="5A255A1F" w14:textId="77777777" w:rsidR="00905274" w:rsidRPr="00D12187" w:rsidRDefault="00905274" w:rsidP="00905274">
                  <w:pPr>
                    <w:pStyle w:val="TEC-NormalTabla"/>
                    <w:spacing w:line="240" w:lineRule="auto"/>
                    <w:rPr>
                      <w:color w:val="5A691B" w:themeColor="accent6" w:themeShade="BF"/>
                      <w:lang w:val="es-CL"/>
                    </w:rPr>
                  </w:pPr>
                  <w:r w:rsidRPr="00D12187">
                    <w:rPr>
                      <w:color w:val="5A691B" w:themeColor="accent6" w:themeShade="BF"/>
                      <w:lang w:val="es-CL"/>
                    </w:rPr>
                    <w:t xml:space="preserve">         &lt;ns0:Respuesta</w:t>
                  </w:r>
                  <w:r w:rsidR="00E96453" w:rsidRPr="00150A94">
                    <w:rPr>
                      <w:color w:val="5A691B" w:themeColor="accent6" w:themeShade="BF"/>
                      <w:lang w:val="es-CL"/>
                    </w:rPr>
                    <w:t>RecibirRespuestaEvento</w:t>
                  </w:r>
                  <w:r w:rsidRPr="00D12187">
                    <w:rPr>
                      <w:color w:val="5A691B" w:themeColor="accent6" w:themeShade="BF"/>
                      <w:lang w:val="es-CL"/>
                    </w:rPr>
                    <w:t>&gt;</w:t>
                  </w:r>
                </w:p>
                <w:p w14:paraId="65FF39DE" w14:textId="77777777" w:rsidR="00905274" w:rsidRPr="00D12187" w:rsidRDefault="00905274" w:rsidP="00905274">
                  <w:pPr>
                    <w:pStyle w:val="TEC-NormalTabla"/>
                    <w:spacing w:line="240" w:lineRule="auto"/>
                    <w:rPr>
                      <w:color w:val="5A691B" w:themeColor="accent6" w:themeShade="BF"/>
                      <w:lang w:val="es-CL"/>
                    </w:rPr>
                  </w:pPr>
                  <w:r w:rsidRPr="00D12187">
                    <w:rPr>
                      <w:color w:val="5A691B" w:themeColor="accent6" w:themeShade="BF"/>
                      <w:lang w:val="es-CL"/>
                    </w:rPr>
                    <w:t xml:space="preserve">            &lt;Respuesta&gt;</w:t>
                  </w:r>
                </w:p>
                <w:p w14:paraId="0B5BD4FD" w14:textId="77777777" w:rsidR="00905274" w:rsidRPr="00D12187" w:rsidRDefault="00905274" w:rsidP="00905274">
                  <w:pPr>
                    <w:pStyle w:val="TEC-NormalTabla"/>
                    <w:spacing w:line="240" w:lineRule="auto"/>
                    <w:rPr>
                      <w:color w:val="5A691B" w:themeColor="accent6" w:themeShade="BF"/>
                      <w:lang w:val="es-CL"/>
                    </w:rPr>
                  </w:pPr>
                  <w:r w:rsidRPr="00D12187">
                    <w:rPr>
                      <w:color w:val="5A691B" w:themeColor="accent6" w:themeShade="BF"/>
                      <w:lang w:val="es-CL"/>
                    </w:rPr>
                    <w:t xml:space="preserve">               &lt;codigo&gt;200&lt;/codigo&gt;</w:t>
                  </w:r>
                </w:p>
                <w:p w14:paraId="5D06B17E" w14:textId="77777777" w:rsidR="00905274" w:rsidRPr="00D12187" w:rsidRDefault="00905274" w:rsidP="00905274">
                  <w:pPr>
                    <w:pStyle w:val="TEC-NormalTabla"/>
                    <w:spacing w:line="240" w:lineRule="auto"/>
                    <w:rPr>
                      <w:color w:val="5A691B" w:themeColor="accent6" w:themeShade="BF"/>
                      <w:lang w:val="es-CL"/>
                    </w:rPr>
                  </w:pPr>
                  <w:r w:rsidRPr="00D12187">
                    <w:rPr>
                      <w:color w:val="5A691B" w:themeColor="accent6" w:themeShade="BF"/>
                      <w:lang w:val="es-CL"/>
                    </w:rPr>
                    <w:lastRenderedPageBreak/>
                    <w:t xml:space="preserve">               &lt;mensaje&gt;</w:t>
                  </w:r>
                  <w:r w:rsidR="00964825" w:rsidRPr="00964825">
                    <w:rPr>
                      <w:color w:val="5A691B" w:themeColor="accent6" w:themeShade="BF"/>
                      <w:lang w:val="es-CL"/>
                    </w:rPr>
                    <w:t>Respuesta a evento recibida satisfactoriamente</w:t>
                  </w:r>
                  <w:r w:rsidRPr="00D12187">
                    <w:rPr>
                      <w:color w:val="5A691B" w:themeColor="accent6" w:themeShade="BF"/>
                      <w:lang w:val="es-CL"/>
                    </w:rPr>
                    <w:t>&lt;/mensaje&gt;</w:t>
                  </w:r>
                </w:p>
                <w:p w14:paraId="64D428D4" w14:textId="77777777" w:rsidR="00905274" w:rsidRPr="00D12187" w:rsidRDefault="00905274" w:rsidP="00905274">
                  <w:pPr>
                    <w:pStyle w:val="TEC-NormalTabla"/>
                    <w:spacing w:line="240" w:lineRule="auto"/>
                    <w:rPr>
                      <w:color w:val="5A691B" w:themeColor="accent6" w:themeShade="BF"/>
                      <w:lang w:val="es-CL"/>
                    </w:rPr>
                  </w:pPr>
                  <w:r w:rsidRPr="00D12187">
                    <w:rPr>
                      <w:color w:val="5A691B" w:themeColor="accent6" w:themeShade="BF"/>
                      <w:lang w:val="es-CL"/>
                    </w:rPr>
                    <w:t xml:space="preserve">            &lt;/Respuesta&gt;</w:t>
                  </w:r>
                </w:p>
                <w:p w14:paraId="3A2F4919" w14:textId="77777777" w:rsidR="00905274" w:rsidRPr="00D12187" w:rsidRDefault="00905274" w:rsidP="00905274">
                  <w:pPr>
                    <w:pStyle w:val="TEC-NormalTabla"/>
                    <w:spacing w:line="240" w:lineRule="auto"/>
                    <w:rPr>
                      <w:color w:val="5A691B" w:themeColor="accent6" w:themeShade="BF"/>
                      <w:lang w:val="es-CL"/>
                    </w:rPr>
                  </w:pPr>
                  <w:r w:rsidRPr="00D12187">
                    <w:rPr>
                      <w:color w:val="5A691B" w:themeColor="accent6" w:themeShade="BF"/>
                      <w:lang w:val="es-CL"/>
                    </w:rPr>
                    <w:t xml:space="preserve">         &lt;/ns0:</w:t>
                  </w:r>
                  <w:r w:rsidR="00E96453" w:rsidRPr="00D12187">
                    <w:rPr>
                      <w:color w:val="5A691B" w:themeColor="accent6" w:themeShade="BF"/>
                      <w:lang w:val="es-CL"/>
                    </w:rPr>
                    <w:t xml:space="preserve"> Respuesta</w:t>
                  </w:r>
                  <w:r w:rsidR="00E96453" w:rsidRPr="00150A94">
                    <w:rPr>
                      <w:color w:val="5A691B" w:themeColor="accent6" w:themeShade="BF"/>
                      <w:lang w:val="es-CL"/>
                    </w:rPr>
                    <w:t>RecibirRespuestaEvento</w:t>
                  </w:r>
                  <w:r w:rsidRPr="00D12187">
                    <w:rPr>
                      <w:color w:val="5A691B" w:themeColor="accent6" w:themeShade="BF"/>
                      <w:lang w:val="es-CL"/>
                    </w:rPr>
                    <w:t>&gt;</w:t>
                  </w:r>
                </w:p>
                <w:p w14:paraId="43141621" w14:textId="77777777" w:rsidR="00905274" w:rsidRPr="00D12187" w:rsidRDefault="00905274" w:rsidP="00905274">
                  <w:pPr>
                    <w:pStyle w:val="TEC-NormalTabla"/>
                    <w:spacing w:line="240" w:lineRule="auto"/>
                    <w:rPr>
                      <w:color w:val="5A691B" w:themeColor="accent6" w:themeShade="BF"/>
                      <w:lang w:val="es-CL"/>
                    </w:rPr>
                  </w:pPr>
                  <w:r w:rsidRPr="00D12187">
                    <w:rPr>
                      <w:color w:val="5A691B" w:themeColor="accent6" w:themeShade="BF"/>
                      <w:lang w:val="es-CL"/>
                    </w:rPr>
                    <w:t xml:space="preserve">      &lt;/ns0:</w:t>
                  </w:r>
                  <w:r w:rsidR="00A64AE2" w:rsidRPr="00150A94">
                    <w:rPr>
                      <w:color w:val="5A691B" w:themeColor="accent6" w:themeShade="BF"/>
                      <w:lang w:val="es-CL"/>
                    </w:rPr>
                    <w:t>RecibirRespuestaEvento</w:t>
                  </w:r>
                  <w:r w:rsidR="00A64AE2" w:rsidRPr="00D12187">
                    <w:rPr>
                      <w:color w:val="5A691B" w:themeColor="accent6" w:themeShade="BF"/>
                      <w:lang w:val="es-CL"/>
                    </w:rPr>
                    <w:t>Response</w:t>
                  </w:r>
                  <w:r w:rsidRPr="00D12187">
                    <w:rPr>
                      <w:color w:val="5A691B" w:themeColor="accent6" w:themeShade="BF"/>
                      <w:lang w:val="es-CL"/>
                    </w:rPr>
                    <w:t>&gt;</w:t>
                  </w:r>
                </w:p>
                <w:p w14:paraId="74A1C5DA" w14:textId="77777777" w:rsidR="00905274" w:rsidRPr="00D12187" w:rsidRDefault="00905274" w:rsidP="00905274">
                  <w:pPr>
                    <w:pStyle w:val="TEC-NormalTabla"/>
                    <w:spacing w:line="240" w:lineRule="auto"/>
                    <w:rPr>
                      <w:color w:val="5A691B" w:themeColor="accent6" w:themeShade="BF"/>
                      <w:lang w:val="es-CL"/>
                    </w:rPr>
                  </w:pPr>
                  <w:r w:rsidRPr="00D12187">
                    <w:rPr>
                      <w:color w:val="5A691B" w:themeColor="accent6" w:themeShade="BF"/>
                      <w:lang w:val="es-CL"/>
                    </w:rPr>
                    <w:t xml:space="preserve">   &lt;/S:Body&gt;</w:t>
                  </w:r>
                </w:p>
                <w:p w14:paraId="7D30428A" w14:textId="77777777" w:rsidR="00DF2EC0" w:rsidRDefault="00905274" w:rsidP="00905274">
                  <w:pPr>
                    <w:pStyle w:val="TEC-NormalTabla"/>
                    <w:spacing w:line="240" w:lineRule="auto"/>
                    <w:rPr>
                      <w:lang w:val="es-CL"/>
                    </w:rPr>
                  </w:pPr>
                  <w:r w:rsidRPr="00D12187">
                    <w:rPr>
                      <w:color w:val="5A691B" w:themeColor="accent6" w:themeShade="BF"/>
                      <w:lang w:val="es-CL"/>
                    </w:rPr>
                    <w:t>&lt;/S:Envelope&gt;</w:t>
                  </w:r>
                </w:p>
              </w:tc>
            </w:tr>
            <w:tr w:rsidR="0042381D" w14:paraId="2A5FE7F8" w14:textId="77777777" w:rsidTr="00A927B8">
              <w:tc>
                <w:tcPr>
                  <w:tcW w:w="6506" w:type="dxa"/>
                </w:tcPr>
                <w:p w14:paraId="1DF611F1" w14:textId="77777777" w:rsidR="0042381D" w:rsidRDefault="0042381D" w:rsidP="00A927B8">
                  <w:pPr>
                    <w:pStyle w:val="TEC-NormalTabla"/>
                    <w:spacing w:line="240" w:lineRule="auto"/>
                    <w:rPr>
                      <w:color w:val="5A691B" w:themeColor="accent6" w:themeShade="BF"/>
                      <w:lang w:val="es-CL"/>
                    </w:rPr>
                  </w:pPr>
                </w:p>
                <w:p w14:paraId="041B13FC" w14:textId="77777777" w:rsidR="0042381D" w:rsidRDefault="0042381D" w:rsidP="007C7D9C">
                  <w:pPr>
                    <w:pStyle w:val="TEC-NormalTabla"/>
                    <w:rPr>
                      <w:color w:val="5A691B" w:themeColor="accent6" w:themeShade="BF"/>
                      <w:lang w:val="es-CL"/>
                    </w:rPr>
                  </w:pPr>
                  <w:r w:rsidRPr="007B3CF0">
                    <w:rPr>
                      <w:b/>
                      <w:lang w:val="es-CL"/>
                    </w:rPr>
                    <w:t xml:space="preserve">Ejemplo </w:t>
                  </w:r>
                  <w:r>
                    <w:rPr>
                      <w:b/>
                      <w:lang w:val="es-CL"/>
                    </w:rPr>
                    <w:t>Llamada con Error</w:t>
                  </w:r>
                </w:p>
                <w:p w14:paraId="1DDA5E53" w14:textId="77777777" w:rsidR="00816D6B" w:rsidRPr="00A927B8" w:rsidRDefault="00816D6B" w:rsidP="00816D6B">
                  <w:pPr>
                    <w:pStyle w:val="TEC-NormalTabla"/>
                    <w:spacing w:line="240" w:lineRule="auto"/>
                    <w:rPr>
                      <w:color w:val="5A691B" w:themeColor="accent6" w:themeShade="BF"/>
                      <w:lang w:val="en-US"/>
                    </w:rPr>
                  </w:pPr>
                  <w:r w:rsidRPr="00A927B8">
                    <w:rPr>
                      <w:color w:val="5A691B" w:themeColor="accent6" w:themeShade="BF"/>
                      <w:lang w:val="en-US"/>
                    </w:rPr>
                    <w:t>&lt;S:Envelope xmlns:S="http://schemas.xmlsoap.org/soap/envelope/"&gt;</w:t>
                  </w:r>
                </w:p>
                <w:p w14:paraId="5D615D55" w14:textId="77777777" w:rsidR="00816D6B" w:rsidRPr="00D12187" w:rsidRDefault="00816D6B" w:rsidP="00816D6B">
                  <w:pPr>
                    <w:pStyle w:val="TEC-NormalTabla"/>
                    <w:spacing w:line="240" w:lineRule="auto"/>
                    <w:rPr>
                      <w:color w:val="5A691B" w:themeColor="accent6" w:themeShade="BF"/>
                      <w:lang w:val="es-CL"/>
                    </w:rPr>
                  </w:pPr>
                  <w:r w:rsidRPr="00A927B8">
                    <w:rPr>
                      <w:color w:val="5A691B" w:themeColor="accent6" w:themeShade="BF"/>
                      <w:lang w:val="en-US"/>
                    </w:rPr>
                    <w:t xml:space="preserve">   </w:t>
                  </w:r>
                  <w:r w:rsidRPr="00D12187">
                    <w:rPr>
                      <w:color w:val="5A691B" w:themeColor="accent6" w:themeShade="BF"/>
                      <w:lang w:val="es-CL"/>
                    </w:rPr>
                    <w:t>&lt;S:Body&gt;</w:t>
                  </w:r>
                </w:p>
                <w:p w14:paraId="7B467525" w14:textId="77777777" w:rsidR="00816D6B" w:rsidRPr="00D12187" w:rsidRDefault="00816D6B" w:rsidP="00816D6B">
                  <w:pPr>
                    <w:pStyle w:val="TEC-NormalTabla"/>
                    <w:spacing w:line="240" w:lineRule="auto"/>
                    <w:rPr>
                      <w:color w:val="5A691B" w:themeColor="accent6" w:themeShade="BF"/>
                      <w:lang w:val="es-CL"/>
                    </w:rPr>
                  </w:pPr>
                  <w:r w:rsidRPr="00D12187">
                    <w:rPr>
                      <w:color w:val="5A691B" w:themeColor="accent6" w:themeShade="BF"/>
                      <w:lang w:val="es-CL"/>
                    </w:rPr>
                    <w:t xml:space="preserve">      &lt;ns0:</w:t>
                  </w:r>
                  <w:r w:rsidRPr="00150A94">
                    <w:rPr>
                      <w:color w:val="5A691B" w:themeColor="accent6" w:themeShade="BF"/>
                      <w:lang w:val="es-CL"/>
                    </w:rPr>
                    <w:t>RecibirRespuestaEvento</w:t>
                  </w:r>
                  <w:r w:rsidRPr="00D12187">
                    <w:rPr>
                      <w:color w:val="5A691B" w:themeColor="accent6" w:themeShade="BF"/>
                      <w:lang w:val="es-CL"/>
                    </w:rPr>
                    <w:t>Response xmlns:ns0="http://soap.pae.suseso.cl/</w:t>
                  </w:r>
                  <w:r w:rsidRPr="00150A94">
                    <w:rPr>
                      <w:color w:val="5A691B" w:themeColor="accent6" w:themeShade="BF"/>
                      <w:lang w:val="es-CL"/>
                    </w:rPr>
                    <w:t xml:space="preserve"> RecibirRespuestaEvent</w:t>
                  </w:r>
                  <w:r>
                    <w:rPr>
                      <w:color w:val="5A691B" w:themeColor="accent6" w:themeShade="BF"/>
                      <w:lang w:val="es-CL"/>
                    </w:rPr>
                    <w:t>o</w:t>
                  </w:r>
                  <w:r w:rsidRPr="00D12187">
                    <w:rPr>
                      <w:color w:val="5A691B" w:themeColor="accent6" w:themeShade="BF"/>
                      <w:lang w:val="es-CL"/>
                    </w:rPr>
                    <w:t>Service"&gt;</w:t>
                  </w:r>
                </w:p>
                <w:p w14:paraId="59090287" w14:textId="77777777" w:rsidR="00816D6B" w:rsidRPr="00D12187" w:rsidRDefault="00816D6B" w:rsidP="00816D6B">
                  <w:pPr>
                    <w:pStyle w:val="TEC-NormalTabla"/>
                    <w:spacing w:line="240" w:lineRule="auto"/>
                    <w:rPr>
                      <w:color w:val="5A691B" w:themeColor="accent6" w:themeShade="BF"/>
                      <w:lang w:val="es-CL"/>
                    </w:rPr>
                  </w:pPr>
                  <w:r w:rsidRPr="00D12187">
                    <w:rPr>
                      <w:color w:val="5A691B" w:themeColor="accent6" w:themeShade="BF"/>
                      <w:lang w:val="es-CL"/>
                    </w:rPr>
                    <w:t xml:space="preserve">         &lt;ns0:Respuesta</w:t>
                  </w:r>
                  <w:r w:rsidRPr="00150A94">
                    <w:rPr>
                      <w:color w:val="5A691B" w:themeColor="accent6" w:themeShade="BF"/>
                      <w:lang w:val="es-CL"/>
                    </w:rPr>
                    <w:t>RecibirRespuestaEvento</w:t>
                  </w:r>
                  <w:r w:rsidRPr="00D12187">
                    <w:rPr>
                      <w:color w:val="5A691B" w:themeColor="accent6" w:themeShade="BF"/>
                      <w:lang w:val="es-CL"/>
                    </w:rPr>
                    <w:t>&gt;</w:t>
                  </w:r>
                </w:p>
                <w:p w14:paraId="49B2D912" w14:textId="77777777" w:rsidR="00816D6B" w:rsidRPr="00D12187" w:rsidRDefault="00816D6B" w:rsidP="00816D6B">
                  <w:pPr>
                    <w:pStyle w:val="TEC-NormalTabla"/>
                    <w:spacing w:line="240" w:lineRule="auto"/>
                    <w:rPr>
                      <w:color w:val="5A691B" w:themeColor="accent6" w:themeShade="BF"/>
                      <w:lang w:val="es-CL"/>
                    </w:rPr>
                  </w:pPr>
                  <w:r w:rsidRPr="00D12187">
                    <w:rPr>
                      <w:color w:val="5A691B" w:themeColor="accent6" w:themeShade="BF"/>
                      <w:lang w:val="es-CL"/>
                    </w:rPr>
                    <w:t xml:space="preserve">            &lt;Respuesta&gt;</w:t>
                  </w:r>
                </w:p>
                <w:p w14:paraId="6D3E742F" w14:textId="77777777" w:rsidR="00816D6B" w:rsidRPr="00D12187" w:rsidRDefault="00816D6B" w:rsidP="00816D6B">
                  <w:pPr>
                    <w:pStyle w:val="TEC-NormalTabla"/>
                    <w:spacing w:line="240" w:lineRule="auto"/>
                    <w:rPr>
                      <w:color w:val="5A691B" w:themeColor="accent6" w:themeShade="BF"/>
                      <w:lang w:val="es-CL"/>
                    </w:rPr>
                  </w:pPr>
                  <w:r w:rsidRPr="00D12187">
                    <w:rPr>
                      <w:color w:val="5A691B" w:themeColor="accent6" w:themeShade="BF"/>
                      <w:lang w:val="es-CL"/>
                    </w:rPr>
                    <w:t xml:space="preserve">               &lt;codigo&gt;</w:t>
                  </w:r>
                  <w:r w:rsidR="007C7D9C" w:rsidRPr="007C7D9C">
                    <w:rPr>
                      <w:color w:val="5A691B" w:themeColor="accent6" w:themeShade="BF"/>
                      <w:lang w:val="es-CL"/>
                    </w:rPr>
                    <w:t>541</w:t>
                  </w:r>
                  <w:r w:rsidRPr="00D12187">
                    <w:rPr>
                      <w:color w:val="5A691B" w:themeColor="accent6" w:themeShade="BF"/>
                      <w:lang w:val="es-CL"/>
                    </w:rPr>
                    <w:t>&lt;/codigo&gt;</w:t>
                  </w:r>
                </w:p>
                <w:p w14:paraId="0FFC1774" w14:textId="77777777" w:rsidR="00816D6B" w:rsidRPr="00D12187" w:rsidRDefault="00816D6B" w:rsidP="00816D6B">
                  <w:pPr>
                    <w:pStyle w:val="TEC-NormalTabla"/>
                    <w:spacing w:line="240" w:lineRule="auto"/>
                    <w:rPr>
                      <w:color w:val="5A691B" w:themeColor="accent6" w:themeShade="BF"/>
                      <w:lang w:val="es-CL"/>
                    </w:rPr>
                  </w:pPr>
                  <w:r w:rsidRPr="00D12187">
                    <w:rPr>
                      <w:color w:val="5A691B" w:themeColor="accent6" w:themeShade="BF"/>
                      <w:lang w:val="es-CL"/>
                    </w:rPr>
                    <w:t xml:space="preserve">               &lt;mensaje&gt;</w:t>
                  </w:r>
                  <w:r w:rsidR="00E468E1" w:rsidRPr="00E468E1">
                    <w:rPr>
                      <w:color w:val="5A691B" w:themeColor="accent6" w:themeShade="BF"/>
                      <w:lang w:val="es-CL"/>
                    </w:rPr>
                    <w:t>Indique detalle del motivo de incumplimiento</w:t>
                  </w:r>
                  <w:r w:rsidRPr="00D12187">
                    <w:rPr>
                      <w:color w:val="5A691B" w:themeColor="accent6" w:themeShade="BF"/>
                      <w:lang w:val="es-CL"/>
                    </w:rPr>
                    <w:t>&lt;/mensaje&gt;</w:t>
                  </w:r>
                </w:p>
                <w:p w14:paraId="551C71AA" w14:textId="77777777" w:rsidR="00816D6B" w:rsidRPr="00D12187" w:rsidRDefault="00816D6B" w:rsidP="00816D6B">
                  <w:pPr>
                    <w:pStyle w:val="TEC-NormalTabla"/>
                    <w:spacing w:line="240" w:lineRule="auto"/>
                    <w:rPr>
                      <w:color w:val="5A691B" w:themeColor="accent6" w:themeShade="BF"/>
                      <w:lang w:val="es-CL"/>
                    </w:rPr>
                  </w:pPr>
                  <w:r w:rsidRPr="00D12187">
                    <w:rPr>
                      <w:color w:val="5A691B" w:themeColor="accent6" w:themeShade="BF"/>
                      <w:lang w:val="es-CL"/>
                    </w:rPr>
                    <w:t xml:space="preserve">            &lt;/Respuesta&gt;</w:t>
                  </w:r>
                </w:p>
                <w:p w14:paraId="3F416D43" w14:textId="77777777" w:rsidR="00816D6B" w:rsidRPr="00D12187" w:rsidRDefault="00816D6B" w:rsidP="00816D6B">
                  <w:pPr>
                    <w:pStyle w:val="TEC-NormalTabla"/>
                    <w:spacing w:line="240" w:lineRule="auto"/>
                    <w:rPr>
                      <w:color w:val="5A691B" w:themeColor="accent6" w:themeShade="BF"/>
                      <w:lang w:val="es-CL"/>
                    </w:rPr>
                  </w:pPr>
                  <w:r w:rsidRPr="00D12187">
                    <w:rPr>
                      <w:color w:val="5A691B" w:themeColor="accent6" w:themeShade="BF"/>
                      <w:lang w:val="es-CL"/>
                    </w:rPr>
                    <w:t xml:space="preserve">         &lt;/ns0: Respuesta</w:t>
                  </w:r>
                  <w:r w:rsidRPr="00150A94">
                    <w:rPr>
                      <w:color w:val="5A691B" w:themeColor="accent6" w:themeShade="BF"/>
                      <w:lang w:val="es-CL"/>
                    </w:rPr>
                    <w:t>RecibirRespuestaEvento</w:t>
                  </w:r>
                  <w:r w:rsidRPr="00D12187">
                    <w:rPr>
                      <w:color w:val="5A691B" w:themeColor="accent6" w:themeShade="BF"/>
                      <w:lang w:val="es-CL"/>
                    </w:rPr>
                    <w:t>&gt;</w:t>
                  </w:r>
                </w:p>
                <w:p w14:paraId="4C096966" w14:textId="77777777" w:rsidR="00816D6B" w:rsidRPr="00D12187" w:rsidRDefault="00816D6B" w:rsidP="00816D6B">
                  <w:pPr>
                    <w:pStyle w:val="TEC-NormalTabla"/>
                    <w:spacing w:line="240" w:lineRule="auto"/>
                    <w:rPr>
                      <w:color w:val="5A691B" w:themeColor="accent6" w:themeShade="BF"/>
                      <w:lang w:val="es-CL"/>
                    </w:rPr>
                  </w:pPr>
                  <w:r w:rsidRPr="00D12187">
                    <w:rPr>
                      <w:color w:val="5A691B" w:themeColor="accent6" w:themeShade="BF"/>
                      <w:lang w:val="es-CL"/>
                    </w:rPr>
                    <w:t xml:space="preserve">      &lt;/ns0:</w:t>
                  </w:r>
                  <w:r w:rsidRPr="00150A94">
                    <w:rPr>
                      <w:color w:val="5A691B" w:themeColor="accent6" w:themeShade="BF"/>
                      <w:lang w:val="es-CL"/>
                    </w:rPr>
                    <w:t>RecibirRespuestaEvento</w:t>
                  </w:r>
                  <w:r w:rsidRPr="00D12187">
                    <w:rPr>
                      <w:color w:val="5A691B" w:themeColor="accent6" w:themeShade="BF"/>
                      <w:lang w:val="es-CL"/>
                    </w:rPr>
                    <w:t>Response&gt;</w:t>
                  </w:r>
                </w:p>
                <w:p w14:paraId="201D4187" w14:textId="77777777" w:rsidR="00816D6B" w:rsidRPr="00D12187" w:rsidRDefault="00816D6B" w:rsidP="00816D6B">
                  <w:pPr>
                    <w:pStyle w:val="TEC-NormalTabla"/>
                    <w:spacing w:line="240" w:lineRule="auto"/>
                    <w:rPr>
                      <w:color w:val="5A691B" w:themeColor="accent6" w:themeShade="BF"/>
                      <w:lang w:val="es-CL"/>
                    </w:rPr>
                  </w:pPr>
                  <w:r w:rsidRPr="00D12187">
                    <w:rPr>
                      <w:color w:val="5A691B" w:themeColor="accent6" w:themeShade="BF"/>
                      <w:lang w:val="es-CL"/>
                    </w:rPr>
                    <w:t xml:space="preserve">   &lt;/S:Body&gt;</w:t>
                  </w:r>
                </w:p>
                <w:p w14:paraId="1D6798DC" w14:textId="77777777" w:rsidR="00816D6B" w:rsidRPr="00FA46AF" w:rsidRDefault="00816D6B" w:rsidP="00816D6B">
                  <w:pPr>
                    <w:pStyle w:val="TEC-NormalTabla"/>
                    <w:spacing w:line="240" w:lineRule="auto"/>
                    <w:rPr>
                      <w:color w:val="5A691B" w:themeColor="accent6" w:themeShade="BF"/>
                      <w:lang w:val="es-CL"/>
                    </w:rPr>
                  </w:pPr>
                  <w:r w:rsidRPr="00D12187">
                    <w:rPr>
                      <w:color w:val="5A691B" w:themeColor="accent6" w:themeShade="BF"/>
                      <w:lang w:val="es-CL"/>
                    </w:rPr>
                    <w:t>&lt;/S:Envelope&gt;</w:t>
                  </w:r>
                </w:p>
              </w:tc>
            </w:tr>
          </w:tbl>
          <w:p w14:paraId="3C52E9D7" w14:textId="77777777" w:rsidR="0042381D" w:rsidRPr="0056267F" w:rsidRDefault="0042381D" w:rsidP="00A927B8">
            <w:pPr>
              <w:pStyle w:val="TEC-NormalTabla"/>
            </w:pPr>
          </w:p>
        </w:tc>
      </w:tr>
      <w:tr w:rsidR="0042381D" w:rsidRPr="0058734A" w14:paraId="38D253BA" w14:textId="77777777" w:rsidTr="00A927B8">
        <w:tc>
          <w:tcPr>
            <w:tcW w:w="1242" w:type="dxa"/>
            <w:shd w:val="clear" w:color="auto" w:fill="auto"/>
          </w:tcPr>
          <w:p w14:paraId="11F578F7" w14:textId="77777777" w:rsidR="0042381D" w:rsidRPr="0058734A" w:rsidRDefault="0042381D" w:rsidP="00A927B8">
            <w:pPr>
              <w:pStyle w:val="TEC-TablaProceso"/>
            </w:pPr>
            <w:r w:rsidRPr="008C30A0">
              <w:rPr>
                <w:rFonts w:ascii="Verdana" w:hAnsi="Verdana"/>
              </w:rPr>
              <w:lastRenderedPageBreak/>
              <w:t>Descripción</w:t>
            </w:r>
          </w:p>
        </w:tc>
        <w:tc>
          <w:tcPr>
            <w:tcW w:w="7814" w:type="dxa"/>
            <w:shd w:val="clear" w:color="auto" w:fill="auto"/>
          </w:tcPr>
          <w:p w14:paraId="112E507C" w14:textId="77777777" w:rsidR="0042381D" w:rsidRPr="00A927B8" w:rsidRDefault="00510CD9" w:rsidP="00510CD9">
            <w:pPr>
              <w:pStyle w:val="TEC-NormalTabla"/>
              <w:jc w:val="both"/>
              <w:rPr>
                <w:lang w:val="es-CL"/>
              </w:rPr>
            </w:pPr>
            <w:r w:rsidRPr="00D112DC">
              <w:rPr>
                <w:lang w:val="es-CL"/>
              </w:rPr>
              <w:t xml:space="preserve">Este servicio </w:t>
            </w:r>
            <w:r w:rsidR="00015444">
              <w:rPr>
                <w:lang w:val="es-CL"/>
              </w:rPr>
              <w:t xml:space="preserve">recibe la especificación de un evento que debe ser contestado por una entidad, incluyendo el detalle </w:t>
            </w:r>
            <w:r w:rsidR="004116F0">
              <w:rPr>
                <w:lang w:val="es-CL"/>
              </w:rPr>
              <w:t xml:space="preserve">de </w:t>
            </w:r>
            <w:r w:rsidR="0075179B">
              <w:rPr>
                <w:lang w:val="es-CL"/>
              </w:rPr>
              <w:t>é</w:t>
            </w:r>
            <w:r w:rsidR="004116F0">
              <w:rPr>
                <w:lang w:val="es-CL"/>
              </w:rPr>
              <w:t>ste</w:t>
            </w:r>
            <w:r w:rsidR="00015444">
              <w:rPr>
                <w:lang w:val="es-CL"/>
              </w:rPr>
              <w:t xml:space="preserve"> en formato XML el cual es contrastado contra un XSD y posteriormente procesado para actualizar la información en el sistema.</w:t>
            </w:r>
          </w:p>
        </w:tc>
      </w:tr>
    </w:tbl>
    <w:p w14:paraId="77E2E6A0" w14:textId="77777777" w:rsidR="0042381D" w:rsidRDefault="0042381D" w:rsidP="0042381D">
      <w:pPr>
        <w:pStyle w:val="TEC-Normal"/>
        <w:spacing w:line="360" w:lineRule="auto"/>
      </w:pPr>
    </w:p>
    <w:p w14:paraId="56B68315" w14:textId="77777777" w:rsidR="003013BC" w:rsidRDefault="003013BC" w:rsidP="003013BC">
      <w:pPr>
        <w:pStyle w:val="TEC-Ttulo1"/>
        <w:numPr>
          <w:ilvl w:val="0"/>
          <w:numId w:val="5"/>
        </w:numPr>
      </w:pPr>
      <w:bookmarkStart w:id="27" w:name="_Toc89363373"/>
      <w:bookmarkStart w:id="28" w:name="_Toc113622562"/>
      <w:r>
        <w:lastRenderedPageBreak/>
        <w:t>Interfaz de Integración</w:t>
      </w:r>
      <w:bookmarkEnd w:id="27"/>
      <w:r>
        <w:t xml:space="preserve"> REST</w:t>
      </w:r>
      <w:bookmarkEnd w:id="28"/>
    </w:p>
    <w:p w14:paraId="32CF9951" w14:textId="77777777" w:rsidR="005A43F9" w:rsidRDefault="005A43F9" w:rsidP="005A43F9">
      <w:pPr>
        <w:pStyle w:val="TEC-Ttulo2"/>
      </w:pPr>
      <w:bookmarkStart w:id="29" w:name="_Toc113622563"/>
      <w:r>
        <w:t>REST</w:t>
      </w:r>
      <w:r w:rsidRPr="00F418A0">
        <w:t xml:space="preserve"> 001 – </w:t>
      </w:r>
      <w:r>
        <w:t>Login</w:t>
      </w:r>
      <w:bookmarkEnd w:id="29"/>
      <w:r>
        <w:t xml:space="preserve"> </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087"/>
        <w:gridCol w:w="6743"/>
      </w:tblGrid>
      <w:tr w:rsidR="005A43F9" w:rsidRPr="0058734A" w14:paraId="2404D3A7" w14:textId="77777777" w:rsidTr="00DB1481">
        <w:tc>
          <w:tcPr>
            <w:tcW w:w="2268" w:type="dxa"/>
            <w:shd w:val="clear" w:color="auto" w:fill="auto"/>
          </w:tcPr>
          <w:p w14:paraId="61398659" w14:textId="77777777" w:rsidR="005A43F9" w:rsidRPr="008C30A0" w:rsidRDefault="005A43F9" w:rsidP="00DB1481">
            <w:pPr>
              <w:pStyle w:val="TEC-TablaProceso"/>
              <w:rPr>
                <w:rFonts w:ascii="Verdana" w:hAnsi="Verdana"/>
              </w:rPr>
            </w:pPr>
            <w:r w:rsidRPr="008C30A0">
              <w:rPr>
                <w:rFonts w:ascii="Verdana" w:hAnsi="Verdana"/>
              </w:rPr>
              <w:t xml:space="preserve">Tipo de Interfaz </w:t>
            </w:r>
          </w:p>
        </w:tc>
        <w:tc>
          <w:tcPr>
            <w:tcW w:w="6743" w:type="dxa"/>
            <w:shd w:val="clear" w:color="auto" w:fill="auto"/>
          </w:tcPr>
          <w:p w14:paraId="76E400EF" w14:textId="77777777" w:rsidR="005A43F9" w:rsidRPr="001A38C7" w:rsidRDefault="005A43F9" w:rsidP="00DB1481">
            <w:pPr>
              <w:pStyle w:val="TEC-NormalTabla"/>
            </w:pPr>
            <w:r>
              <w:t>Web Service REST</w:t>
            </w:r>
          </w:p>
        </w:tc>
      </w:tr>
      <w:tr w:rsidR="005A43F9" w:rsidRPr="0058734A" w14:paraId="2F4C1AAE" w14:textId="77777777" w:rsidTr="00DB1481">
        <w:tc>
          <w:tcPr>
            <w:tcW w:w="2268" w:type="dxa"/>
            <w:shd w:val="clear" w:color="auto" w:fill="auto"/>
          </w:tcPr>
          <w:p w14:paraId="683866D6" w14:textId="77777777" w:rsidR="005A43F9" w:rsidRPr="008C30A0" w:rsidRDefault="005A43F9" w:rsidP="00DB1481">
            <w:pPr>
              <w:pStyle w:val="TEC-TablaProceso"/>
              <w:rPr>
                <w:rFonts w:ascii="Verdana" w:hAnsi="Verdana"/>
              </w:rPr>
            </w:pPr>
            <w:r w:rsidRPr="008C30A0">
              <w:rPr>
                <w:rFonts w:ascii="Verdana" w:hAnsi="Verdana"/>
              </w:rPr>
              <w:t>Datos de Entrada</w:t>
            </w:r>
          </w:p>
        </w:tc>
        <w:tc>
          <w:tcPr>
            <w:tcW w:w="6743" w:type="dxa"/>
            <w:shd w:val="clear" w:color="auto" w:fill="auto"/>
          </w:tcPr>
          <w:p w14:paraId="56CE1049" w14:textId="77777777" w:rsidR="005A43F9" w:rsidRPr="0016662C" w:rsidRDefault="005A43F9" w:rsidP="005A43F9">
            <w:pPr>
              <w:pStyle w:val="TEC-NormalTabla"/>
              <w:rPr>
                <w:b/>
              </w:rPr>
            </w:pPr>
            <w:r>
              <w:rPr>
                <w:b/>
              </w:rPr>
              <w:t>JSON</w:t>
            </w:r>
          </w:p>
          <w:p w14:paraId="3A53939E" w14:textId="77777777" w:rsidR="005A43F9" w:rsidRDefault="005A43F9" w:rsidP="005A43F9">
            <w:pPr>
              <w:pStyle w:val="TEC-NormalTabla"/>
              <w:rPr>
                <w:b/>
              </w:rPr>
            </w:pPr>
            <w:r w:rsidRPr="00E04C59">
              <w:t>Objeto</w:t>
            </w:r>
            <w:r>
              <w:rPr>
                <w:b/>
              </w:rPr>
              <w:t xml:space="preserve"> Login</w:t>
            </w:r>
          </w:p>
          <w:p w14:paraId="3352D8BC" w14:textId="77777777" w:rsidR="005A43F9" w:rsidRDefault="005A43F9" w:rsidP="00DB1481">
            <w:pPr>
              <w:pStyle w:val="TEC-NormalTabla"/>
              <w:rPr>
                <w:b/>
              </w:rPr>
            </w:pPr>
          </w:p>
          <w:tbl>
            <w:tblPr>
              <w:tblStyle w:val="TEC-Tabla"/>
              <w:tblW w:w="6521" w:type="dxa"/>
              <w:tblLook w:val="04A0" w:firstRow="1" w:lastRow="0" w:firstColumn="1" w:lastColumn="0" w:noHBand="0" w:noVBand="1"/>
            </w:tblPr>
            <w:tblGrid>
              <w:gridCol w:w="2274"/>
              <w:gridCol w:w="4247"/>
            </w:tblGrid>
            <w:tr w:rsidR="005A43F9" w14:paraId="26A4A099" w14:textId="77777777" w:rsidTr="00DB1481">
              <w:trPr>
                <w:cnfStyle w:val="100000000000" w:firstRow="1" w:lastRow="0" w:firstColumn="0" w:lastColumn="0" w:oddVBand="0" w:evenVBand="0" w:oddHBand="0" w:evenHBand="0" w:firstRowFirstColumn="0" w:firstRowLastColumn="0" w:lastRowFirstColumn="0" w:lastRowLastColumn="0"/>
              </w:trPr>
              <w:tc>
                <w:tcPr>
                  <w:tcW w:w="2274" w:type="dxa"/>
                </w:tcPr>
                <w:p w14:paraId="0C5170F4" w14:textId="77777777" w:rsidR="005A43F9" w:rsidRPr="009837A6" w:rsidRDefault="005A43F9" w:rsidP="00DB1481">
                  <w:pPr>
                    <w:pStyle w:val="TEC-NormalTabla"/>
                    <w:rPr>
                      <w:color w:val="FFFFFF" w:themeColor="background1"/>
                    </w:rPr>
                  </w:pPr>
                  <w:r w:rsidRPr="009837A6">
                    <w:rPr>
                      <w:color w:val="FFFFFF" w:themeColor="background1"/>
                    </w:rPr>
                    <w:t>Tag</w:t>
                  </w:r>
                </w:p>
              </w:tc>
              <w:tc>
                <w:tcPr>
                  <w:tcW w:w="4247" w:type="dxa"/>
                </w:tcPr>
                <w:p w14:paraId="2B66ED26" w14:textId="77777777" w:rsidR="005A43F9" w:rsidRPr="009837A6" w:rsidRDefault="005A43F9" w:rsidP="00DB1481">
                  <w:pPr>
                    <w:pStyle w:val="TEC-NormalTabla"/>
                    <w:rPr>
                      <w:color w:val="FFFFFF" w:themeColor="background1"/>
                    </w:rPr>
                  </w:pPr>
                  <w:r w:rsidRPr="009837A6">
                    <w:rPr>
                      <w:color w:val="FFFFFF" w:themeColor="background1"/>
                    </w:rPr>
                    <w:t>Descripción</w:t>
                  </w:r>
                </w:p>
              </w:tc>
            </w:tr>
            <w:tr w:rsidR="005A43F9" w14:paraId="75EB6FDF" w14:textId="77777777" w:rsidTr="00DB1481">
              <w:tc>
                <w:tcPr>
                  <w:tcW w:w="2274" w:type="dxa"/>
                </w:tcPr>
                <w:p w14:paraId="14B1E69A" w14:textId="77777777" w:rsidR="005A43F9" w:rsidRPr="001C5789" w:rsidRDefault="005A43F9" w:rsidP="00DB1481">
                  <w:pPr>
                    <w:pStyle w:val="TEC-NormalTabla"/>
                  </w:pPr>
                  <w:r>
                    <w:t>Nombre</w:t>
                  </w:r>
                </w:p>
              </w:tc>
              <w:tc>
                <w:tcPr>
                  <w:tcW w:w="4247" w:type="dxa"/>
                </w:tcPr>
                <w:p w14:paraId="07E84D55" w14:textId="77777777" w:rsidR="005A43F9" w:rsidRPr="001C5789" w:rsidRDefault="005A43F9" w:rsidP="00DB1481">
                  <w:pPr>
                    <w:pStyle w:val="TEC-NormalTabla"/>
                  </w:pPr>
                  <w:r>
                    <w:t>Nombre de entidad que requiere utilizar los servicios.</w:t>
                  </w:r>
                </w:p>
              </w:tc>
            </w:tr>
            <w:tr w:rsidR="005A43F9" w14:paraId="470883E4" w14:textId="77777777" w:rsidTr="00DB1481">
              <w:tc>
                <w:tcPr>
                  <w:tcW w:w="2274" w:type="dxa"/>
                </w:tcPr>
                <w:p w14:paraId="642FAE7A" w14:textId="77777777" w:rsidR="005A43F9" w:rsidRPr="001C5789" w:rsidRDefault="005A43F9" w:rsidP="00DB1481">
                  <w:pPr>
                    <w:pStyle w:val="TEC-NormalTabla"/>
                  </w:pPr>
                  <w:r>
                    <w:t>Clave</w:t>
                  </w:r>
                </w:p>
              </w:tc>
              <w:tc>
                <w:tcPr>
                  <w:tcW w:w="4247" w:type="dxa"/>
                </w:tcPr>
                <w:p w14:paraId="144570E3" w14:textId="77777777" w:rsidR="005A43F9" w:rsidRPr="001C5789" w:rsidRDefault="005A43F9" w:rsidP="00DB1481">
                  <w:pPr>
                    <w:pStyle w:val="TEC-NormalTabla"/>
                  </w:pPr>
                  <w:r>
                    <w:t>Clave de acceso de la entidad.</w:t>
                  </w:r>
                </w:p>
              </w:tc>
            </w:tr>
          </w:tbl>
          <w:p w14:paraId="2CB889FC" w14:textId="77777777" w:rsidR="005A43F9" w:rsidRDefault="005A43F9" w:rsidP="00DB1481">
            <w:pPr>
              <w:pStyle w:val="TEC-NormalTabla"/>
            </w:pPr>
          </w:p>
          <w:p w14:paraId="3E925F50" w14:textId="77777777" w:rsidR="005A43F9" w:rsidRPr="007B3CF0" w:rsidRDefault="005A43F9" w:rsidP="00DB1481">
            <w:pPr>
              <w:pStyle w:val="TEC-NormalTabla"/>
              <w:rPr>
                <w:b/>
                <w:lang w:val="es-CL"/>
              </w:rPr>
            </w:pPr>
            <w:r w:rsidRPr="007B3CF0">
              <w:rPr>
                <w:b/>
                <w:lang w:val="es-CL"/>
              </w:rPr>
              <w:t>Ejemplo XML</w:t>
            </w:r>
          </w:p>
          <w:tbl>
            <w:tblPr>
              <w:tblStyle w:val="Tablaconcuadrcula"/>
              <w:tblW w:w="0" w:type="auto"/>
              <w:tblLook w:val="04A0" w:firstRow="1" w:lastRow="0" w:firstColumn="1" w:lastColumn="0" w:noHBand="0" w:noVBand="1"/>
            </w:tblPr>
            <w:tblGrid>
              <w:gridCol w:w="6506"/>
            </w:tblGrid>
            <w:tr w:rsidR="005A43F9" w14:paraId="350B077E" w14:textId="77777777" w:rsidTr="00DB1481">
              <w:tc>
                <w:tcPr>
                  <w:tcW w:w="6506" w:type="dxa"/>
                </w:tcPr>
                <w:p w14:paraId="105F66F1" w14:textId="77777777" w:rsidR="005A43F9" w:rsidRPr="006A6AA8" w:rsidRDefault="005A43F9" w:rsidP="005A43F9">
                  <w:pPr>
                    <w:pStyle w:val="TEC-NormalTabla"/>
                    <w:spacing w:line="240" w:lineRule="auto"/>
                    <w:rPr>
                      <w:color w:val="5A691B" w:themeColor="accent6" w:themeShade="BF"/>
                    </w:rPr>
                  </w:pPr>
                  <w:r w:rsidRPr="006A6AA8">
                    <w:rPr>
                      <w:color w:val="5A691B" w:themeColor="accent6" w:themeShade="BF"/>
                    </w:rPr>
                    <w:t>{</w:t>
                  </w:r>
                </w:p>
                <w:p w14:paraId="36FCEE17" w14:textId="77777777" w:rsidR="005A43F9" w:rsidRPr="006A6AA8" w:rsidRDefault="005A43F9" w:rsidP="005A43F9">
                  <w:pPr>
                    <w:pStyle w:val="TEC-NormalTabla"/>
                    <w:spacing w:line="240" w:lineRule="auto"/>
                    <w:rPr>
                      <w:color w:val="5A691B" w:themeColor="accent6" w:themeShade="BF"/>
                    </w:rPr>
                  </w:pPr>
                  <w:r w:rsidRPr="006A6AA8">
                    <w:rPr>
                      <w:color w:val="5A691B" w:themeColor="accent6" w:themeShade="BF"/>
                    </w:rPr>
                    <w:t xml:space="preserve">   "nombre":"nombre usuario"</w:t>
                  </w:r>
                </w:p>
                <w:p w14:paraId="2046A739" w14:textId="77777777" w:rsidR="005A43F9" w:rsidRPr="006A6AA8" w:rsidRDefault="005A43F9" w:rsidP="005A43F9">
                  <w:pPr>
                    <w:pStyle w:val="TEC-NormalTabla"/>
                    <w:spacing w:line="240" w:lineRule="auto"/>
                    <w:rPr>
                      <w:color w:val="5A691B" w:themeColor="accent6" w:themeShade="BF"/>
                    </w:rPr>
                  </w:pPr>
                  <w:r w:rsidRPr="006A6AA8">
                    <w:rPr>
                      <w:color w:val="5A691B" w:themeColor="accent6" w:themeShade="BF"/>
                    </w:rPr>
                    <w:t xml:space="preserve">   ,"clave":"clave usuario"</w:t>
                  </w:r>
                </w:p>
                <w:p w14:paraId="5189F864" w14:textId="77777777" w:rsidR="005A43F9" w:rsidRDefault="005A43F9" w:rsidP="005A43F9">
                  <w:pPr>
                    <w:pStyle w:val="TEC-NormalTabla"/>
                    <w:spacing w:line="240" w:lineRule="auto"/>
                    <w:rPr>
                      <w:lang w:val="es-CL"/>
                    </w:rPr>
                  </w:pPr>
                  <w:r w:rsidRPr="006A6AA8">
                    <w:rPr>
                      <w:color w:val="5A691B" w:themeColor="accent6" w:themeShade="BF"/>
                    </w:rPr>
                    <w:t>}</w:t>
                  </w:r>
                </w:p>
              </w:tc>
            </w:tr>
          </w:tbl>
          <w:p w14:paraId="032B4D96" w14:textId="77777777" w:rsidR="005A43F9" w:rsidRPr="001A38C7" w:rsidRDefault="005A43F9" w:rsidP="00DB1481">
            <w:pPr>
              <w:pStyle w:val="TEC-NormalTabla"/>
            </w:pPr>
          </w:p>
        </w:tc>
      </w:tr>
      <w:tr w:rsidR="005A43F9" w:rsidRPr="0058734A" w14:paraId="76CCD351" w14:textId="77777777" w:rsidTr="00DB1481">
        <w:tc>
          <w:tcPr>
            <w:tcW w:w="2268" w:type="dxa"/>
            <w:shd w:val="clear" w:color="auto" w:fill="auto"/>
          </w:tcPr>
          <w:p w14:paraId="15A85EFB" w14:textId="77777777" w:rsidR="005A43F9" w:rsidRPr="0058734A" w:rsidRDefault="005A43F9" w:rsidP="00DB1481">
            <w:pPr>
              <w:pStyle w:val="TEC-TablaProceso"/>
              <w:rPr>
                <w:rFonts w:ascii="Verdana" w:hAnsi="Verdana"/>
              </w:rPr>
            </w:pPr>
            <w:r w:rsidRPr="008C30A0">
              <w:rPr>
                <w:rFonts w:ascii="Verdana" w:hAnsi="Verdana"/>
              </w:rPr>
              <w:t>Datos de Salida</w:t>
            </w:r>
          </w:p>
        </w:tc>
        <w:tc>
          <w:tcPr>
            <w:tcW w:w="6743" w:type="dxa"/>
            <w:shd w:val="clear" w:color="auto" w:fill="auto"/>
          </w:tcPr>
          <w:p w14:paraId="77507E86" w14:textId="77777777" w:rsidR="005A43F9" w:rsidRPr="0016662C" w:rsidRDefault="005A43F9" w:rsidP="00DB1481">
            <w:pPr>
              <w:pStyle w:val="TEC-NormalTabla"/>
              <w:rPr>
                <w:b/>
              </w:rPr>
            </w:pPr>
            <w:r w:rsidRPr="0016662C">
              <w:rPr>
                <w:b/>
              </w:rPr>
              <w:t>XML</w:t>
            </w:r>
          </w:p>
          <w:p w14:paraId="6612D57C" w14:textId="77777777" w:rsidR="005A43F9" w:rsidRPr="009F0C1A" w:rsidRDefault="005A43F9" w:rsidP="00DB1481">
            <w:pPr>
              <w:pStyle w:val="TEC-NormalTabla"/>
              <w:rPr>
                <w:b/>
              </w:rPr>
            </w:pPr>
            <w:r w:rsidRPr="0016662C">
              <w:t>Objeto</w:t>
            </w:r>
            <w:r>
              <w:rPr>
                <w:b/>
              </w:rPr>
              <w:t xml:space="preserve"> RespuestaLogin</w:t>
            </w:r>
          </w:p>
          <w:tbl>
            <w:tblPr>
              <w:tblStyle w:val="TEC-Tabla"/>
              <w:tblW w:w="6521" w:type="dxa"/>
              <w:tblLook w:val="04A0" w:firstRow="1" w:lastRow="0" w:firstColumn="1" w:lastColumn="0" w:noHBand="0" w:noVBand="1"/>
            </w:tblPr>
            <w:tblGrid>
              <w:gridCol w:w="2274"/>
              <w:gridCol w:w="4247"/>
            </w:tblGrid>
            <w:tr w:rsidR="005A43F9" w14:paraId="10A1ED75" w14:textId="77777777" w:rsidTr="00DB1481">
              <w:trPr>
                <w:cnfStyle w:val="100000000000" w:firstRow="1" w:lastRow="0" w:firstColumn="0" w:lastColumn="0" w:oddVBand="0" w:evenVBand="0" w:oddHBand="0" w:evenHBand="0" w:firstRowFirstColumn="0" w:firstRowLastColumn="0" w:lastRowFirstColumn="0" w:lastRowLastColumn="0"/>
              </w:trPr>
              <w:tc>
                <w:tcPr>
                  <w:tcW w:w="2274" w:type="dxa"/>
                </w:tcPr>
                <w:p w14:paraId="7B94EB28" w14:textId="77777777" w:rsidR="005A43F9" w:rsidRPr="009837A6" w:rsidRDefault="005A43F9" w:rsidP="00DB1481">
                  <w:pPr>
                    <w:pStyle w:val="TEC-NormalTabla"/>
                    <w:rPr>
                      <w:color w:val="FFFFFF" w:themeColor="background1"/>
                    </w:rPr>
                  </w:pPr>
                  <w:r w:rsidRPr="009837A6">
                    <w:rPr>
                      <w:color w:val="FFFFFF" w:themeColor="background1"/>
                    </w:rPr>
                    <w:t>Tag</w:t>
                  </w:r>
                </w:p>
              </w:tc>
              <w:tc>
                <w:tcPr>
                  <w:tcW w:w="4247" w:type="dxa"/>
                </w:tcPr>
                <w:p w14:paraId="1B0E5A11" w14:textId="77777777" w:rsidR="005A43F9" w:rsidRPr="009837A6" w:rsidRDefault="005A43F9" w:rsidP="00DB1481">
                  <w:pPr>
                    <w:pStyle w:val="TEC-NormalTabla"/>
                    <w:rPr>
                      <w:color w:val="FFFFFF" w:themeColor="background1"/>
                    </w:rPr>
                  </w:pPr>
                  <w:r w:rsidRPr="009837A6">
                    <w:rPr>
                      <w:color w:val="FFFFFF" w:themeColor="background1"/>
                    </w:rPr>
                    <w:t>Descripción</w:t>
                  </w:r>
                </w:p>
              </w:tc>
            </w:tr>
            <w:tr w:rsidR="005A43F9" w14:paraId="7614E081" w14:textId="77777777" w:rsidTr="00DB1481">
              <w:tc>
                <w:tcPr>
                  <w:tcW w:w="2274" w:type="dxa"/>
                </w:tcPr>
                <w:p w14:paraId="2F1F6C95" w14:textId="77777777" w:rsidR="005A43F9" w:rsidRPr="001C5789" w:rsidRDefault="005A43F9" w:rsidP="00DB1481">
                  <w:pPr>
                    <w:pStyle w:val="TEC-NormalTabla"/>
                  </w:pPr>
                  <w:r>
                    <w:t>Token</w:t>
                  </w:r>
                </w:p>
              </w:tc>
              <w:tc>
                <w:tcPr>
                  <w:tcW w:w="4247" w:type="dxa"/>
                </w:tcPr>
                <w:p w14:paraId="63956A1E" w14:textId="77777777" w:rsidR="005A43F9" w:rsidRPr="001C5789" w:rsidRDefault="005A43F9" w:rsidP="00DB1481">
                  <w:pPr>
                    <w:pStyle w:val="TEC-NormalTabla"/>
                  </w:pPr>
                  <w:r>
                    <w:t>Token autenticación</w:t>
                  </w:r>
                </w:p>
              </w:tc>
            </w:tr>
            <w:tr w:rsidR="005A43F9" w14:paraId="133728C7" w14:textId="77777777" w:rsidTr="00DB1481">
              <w:tc>
                <w:tcPr>
                  <w:tcW w:w="2274" w:type="dxa"/>
                </w:tcPr>
                <w:p w14:paraId="19F5AC60" w14:textId="77777777" w:rsidR="005A43F9" w:rsidRPr="001C5789" w:rsidRDefault="005A43F9" w:rsidP="00DB1481">
                  <w:pPr>
                    <w:pStyle w:val="TEC-NormalTabla"/>
                  </w:pPr>
                  <w:r>
                    <w:t>Respuesta</w:t>
                  </w:r>
                </w:p>
              </w:tc>
              <w:tc>
                <w:tcPr>
                  <w:tcW w:w="4247" w:type="dxa"/>
                </w:tcPr>
                <w:p w14:paraId="00E2ADEE" w14:textId="77777777" w:rsidR="005A43F9" w:rsidRPr="001C5789" w:rsidRDefault="005A43F9" w:rsidP="00DB1481">
                  <w:pPr>
                    <w:pStyle w:val="TEC-NormalTabla"/>
                  </w:pPr>
                  <w:r>
                    <w:t>Objeto Tipo Respuesta</w:t>
                  </w:r>
                </w:p>
              </w:tc>
            </w:tr>
          </w:tbl>
          <w:p w14:paraId="46241F4E" w14:textId="77777777" w:rsidR="005A43F9" w:rsidRDefault="005A43F9" w:rsidP="00DB1481">
            <w:pPr>
              <w:pStyle w:val="TEC-NormalTabla"/>
            </w:pPr>
          </w:p>
          <w:p w14:paraId="72D1BD7A" w14:textId="77777777" w:rsidR="005A43F9" w:rsidRDefault="005A43F9" w:rsidP="00DB1481">
            <w:pPr>
              <w:pStyle w:val="TEC-NormalTabla"/>
            </w:pPr>
            <w:r>
              <w:t xml:space="preserve">Objeto </w:t>
            </w:r>
            <w:r>
              <w:rPr>
                <w:b/>
              </w:rPr>
              <w:t>Respuesta</w:t>
            </w:r>
          </w:p>
          <w:tbl>
            <w:tblPr>
              <w:tblStyle w:val="TEC-Tabla"/>
              <w:tblW w:w="6521" w:type="dxa"/>
              <w:tblLook w:val="04A0" w:firstRow="1" w:lastRow="0" w:firstColumn="1" w:lastColumn="0" w:noHBand="0" w:noVBand="1"/>
            </w:tblPr>
            <w:tblGrid>
              <w:gridCol w:w="2274"/>
              <w:gridCol w:w="4247"/>
            </w:tblGrid>
            <w:tr w:rsidR="005A43F9" w14:paraId="0A974DE0" w14:textId="77777777" w:rsidTr="00DB1481">
              <w:trPr>
                <w:cnfStyle w:val="100000000000" w:firstRow="1" w:lastRow="0" w:firstColumn="0" w:lastColumn="0" w:oddVBand="0" w:evenVBand="0" w:oddHBand="0" w:evenHBand="0" w:firstRowFirstColumn="0" w:firstRowLastColumn="0" w:lastRowFirstColumn="0" w:lastRowLastColumn="0"/>
              </w:trPr>
              <w:tc>
                <w:tcPr>
                  <w:tcW w:w="2274" w:type="dxa"/>
                </w:tcPr>
                <w:p w14:paraId="735ED413" w14:textId="77777777" w:rsidR="005A43F9" w:rsidRPr="009837A6" w:rsidRDefault="005A43F9" w:rsidP="00DB1481">
                  <w:pPr>
                    <w:pStyle w:val="TEC-NormalTabla"/>
                    <w:rPr>
                      <w:color w:val="FFFFFF" w:themeColor="background1"/>
                    </w:rPr>
                  </w:pPr>
                  <w:r w:rsidRPr="009837A6">
                    <w:rPr>
                      <w:color w:val="FFFFFF" w:themeColor="background1"/>
                    </w:rPr>
                    <w:t>Tag</w:t>
                  </w:r>
                </w:p>
              </w:tc>
              <w:tc>
                <w:tcPr>
                  <w:tcW w:w="4247" w:type="dxa"/>
                </w:tcPr>
                <w:p w14:paraId="17FAC654" w14:textId="77777777" w:rsidR="005A43F9" w:rsidRPr="009837A6" w:rsidRDefault="005A43F9" w:rsidP="00DB1481">
                  <w:pPr>
                    <w:pStyle w:val="TEC-NormalTabla"/>
                    <w:rPr>
                      <w:color w:val="FFFFFF" w:themeColor="background1"/>
                    </w:rPr>
                  </w:pPr>
                  <w:r w:rsidRPr="009837A6">
                    <w:rPr>
                      <w:color w:val="FFFFFF" w:themeColor="background1"/>
                    </w:rPr>
                    <w:t>Descripción</w:t>
                  </w:r>
                </w:p>
              </w:tc>
            </w:tr>
            <w:tr w:rsidR="005A43F9" w14:paraId="00453EC6" w14:textId="77777777" w:rsidTr="00DB1481">
              <w:tc>
                <w:tcPr>
                  <w:tcW w:w="2274" w:type="dxa"/>
                </w:tcPr>
                <w:p w14:paraId="6993372E" w14:textId="77777777" w:rsidR="005A43F9" w:rsidRPr="001C5789" w:rsidRDefault="005A43F9" w:rsidP="00DB1481">
                  <w:pPr>
                    <w:pStyle w:val="TEC-NormalTabla"/>
                  </w:pPr>
                  <w:r>
                    <w:t>Codigo</w:t>
                  </w:r>
                </w:p>
              </w:tc>
              <w:tc>
                <w:tcPr>
                  <w:tcW w:w="4247" w:type="dxa"/>
                </w:tcPr>
                <w:p w14:paraId="4FB8D160" w14:textId="77777777" w:rsidR="005A43F9" w:rsidRPr="001C5789" w:rsidRDefault="005A43F9" w:rsidP="00DB1481">
                  <w:pPr>
                    <w:pStyle w:val="TEC-NormalTabla"/>
                  </w:pPr>
                  <w:r>
                    <w:t>Código de respuesta</w:t>
                  </w:r>
                </w:p>
              </w:tc>
            </w:tr>
            <w:tr w:rsidR="005A43F9" w14:paraId="74B71B89" w14:textId="77777777" w:rsidTr="00DB1481">
              <w:tc>
                <w:tcPr>
                  <w:tcW w:w="2274" w:type="dxa"/>
                </w:tcPr>
                <w:p w14:paraId="7B85DECF" w14:textId="77777777" w:rsidR="005A43F9" w:rsidRPr="001C5789" w:rsidRDefault="005A43F9" w:rsidP="00DB1481">
                  <w:pPr>
                    <w:pStyle w:val="TEC-NormalTabla"/>
                  </w:pPr>
                  <w:r>
                    <w:t>Mensaje</w:t>
                  </w:r>
                </w:p>
              </w:tc>
              <w:tc>
                <w:tcPr>
                  <w:tcW w:w="4247" w:type="dxa"/>
                </w:tcPr>
                <w:p w14:paraId="59C1A3D5" w14:textId="77777777" w:rsidR="005A43F9" w:rsidRPr="001C5789" w:rsidRDefault="005A43F9" w:rsidP="00DB1481">
                  <w:pPr>
                    <w:pStyle w:val="TEC-NormalTabla"/>
                  </w:pPr>
                  <w:r>
                    <w:t>Mensaje de respuesta</w:t>
                  </w:r>
                </w:p>
              </w:tc>
            </w:tr>
          </w:tbl>
          <w:p w14:paraId="2FA84BF5" w14:textId="77777777" w:rsidR="005A43F9" w:rsidRDefault="005A43F9" w:rsidP="00DB1481">
            <w:pPr>
              <w:pStyle w:val="TEC-NormalTabla"/>
            </w:pPr>
          </w:p>
          <w:p w14:paraId="6676D323" w14:textId="77777777" w:rsidR="005A43F9" w:rsidRPr="0016662C" w:rsidRDefault="005A43F9" w:rsidP="00DB1481">
            <w:pPr>
              <w:pStyle w:val="TEC-Normal"/>
              <w:rPr>
                <w:lang w:eastAsia="es-ES_tradnl"/>
              </w:rPr>
            </w:pPr>
            <w:r w:rsidRPr="0016662C">
              <w:rPr>
                <w:lang w:eastAsia="es-ES_tradnl"/>
              </w:rPr>
              <w:t>Los códigos de respuesta posibles son:</w:t>
            </w:r>
          </w:p>
          <w:p w14:paraId="778EDD72" w14:textId="77777777" w:rsidR="005A43F9" w:rsidRPr="0016662C" w:rsidRDefault="005A43F9" w:rsidP="00DB1481"/>
          <w:tbl>
            <w:tblPr>
              <w:tblStyle w:val="Tablaconcuadrcula"/>
              <w:tblW w:w="0" w:type="auto"/>
              <w:tblLook w:val="04A0" w:firstRow="1" w:lastRow="0" w:firstColumn="1" w:lastColumn="0" w:noHBand="0" w:noVBand="1"/>
            </w:tblPr>
            <w:tblGrid>
              <w:gridCol w:w="1147"/>
              <w:gridCol w:w="5364"/>
            </w:tblGrid>
            <w:tr w:rsidR="005A43F9" w:rsidRPr="0016662C" w14:paraId="5F9BCA25" w14:textId="77777777" w:rsidTr="00DB1481">
              <w:tc>
                <w:tcPr>
                  <w:tcW w:w="1147" w:type="dxa"/>
                  <w:shd w:val="clear" w:color="auto" w:fill="009BDB" w:themeFill="accent2"/>
                </w:tcPr>
                <w:p w14:paraId="3ED268A8" w14:textId="77777777" w:rsidR="005A43F9" w:rsidRPr="009837A6" w:rsidRDefault="005A43F9" w:rsidP="00DB1481">
                  <w:pPr>
                    <w:pStyle w:val="TEC-NormalTabla"/>
                    <w:jc w:val="center"/>
                    <w:rPr>
                      <w:b/>
                      <w:bCs/>
                      <w:color w:val="FFFFFF" w:themeColor="background1"/>
                      <w:lang w:eastAsia="es-ES_tradnl"/>
                    </w:rPr>
                  </w:pPr>
                  <w:r w:rsidRPr="009837A6">
                    <w:rPr>
                      <w:b/>
                      <w:bCs/>
                      <w:color w:val="FFFFFF" w:themeColor="background1"/>
                      <w:lang w:eastAsia="es-ES_tradnl"/>
                    </w:rPr>
                    <w:t>Código</w:t>
                  </w:r>
                </w:p>
              </w:tc>
              <w:tc>
                <w:tcPr>
                  <w:tcW w:w="5364" w:type="dxa"/>
                  <w:shd w:val="clear" w:color="auto" w:fill="009BDB" w:themeFill="accent2"/>
                </w:tcPr>
                <w:p w14:paraId="2905D3D1" w14:textId="77777777" w:rsidR="005A43F9" w:rsidRPr="009837A6" w:rsidRDefault="005A43F9" w:rsidP="00DB1481">
                  <w:pPr>
                    <w:pStyle w:val="TEC-NormalTabla"/>
                    <w:jc w:val="center"/>
                    <w:rPr>
                      <w:b/>
                      <w:bCs/>
                      <w:color w:val="FFFFFF" w:themeColor="background1"/>
                      <w:lang w:eastAsia="es-ES_tradnl"/>
                    </w:rPr>
                  </w:pPr>
                  <w:r w:rsidRPr="009837A6">
                    <w:rPr>
                      <w:b/>
                      <w:bCs/>
                      <w:color w:val="FFFFFF" w:themeColor="background1"/>
                      <w:lang w:eastAsia="es-ES_tradnl"/>
                    </w:rPr>
                    <w:t>Mensaje</w:t>
                  </w:r>
                </w:p>
              </w:tc>
            </w:tr>
            <w:tr w:rsidR="005A43F9" w:rsidRPr="0016662C" w14:paraId="5D257242" w14:textId="77777777" w:rsidTr="00DB1481">
              <w:tc>
                <w:tcPr>
                  <w:tcW w:w="1147" w:type="dxa"/>
                </w:tcPr>
                <w:p w14:paraId="76A6E9BF" w14:textId="77777777" w:rsidR="005A43F9" w:rsidRPr="0016662C" w:rsidRDefault="005A43F9" w:rsidP="00DB1481">
                  <w:pPr>
                    <w:pStyle w:val="TEC-NormalTabla"/>
                    <w:rPr>
                      <w:lang w:eastAsia="es-ES_tradnl"/>
                    </w:rPr>
                  </w:pPr>
                  <w:r>
                    <w:rPr>
                      <w:lang w:eastAsia="es-ES_tradnl"/>
                    </w:rPr>
                    <w:t>20</w:t>
                  </w:r>
                  <w:r w:rsidRPr="0016662C">
                    <w:rPr>
                      <w:lang w:eastAsia="es-ES_tradnl"/>
                    </w:rPr>
                    <w:t>0</w:t>
                  </w:r>
                </w:p>
              </w:tc>
              <w:tc>
                <w:tcPr>
                  <w:tcW w:w="5364" w:type="dxa"/>
                </w:tcPr>
                <w:p w14:paraId="7C622B56" w14:textId="77777777" w:rsidR="005A43F9" w:rsidRPr="0016662C" w:rsidRDefault="005A43F9" w:rsidP="00DB1481">
                  <w:pPr>
                    <w:pStyle w:val="TEC-NormalTabla"/>
                    <w:rPr>
                      <w:lang w:eastAsia="es-ES_tradnl"/>
                    </w:rPr>
                  </w:pPr>
                  <w:r w:rsidRPr="0016662C">
                    <w:rPr>
                      <w:lang w:eastAsia="es-ES_tradnl"/>
                    </w:rPr>
                    <w:t>Ok</w:t>
                  </w:r>
                  <w:r>
                    <w:rPr>
                      <w:lang w:eastAsia="es-ES_tradnl"/>
                    </w:rPr>
                    <w:t>. Se genera token de acceso.</w:t>
                  </w:r>
                </w:p>
              </w:tc>
            </w:tr>
            <w:tr w:rsidR="005A43F9" w:rsidRPr="0016662C" w14:paraId="77AA95EB" w14:textId="77777777" w:rsidTr="00DB1481">
              <w:tc>
                <w:tcPr>
                  <w:tcW w:w="1147" w:type="dxa"/>
                </w:tcPr>
                <w:p w14:paraId="009D3D19" w14:textId="77777777" w:rsidR="005A43F9" w:rsidRDefault="005A43F9" w:rsidP="005A43F9">
                  <w:pPr>
                    <w:pStyle w:val="TEC-NormalTabla"/>
                    <w:rPr>
                      <w:lang w:eastAsia="es-ES_tradnl"/>
                    </w:rPr>
                  </w:pPr>
                  <w:r>
                    <w:rPr>
                      <w:lang w:val="es-ES_tradnl" w:eastAsia="es-ES_tradnl"/>
                    </w:rPr>
                    <w:t>401</w:t>
                  </w:r>
                </w:p>
              </w:tc>
              <w:tc>
                <w:tcPr>
                  <w:tcW w:w="5364" w:type="dxa"/>
                </w:tcPr>
                <w:p w14:paraId="2B3DA9DF" w14:textId="77777777" w:rsidR="005A43F9" w:rsidRPr="0016662C" w:rsidRDefault="005A43F9" w:rsidP="005A43F9">
                  <w:pPr>
                    <w:pStyle w:val="TEC-NormalTabla"/>
                    <w:rPr>
                      <w:lang w:eastAsia="es-ES_tradnl"/>
                    </w:rPr>
                  </w:pPr>
                  <w:r w:rsidRPr="0016662C">
                    <w:rPr>
                      <w:lang w:val="es-ES_tradnl" w:eastAsia="es-ES_tradnl"/>
                    </w:rPr>
                    <w:t xml:space="preserve">El usuario y/o </w:t>
                  </w:r>
                  <w:r>
                    <w:rPr>
                      <w:lang w:val="es-ES_tradnl" w:eastAsia="es-ES_tradnl"/>
                    </w:rPr>
                    <w:t>clave es (son) invá</w:t>
                  </w:r>
                  <w:r w:rsidRPr="0016662C">
                    <w:rPr>
                      <w:lang w:val="es-ES_tradnl" w:eastAsia="es-ES_tradnl"/>
                    </w:rPr>
                    <w:t>lido(s).</w:t>
                  </w:r>
                </w:p>
              </w:tc>
            </w:tr>
          </w:tbl>
          <w:p w14:paraId="66464FC4" w14:textId="77777777" w:rsidR="005A43F9" w:rsidRDefault="005A43F9" w:rsidP="00DB1481">
            <w:pPr>
              <w:pStyle w:val="TEC-NormalTabla"/>
            </w:pPr>
          </w:p>
          <w:p w14:paraId="326F104F" w14:textId="77777777" w:rsidR="005A43F9" w:rsidRPr="007B3CF0" w:rsidRDefault="005A43F9" w:rsidP="00DB1481">
            <w:pPr>
              <w:pStyle w:val="TEC-NormalTabla"/>
              <w:rPr>
                <w:b/>
                <w:lang w:val="es-CL"/>
              </w:rPr>
            </w:pPr>
            <w:r w:rsidRPr="007B3CF0">
              <w:rPr>
                <w:b/>
                <w:lang w:val="es-CL"/>
              </w:rPr>
              <w:t xml:space="preserve">Ejemplo </w:t>
            </w:r>
          </w:p>
          <w:tbl>
            <w:tblPr>
              <w:tblStyle w:val="Tablaconcuadrcula"/>
              <w:tblW w:w="0" w:type="auto"/>
              <w:tblLook w:val="04A0" w:firstRow="1" w:lastRow="0" w:firstColumn="1" w:lastColumn="0" w:noHBand="0" w:noVBand="1"/>
            </w:tblPr>
            <w:tblGrid>
              <w:gridCol w:w="6506"/>
            </w:tblGrid>
            <w:tr w:rsidR="005A43F9" w14:paraId="316BF57E" w14:textId="77777777" w:rsidTr="00DB1481">
              <w:tc>
                <w:tcPr>
                  <w:tcW w:w="6506" w:type="dxa"/>
                </w:tcPr>
                <w:p w14:paraId="69D17512" w14:textId="77777777" w:rsidR="005A43F9" w:rsidRDefault="005A43F9" w:rsidP="005A43F9">
                  <w:pPr>
                    <w:pStyle w:val="TEC-NormalTabla"/>
                    <w:spacing w:line="240" w:lineRule="auto"/>
                    <w:rPr>
                      <w:color w:val="5A691B" w:themeColor="accent6" w:themeShade="BF"/>
                    </w:rPr>
                  </w:pPr>
                  <w:r w:rsidRPr="006C7F9E">
                    <w:rPr>
                      <w:color w:val="5A691B" w:themeColor="accent6" w:themeShade="BF"/>
                    </w:rPr>
                    <w:t>{</w:t>
                  </w:r>
                </w:p>
                <w:p w14:paraId="23853398" w14:textId="77777777" w:rsidR="005A43F9" w:rsidRDefault="005A43F9" w:rsidP="005A43F9">
                  <w:pPr>
                    <w:pStyle w:val="TEC-NormalTabla"/>
                    <w:spacing w:line="240" w:lineRule="auto"/>
                    <w:rPr>
                      <w:color w:val="5A691B" w:themeColor="accent6" w:themeShade="BF"/>
                    </w:rPr>
                  </w:pPr>
                  <w:r>
                    <w:rPr>
                      <w:color w:val="5A691B" w:themeColor="accent6" w:themeShade="BF"/>
                    </w:rPr>
                    <w:lastRenderedPageBreak/>
                    <w:t xml:space="preserve">   </w:t>
                  </w:r>
                  <w:r w:rsidRPr="006C7F9E">
                    <w:rPr>
                      <w:color w:val="5A691B" w:themeColor="accent6" w:themeShade="BF"/>
                    </w:rPr>
                    <w:t>"token":"</w:t>
                  </w:r>
                  <w:r>
                    <w:rPr>
                      <w:color w:val="5A691B" w:themeColor="accent6" w:themeShade="BF"/>
                    </w:rPr>
                    <w:t>eyJhbGciO…”</w:t>
                  </w:r>
                  <w:r w:rsidRPr="006C7F9E">
                    <w:rPr>
                      <w:color w:val="5A691B" w:themeColor="accent6" w:themeShade="BF"/>
                    </w:rPr>
                    <w:t>,</w:t>
                  </w:r>
                </w:p>
                <w:p w14:paraId="481911F4" w14:textId="77777777" w:rsidR="005A43F9" w:rsidRDefault="005A43F9" w:rsidP="005A43F9">
                  <w:pPr>
                    <w:pStyle w:val="TEC-NormalTabla"/>
                    <w:spacing w:line="240" w:lineRule="auto"/>
                    <w:rPr>
                      <w:color w:val="5A691B" w:themeColor="accent6" w:themeShade="BF"/>
                    </w:rPr>
                  </w:pPr>
                  <w:r>
                    <w:rPr>
                      <w:color w:val="5A691B" w:themeColor="accent6" w:themeShade="BF"/>
                    </w:rPr>
                    <w:t xml:space="preserve">   </w:t>
                  </w:r>
                  <w:r w:rsidRPr="006C7F9E">
                    <w:rPr>
                      <w:color w:val="5A691B" w:themeColor="accent6" w:themeShade="BF"/>
                    </w:rPr>
                    <w:t>"respuesta":{</w:t>
                  </w:r>
                </w:p>
                <w:p w14:paraId="04D29F47" w14:textId="77777777" w:rsidR="005A43F9" w:rsidRDefault="005A43F9" w:rsidP="005A43F9">
                  <w:pPr>
                    <w:pStyle w:val="TEC-NormalTabla"/>
                    <w:spacing w:line="240" w:lineRule="auto"/>
                    <w:rPr>
                      <w:color w:val="5A691B" w:themeColor="accent6" w:themeShade="BF"/>
                    </w:rPr>
                  </w:pPr>
                  <w:r>
                    <w:rPr>
                      <w:color w:val="5A691B" w:themeColor="accent6" w:themeShade="BF"/>
                    </w:rPr>
                    <w:t xml:space="preserve">       </w:t>
                  </w:r>
                  <w:r w:rsidRPr="006C7F9E">
                    <w:rPr>
                      <w:color w:val="5A691B" w:themeColor="accent6" w:themeShade="BF"/>
                    </w:rPr>
                    <w:t>"codigo":200,</w:t>
                  </w:r>
                </w:p>
                <w:p w14:paraId="1F350DE8" w14:textId="77777777" w:rsidR="005A43F9" w:rsidRDefault="005A43F9" w:rsidP="005A43F9">
                  <w:pPr>
                    <w:pStyle w:val="TEC-NormalTabla"/>
                    <w:spacing w:line="240" w:lineRule="auto"/>
                    <w:rPr>
                      <w:color w:val="5A691B" w:themeColor="accent6" w:themeShade="BF"/>
                    </w:rPr>
                  </w:pPr>
                  <w:r>
                    <w:rPr>
                      <w:color w:val="5A691B" w:themeColor="accent6" w:themeShade="BF"/>
                    </w:rPr>
                    <w:t xml:space="preserve">       </w:t>
                  </w:r>
                  <w:r w:rsidRPr="006C7F9E">
                    <w:rPr>
                      <w:color w:val="5A691B" w:themeColor="accent6" w:themeShade="BF"/>
                    </w:rPr>
                    <w:t>"mensaje":"Ok. Autenticacion exitosa"</w:t>
                  </w:r>
                </w:p>
                <w:p w14:paraId="51635014" w14:textId="77777777" w:rsidR="005A43F9" w:rsidRDefault="005A43F9" w:rsidP="005A43F9">
                  <w:pPr>
                    <w:pStyle w:val="TEC-NormalTabla"/>
                    <w:spacing w:line="240" w:lineRule="auto"/>
                    <w:rPr>
                      <w:color w:val="5A691B" w:themeColor="accent6" w:themeShade="BF"/>
                    </w:rPr>
                  </w:pPr>
                  <w:r>
                    <w:rPr>
                      <w:color w:val="5A691B" w:themeColor="accent6" w:themeShade="BF"/>
                    </w:rPr>
                    <w:t xml:space="preserve">    </w:t>
                  </w:r>
                  <w:r w:rsidRPr="006C7F9E">
                    <w:rPr>
                      <w:color w:val="5A691B" w:themeColor="accent6" w:themeShade="BF"/>
                    </w:rPr>
                    <w:t>}</w:t>
                  </w:r>
                </w:p>
                <w:p w14:paraId="6A03DE17" w14:textId="77777777" w:rsidR="005A43F9" w:rsidRDefault="005A43F9" w:rsidP="005A43F9">
                  <w:pPr>
                    <w:pStyle w:val="TEC-NormalTabla"/>
                    <w:spacing w:line="240" w:lineRule="auto"/>
                    <w:rPr>
                      <w:lang w:val="es-CL"/>
                    </w:rPr>
                  </w:pPr>
                  <w:r w:rsidRPr="006C7F9E">
                    <w:rPr>
                      <w:color w:val="5A691B" w:themeColor="accent6" w:themeShade="BF"/>
                    </w:rPr>
                    <w:t>}</w:t>
                  </w:r>
                </w:p>
              </w:tc>
            </w:tr>
          </w:tbl>
          <w:p w14:paraId="15B5B426" w14:textId="77777777" w:rsidR="005A43F9" w:rsidRPr="0056267F" w:rsidRDefault="005A43F9" w:rsidP="00DB1481">
            <w:pPr>
              <w:pStyle w:val="TEC-NormalTabla"/>
            </w:pPr>
          </w:p>
        </w:tc>
      </w:tr>
      <w:tr w:rsidR="005A43F9" w:rsidRPr="0058734A" w14:paraId="25B7652E" w14:textId="77777777" w:rsidTr="00DB1481">
        <w:tc>
          <w:tcPr>
            <w:tcW w:w="2268" w:type="dxa"/>
            <w:shd w:val="clear" w:color="auto" w:fill="auto"/>
          </w:tcPr>
          <w:p w14:paraId="2AD3CF80" w14:textId="77777777" w:rsidR="005A43F9" w:rsidRPr="0058734A" w:rsidRDefault="005A43F9" w:rsidP="00DB1481">
            <w:pPr>
              <w:pStyle w:val="TEC-TablaProceso"/>
              <w:rPr>
                <w:rFonts w:ascii="Verdana" w:hAnsi="Verdana"/>
              </w:rPr>
            </w:pPr>
            <w:r w:rsidRPr="008C30A0">
              <w:rPr>
                <w:rFonts w:ascii="Verdana" w:hAnsi="Verdana"/>
              </w:rPr>
              <w:lastRenderedPageBreak/>
              <w:t>Descripción</w:t>
            </w:r>
          </w:p>
        </w:tc>
        <w:tc>
          <w:tcPr>
            <w:tcW w:w="6743" w:type="dxa"/>
            <w:shd w:val="clear" w:color="auto" w:fill="auto"/>
          </w:tcPr>
          <w:p w14:paraId="1ACC2BC2" w14:textId="77777777" w:rsidR="005A43F9" w:rsidRPr="00472E4A" w:rsidRDefault="005A43F9" w:rsidP="00DB1481">
            <w:pPr>
              <w:pStyle w:val="TEC-NormalTabla"/>
            </w:pPr>
            <w:r>
              <w:t>Este servicio recibe las credenciales de autenticación y retorna el token de acceso y el estado de la autenticación.</w:t>
            </w:r>
          </w:p>
        </w:tc>
      </w:tr>
    </w:tbl>
    <w:p w14:paraId="07B155EE" w14:textId="77777777" w:rsidR="005A43F9" w:rsidRDefault="005A43F9" w:rsidP="005A43F9">
      <w:pPr>
        <w:pStyle w:val="TEC-Normal"/>
        <w:spacing w:line="360" w:lineRule="auto"/>
      </w:pPr>
    </w:p>
    <w:p w14:paraId="393A3220" w14:textId="77777777" w:rsidR="005A43F9" w:rsidRDefault="005A43F9" w:rsidP="0042381D">
      <w:pPr>
        <w:pStyle w:val="TEC-Normal"/>
        <w:spacing w:line="360" w:lineRule="auto"/>
      </w:pPr>
    </w:p>
    <w:p w14:paraId="08A1C4FA" w14:textId="77777777" w:rsidR="005A43F9" w:rsidRDefault="005A43F9" w:rsidP="005A43F9">
      <w:pPr>
        <w:pStyle w:val="TEC-Ttulo2"/>
      </w:pPr>
      <w:bookmarkStart w:id="30" w:name="_Toc113622564"/>
      <w:r>
        <w:t>REST</w:t>
      </w:r>
      <w:r w:rsidRPr="00F418A0">
        <w:t xml:space="preserve"> 00</w:t>
      </w:r>
      <w:r w:rsidR="00F22566">
        <w:t>2</w:t>
      </w:r>
      <w:r w:rsidRPr="00F418A0">
        <w:t xml:space="preserve"> – </w:t>
      </w:r>
      <w:r w:rsidR="00F2253C">
        <w:t>Bajar Archivo</w:t>
      </w:r>
      <w:r>
        <w:t xml:space="preserve"> WCC</w:t>
      </w:r>
      <w:bookmarkEnd w:id="30"/>
      <w:r>
        <w:t xml:space="preserve"> </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394"/>
        <w:gridCol w:w="7436"/>
      </w:tblGrid>
      <w:tr w:rsidR="005A43F9" w:rsidRPr="0058734A" w14:paraId="30C4648A" w14:textId="77777777" w:rsidTr="00DB1481">
        <w:tc>
          <w:tcPr>
            <w:tcW w:w="1242" w:type="dxa"/>
            <w:shd w:val="clear" w:color="auto" w:fill="auto"/>
          </w:tcPr>
          <w:p w14:paraId="410E6C02" w14:textId="77777777" w:rsidR="005A43F9" w:rsidRPr="008C30A0" w:rsidRDefault="005A43F9" w:rsidP="00DB1481">
            <w:pPr>
              <w:pStyle w:val="TEC-TablaProceso"/>
              <w:rPr>
                <w:rFonts w:ascii="Verdana" w:hAnsi="Verdana"/>
              </w:rPr>
            </w:pPr>
            <w:r w:rsidRPr="008C30A0">
              <w:rPr>
                <w:rFonts w:ascii="Verdana" w:hAnsi="Verdana"/>
              </w:rPr>
              <w:t xml:space="preserve">Tipo de Interfaz </w:t>
            </w:r>
          </w:p>
        </w:tc>
        <w:tc>
          <w:tcPr>
            <w:tcW w:w="7814" w:type="dxa"/>
            <w:shd w:val="clear" w:color="auto" w:fill="auto"/>
          </w:tcPr>
          <w:p w14:paraId="6152639D" w14:textId="77777777" w:rsidR="005A43F9" w:rsidRPr="001A38C7" w:rsidRDefault="005A43F9" w:rsidP="00DB1481">
            <w:pPr>
              <w:pStyle w:val="TEC-NormalTabla"/>
            </w:pPr>
            <w:r>
              <w:t>Web Service REST</w:t>
            </w:r>
          </w:p>
        </w:tc>
      </w:tr>
      <w:tr w:rsidR="005A43F9" w:rsidRPr="0058734A" w14:paraId="7919269C" w14:textId="77777777" w:rsidTr="00DB1481">
        <w:tc>
          <w:tcPr>
            <w:tcW w:w="1242" w:type="dxa"/>
            <w:shd w:val="clear" w:color="auto" w:fill="auto"/>
          </w:tcPr>
          <w:p w14:paraId="7951C830" w14:textId="77777777" w:rsidR="005A43F9" w:rsidRPr="008C30A0" w:rsidRDefault="005A43F9" w:rsidP="00DB1481">
            <w:pPr>
              <w:pStyle w:val="TEC-TablaProceso"/>
              <w:rPr>
                <w:rFonts w:ascii="Verdana" w:hAnsi="Verdana"/>
              </w:rPr>
            </w:pPr>
            <w:r w:rsidRPr="008C30A0">
              <w:rPr>
                <w:rFonts w:ascii="Verdana" w:hAnsi="Verdana"/>
              </w:rPr>
              <w:t>Datos de Entrada</w:t>
            </w:r>
          </w:p>
        </w:tc>
        <w:tc>
          <w:tcPr>
            <w:tcW w:w="7814" w:type="dxa"/>
            <w:shd w:val="clear" w:color="auto" w:fill="auto"/>
          </w:tcPr>
          <w:p w14:paraId="5179D345" w14:textId="77777777" w:rsidR="00965E79" w:rsidRDefault="00965E79" w:rsidP="00965E79">
            <w:pPr>
              <w:pStyle w:val="TEC-NormalTabla"/>
              <w:rPr>
                <w:b/>
              </w:rPr>
            </w:pPr>
            <w:r>
              <w:rPr>
                <w:b/>
              </w:rPr>
              <w:t>TOKEN</w:t>
            </w:r>
          </w:p>
          <w:p w14:paraId="49AAE564" w14:textId="77777777" w:rsidR="005A43F9" w:rsidRDefault="00965E79" w:rsidP="00965E79">
            <w:pPr>
              <w:pStyle w:val="TEC-NormalTabla"/>
            </w:pPr>
            <w:r w:rsidRPr="009A5053">
              <w:t>Será el token de seguridad devuelto por el servicio de Login, y que será utilizado para validar que la solicitud de ejecución de este servicio proviene de una fuente confiable</w:t>
            </w:r>
            <w:r w:rsidR="00027ACD">
              <w:t>.</w:t>
            </w:r>
          </w:p>
          <w:p w14:paraId="3C2F19AD" w14:textId="77777777" w:rsidR="004D4835" w:rsidRDefault="004D4835" w:rsidP="00965E79">
            <w:pPr>
              <w:pStyle w:val="TEC-NormalTabla"/>
              <w:rPr>
                <w:b/>
              </w:rPr>
            </w:pPr>
            <w:r>
              <w:t>EL token es recibido en el Header.</w:t>
            </w:r>
          </w:p>
          <w:p w14:paraId="75F8CE59" w14:textId="77777777" w:rsidR="00965E79" w:rsidRDefault="00965E79" w:rsidP="00965E79">
            <w:pPr>
              <w:pStyle w:val="TEC-NormalTabla"/>
              <w:rPr>
                <w:b/>
              </w:rPr>
            </w:pPr>
            <w:r>
              <w:rPr>
                <w:b/>
              </w:rPr>
              <w:t>URL</w:t>
            </w:r>
            <w:r w:rsidR="004D4835">
              <w:rPr>
                <w:b/>
              </w:rPr>
              <w:t>:</w:t>
            </w:r>
            <w:r w:rsidR="004D4835" w:rsidRPr="004D4835">
              <w:t xml:space="preserve"> https://pae.suseso.cl/pae-rest-web/descargarDoc</w:t>
            </w:r>
          </w:p>
          <w:p w14:paraId="651117A1" w14:textId="77777777" w:rsidR="00965E79" w:rsidRDefault="00965E79" w:rsidP="00965E79">
            <w:pPr>
              <w:pStyle w:val="TEC-NormalTabla"/>
            </w:pPr>
            <w:r w:rsidRPr="009D52BC">
              <w:t xml:space="preserve">Recibe en </w:t>
            </w:r>
            <w:r w:rsidR="004D4835">
              <w:t>el body el identificador del archivo encriptado WCC</w:t>
            </w:r>
          </w:p>
          <w:p w14:paraId="5BC45986" w14:textId="77777777" w:rsidR="00965E79" w:rsidRDefault="00965E79" w:rsidP="00965E79">
            <w:pPr>
              <w:pStyle w:val="TEC-NormalTabla"/>
              <w:rPr>
                <w:b/>
              </w:rPr>
            </w:pPr>
            <w:r w:rsidRPr="007B3B4C">
              <w:rPr>
                <w:b/>
              </w:rPr>
              <w:t>Ejemplo</w:t>
            </w:r>
            <w:r w:rsidR="004D4835">
              <w:rPr>
                <w:b/>
              </w:rPr>
              <w:t xml:space="preserve"> Header</w:t>
            </w:r>
            <w:r>
              <w:rPr>
                <w:b/>
              </w:rPr>
              <w:t>:</w:t>
            </w:r>
          </w:p>
          <w:tbl>
            <w:tblPr>
              <w:tblStyle w:val="Tablaconcuadrcula"/>
              <w:tblW w:w="0" w:type="auto"/>
              <w:tblLook w:val="04A0" w:firstRow="1" w:lastRow="0" w:firstColumn="1" w:lastColumn="0" w:noHBand="0" w:noVBand="1"/>
            </w:tblPr>
            <w:tblGrid>
              <w:gridCol w:w="6770"/>
            </w:tblGrid>
            <w:tr w:rsidR="005A43F9" w14:paraId="2A3F4689" w14:textId="77777777" w:rsidTr="00965E79">
              <w:trPr>
                <w:trHeight w:val="1171"/>
              </w:trPr>
              <w:tc>
                <w:tcPr>
                  <w:tcW w:w="6770" w:type="dxa"/>
                </w:tcPr>
                <w:p w14:paraId="16AB41F3" w14:textId="77777777" w:rsidR="00965E79" w:rsidRPr="00300256" w:rsidRDefault="004D4835" w:rsidP="00965E79">
                  <w:pPr>
                    <w:pStyle w:val="TEC-NormalTabla"/>
                    <w:spacing w:line="240" w:lineRule="auto"/>
                    <w:rPr>
                      <w:color w:val="5A691B" w:themeColor="accent6" w:themeShade="BF"/>
                    </w:rPr>
                  </w:pPr>
                  <w:r w:rsidRPr="004D4835">
                    <w:rPr>
                      <w:b/>
                      <w:color w:val="5A691B" w:themeColor="accent6" w:themeShade="BF"/>
                    </w:rPr>
                    <w:t>POST</w:t>
                  </w:r>
                  <w:r>
                    <w:rPr>
                      <w:color w:val="5A691B" w:themeColor="accent6" w:themeShade="BF"/>
                    </w:rPr>
                    <w:t xml:space="preserve"> </w:t>
                  </w:r>
                  <w:r w:rsidR="00965E79" w:rsidRPr="003B5E37">
                    <w:rPr>
                      <w:color w:val="5A691B" w:themeColor="accent6" w:themeShade="BF"/>
                    </w:rPr>
                    <w:t xml:space="preserve"> </w:t>
                  </w:r>
                  <w:r w:rsidR="00965E79" w:rsidRPr="00300256">
                    <w:rPr>
                      <w:color w:val="5A691B" w:themeColor="accent6" w:themeShade="BF"/>
                    </w:rPr>
                    <w:t>http</w:t>
                  </w:r>
                  <w:r>
                    <w:rPr>
                      <w:color w:val="5A691B" w:themeColor="accent6" w:themeShade="BF"/>
                    </w:rPr>
                    <w:t>s</w:t>
                  </w:r>
                  <w:r w:rsidR="00965E79" w:rsidRPr="00300256">
                    <w:rPr>
                      <w:color w:val="5A691B" w:themeColor="accent6" w:themeShade="BF"/>
                    </w:rPr>
                    <w:t>://pae.suseso.cl/</w:t>
                  </w:r>
                  <w:r w:rsidRPr="004D4835">
                    <w:rPr>
                      <w:color w:val="5A691B" w:themeColor="accent6" w:themeShade="BF"/>
                    </w:rPr>
                    <w:t>pae-rest-web/descargarDoc</w:t>
                  </w:r>
                </w:p>
                <w:p w14:paraId="430DB9B4" w14:textId="77777777" w:rsidR="00965E79" w:rsidRDefault="00965E79" w:rsidP="00965E79">
                  <w:pPr>
                    <w:pStyle w:val="TEC-NormalTabla"/>
                    <w:spacing w:line="240" w:lineRule="auto"/>
                    <w:rPr>
                      <w:color w:val="5A691B" w:themeColor="accent6" w:themeShade="BF"/>
                    </w:rPr>
                  </w:pPr>
                  <w:r w:rsidRPr="003B5E37">
                    <w:rPr>
                      <w:color w:val="5A691B" w:themeColor="accent6" w:themeShade="BF"/>
                    </w:rPr>
                    <w:t>Authorization:</w:t>
                  </w:r>
                  <w:r>
                    <w:rPr>
                      <w:color w:val="5A691B" w:themeColor="accent6" w:themeShade="BF"/>
                    </w:rPr>
                    <w:t xml:space="preserve"> [Token JWT]</w:t>
                  </w:r>
                </w:p>
                <w:p w14:paraId="009A119A" w14:textId="77777777" w:rsidR="00965E79" w:rsidRDefault="00965E79" w:rsidP="00965E79">
                  <w:pPr>
                    <w:pStyle w:val="TEC-NormalTabla"/>
                    <w:spacing w:line="240" w:lineRule="auto"/>
                    <w:rPr>
                      <w:color w:val="5A691B" w:themeColor="accent6" w:themeShade="BF"/>
                    </w:rPr>
                  </w:pPr>
                  <w:r w:rsidRPr="003B5E37">
                    <w:rPr>
                      <w:color w:val="5A691B" w:themeColor="accent6" w:themeShade="BF"/>
                    </w:rPr>
                    <w:t>Accept:</w:t>
                  </w:r>
                  <w:r>
                    <w:rPr>
                      <w:color w:val="5A691B" w:themeColor="accent6" w:themeShade="BF"/>
                    </w:rPr>
                    <w:t xml:space="preserve"> application/json;charset=UTF-8</w:t>
                  </w:r>
                </w:p>
                <w:p w14:paraId="31A1E0F1" w14:textId="77777777" w:rsidR="005A43F9" w:rsidRDefault="00965E79" w:rsidP="00965E79">
                  <w:pPr>
                    <w:pStyle w:val="TEC-NormalTabla"/>
                    <w:spacing w:line="276" w:lineRule="auto"/>
                    <w:rPr>
                      <w:lang w:val="es-CL"/>
                    </w:rPr>
                  </w:pPr>
                  <w:r>
                    <w:rPr>
                      <w:color w:val="5A691B" w:themeColor="accent6" w:themeShade="BF"/>
                    </w:rPr>
                    <w:t>Content-Type: application/json</w:t>
                  </w:r>
                </w:p>
              </w:tc>
            </w:tr>
          </w:tbl>
          <w:p w14:paraId="5881B199" w14:textId="77777777" w:rsidR="005A43F9" w:rsidRDefault="005A43F9" w:rsidP="00DB1481">
            <w:pPr>
              <w:pStyle w:val="TEC-NormalTabla"/>
            </w:pPr>
          </w:p>
          <w:p w14:paraId="02872925" w14:textId="77777777" w:rsidR="0084023E" w:rsidRDefault="0084023E" w:rsidP="0084023E">
            <w:pPr>
              <w:pStyle w:val="TEC-NormalTabla"/>
              <w:rPr>
                <w:b/>
              </w:rPr>
            </w:pPr>
            <w:r w:rsidRPr="007B3B4C">
              <w:rPr>
                <w:b/>
              </w:rPr>
              <w:t>Ejemplo</w:t>
            </w:r>
            <w:r>
              <w:rPr>
                <w:b/>
              </w:rPr>
              <w:t xml:space="preserve"> Body</w:t>
            </w:r>
            <w:r w:rsidR="00DB1481">
              <w:rPr>
                <w:b/>
              </w:rPr>
              <w:t xml:space="preserve">  JSON</w:t>
            </w:r>
            <w:r>
              <w:rPr>
                <w:b/>
              </w:rPr>
              <w:t>:</w:t>
            </w:r>
          </w:p>
          <w:tbl>
            <w:tblPr>
              <w:tblStyle w:val="Tablaconcuadrcula"/>
              <w:tblW w:w="0" w:type="auto"/>
              <w:tblLook w:val="04A0" w:firstRow="1" w:lastRow="0" w:firstColumn="1" w:lastColumn="0" w:noHBand="0" w:noVBand="1"/>
            </w:tblPr>
            <w:tblGrid>
              <w:gridCol w:w="6770"/>
            </w:tblGrid>
            <w:tr w:rsidR="0084023E" w14:paraId="57D85CAB" w14:textId="77777777" w:rsidTr="00DB1481">
              <w:trPr>
                <w:trHeight w:val="1171"/>
              </w:trPr>
              <w:tc>
                <w:tcPr>
                  <w:tcW w:w="6770" w:type="dxa"/>
                </w:tcPr>
                <w:p w14:paraId="1642111D" w14:textId="77777777" w:rsidR="0084023E" w:rsidRDefault="0084023E" w:rsidP="0084023E">
                  <w:pPr>
                    <w:pStyle w:val="TEC-NormalTabla"/>
                    <w:spacing w:line="240" w:lineRule="auto"/>
                    <w:rPr>
                      <w:color w:val="5A691B" w:themeColor="accent6" w:themeShade="BF"/>
                    </w:rPr>
                  </w:pPr>
                  <w:r>
                    <w:rPr>
                      <w:color w:val="5A691B" w:themeColor="accent6" w:themeShade="BF"/>
                    </w:rPr>
                    <w:t>{</w:t>
                  </w:r>
                </w:p>
                <w:p w14:paraId="7F974081" w14:textId="77777777" w:rsidR="0084023E" w:rsidRDefault="0084023E" w:rsidP="0084023E">
                  <w:pPr>
                    <w:pStyle w:val="TEC-NormalTabla"/>
                    <w:spacing w:line="240" w:lineRule="auto"/>
                    <w:rPr>
                      <w:color w:val="5A691B" w:themeColor="accent6" w:themeShade="BF"/>
                    </w:rPr>
                  </w:pPr>
                  <w:r>
                    <w:rPr>
                      <w:color w:val="5A691B" w:themeColor="accent6" w:themeShade="BF"/>
                    </w:rPr>
                    <w:t xml:space="preserve">     “archivo” : </w:t>
                  </w:r>
                  <w:r w:rsidRPr="0084023E">
                    <w:rPr>
                      <w:color w:val="5A691B" w:themeColor="accent6" w:themeShade="BF"/>
                    </w:rPr>
                    <w:t>"6eL4KT2Oov/pv4BSJBsRtKs96ToFYqcppJSGs1Q2fHs="</w:t>
                  </w:r>
                </w:p>
                <w:p w14:paraId="689283D4" w14:textId="77777777" w:rsidR="0084023E" w:rsidRDefault="0084023E" w:rsidP="00DB1481">
                  <w:pPr>
                    <w:pStyle w:val="TEC-NormalTabla"/>
                    <w:spacing w:line="240" w:lineRule="auto"/>
                    <w:rPr>
                      <w:lang w:val="es-CL"/>
                    </w:rPr>
                  </w:pPr>
                  <w:r>
                    <w:rPr>
                      <w:color w:val="5A691B" w:themeColor="accent6" w:themeShade="BF"/>
                    </w:rPr>
                    <w:t>}</w:t>
                  </w:r>
                </w:p>
              </w:tc>
            </w:tr>
          </w:tbl>
          <w:p w14:paraId="2267E13E" w14:textId="77777777" w:rsidR="0084023E" w:rsidRDefault="0084023E" w:rsidP="00DB1481">
            <w:pPr>
              <w:pStyle w:val="TEC-NormalTabla"/>
            </w:pPr>
          </w:p>
          <w:p w14:paraId="0638C831" w14:textId="77777777" w:rsidR="00DB1481" w:rsidRDefault="00DB1481" w:rsidP="00DB1481">
            <w:pPr>
              <w:pStyle w:val="TEC-NormalTabla"/>
              <w:rPr>
                <w:b/>
              </w:rPr>
            </w:pPr>
            <w:r w:rsidRPr="007B3B4C">
              <w:rPr>
                <w:b/>
              </w:rPr>
              <w:t>Ejemplo</w:t>
            </w:r>
            <w:r>
              <w:rPr>
                <w:b/>
              </w:rPr>
              <w:t xml:space="preserve"> Body  XML:</w:t>
            </w:r>
          </w:p>
          <w:tbl>
            <w:tblPr>
              <w:tblStyle w:val="Tablaconcuadrcula"/>
              <w:tblW w:w="0" w:type="auto"/>
              <w:tblLook w:val="04A0" w:firstRow="1" w:lastRow="0" w:firstColumn="1" w:lastColumn="0" w:noHBand="0" w:noVBand="1"/>
            </w:tblPr>
            <w:tblGrid>
              <w:gridCol w:w="6770"/>
            </w:tblGrid>
            <w:tr w:rsidR="00DB1481" w14:paraId="76760AA3" w14:textId="77777777" w:rsidTr="00DB1481">
              <w:trPr>
                <w:trHeight w:val="1171"/>
              </w:trPr>
              <w:tc>
                <w:tcPr>
                  <w:tcW w:w="6770" w:type="dxa"/>
                </w:tcPr>
                <w:p w14:paraId="4B64A9E9" w14:textId="77777777" w:rsidR="00DB1481" w:rsidRPr="00DB1481" w:rsidRDefault="00DB1481" w:rsidP="00DB1481">
                  <w:pPr>
                    <w:pStyle w:val="TEC-NormalTabla"/>
                    <w:spacing w:line="240" w:lineRule="auto"/>
                    <w:rPr>
                      <w:color w:val="5A691B" w:themeColor="accent6" w:themeShade="BF"/>
                    </w:rPr>
                  </w:pPr>
                  <w:r w:rsidRPr="00DB1481">
                    <w:rPr>
                      <w:color w:val="5A691B" w:themeColor="accent6" w:themeShade="BF"/>
                    </w:rPr>
                    <w:t>&lt;EntradaDescargarDocumento&gt;</w:t>
                  </w:r>
                </w:p>
                <w:p w14:paraId="6FD72CA1" w14:textId="77777777" w:rsidR="00DB1481" w:rsidRPr="00DB1481" w:rsidRDefault="00DB1481" w:rsidP="00DB1481">
                  <w:pPr>
                    <w:pStyle w:val="TEC-NormalTabla"/>
                    <w:spacing w:line="240" w:lineRule="auto"/>
                    <w:rPr>
                      <w:color w:val="5A691B" w:themeColor="accent6" w:themeShade="BF"/>
                    </w:rPr>
                  </w:pPr>
                  <w:r w:rsidRPr="00DB1481">
                    <w:rPr>
                      <w:color w:val="5A691B" w:themeColor="accent6" w:themeShade="BF"/>
                    </w:rPr>
                    <w:t xml:space="preserve">    &lt;Archivo&gt; 6eL4KT2Oov/pv4BSJBsRtKs96ToFYqcppJSGs1Q2fHs= &lt;/Archivo&gt;</w:t>
                  </w:r>
                </w:p>
                <w:p w14:paraId="2CD8064A" w14:textId="77777777" w:rsidR="00DB1481" w:rsidRDefault="00DB1481" w:rsidP="00DB1481">
                  <w:pPr>
                    <w:pStyle w:val="TEC-NormalTabla"/>
                    <w:spacing w:line="240" w:lineRule="auto"/>
                    <w:rPr>
                      <w:lang w:val="es-CL"/>
                    </w:rPr>
                  </w:pPr>
                  <w:r w:rsidRPr="00DB1481">
                    <w:rPr>
                      <w:color w:val="5A691B" w:themeColor="accent6" w:themeShade="BF"/>
                    </w:rPr>
                    <w:t>&lt;/EntradaDescargarDocumento&gt;</w:t>
                  </w:r>
                </w:p>
              </w:tc>
            </w:tr>
          </w:tbl>
          <w:p w14:paraId="2983138A" w14:textId="77777777" w:rsidR="00DB1481" w:rsidRDefault="00DB1481" w:rsidP="00DB1481">
            <w:pPr>
              <w:pStyle w:val="TEC-NormalTabla"/>
            </w:pPr>
          </w:p>
          <w:p w14:paraId="24916695" w14:textId="77777777" w:rsidR="00DB1481" w:rsidRPr="001A38C7" w:rsidRDefault="00DB1481" w:rsidP="00DB1481">
            <w:pPr>
              <w:pStyle w:val="TEC-NormalTabla"/>
            </w:pPr>
          </w:p>
        </w:tc>
      </w:tr>
      <w:tr w:rsidR="005A43F9" w:rsidRPr="0058734A" w14:paraId="06EF5814" w14:textId="77777777" w:rsidTr="00DB1481">
        <w:tc>
          <w:tcPr>
            <w:tcW w:w="1242" w:type="dxa"/>
            <w:shd w:val="clear" w:color="auto" w:fill="auto"/>
          </w:tcPr>
          <w:p w14:paraId="54EB2F9F" w14:textId="77777777" w:rsidR="005A43F9" w:rsidRPr="0058734A" w:rsidRDefault="005A43F9" w:rsidP="00DB1481">
            <w:pPr>
              <w:pStyle w:val="TEC-TablaProceso"/>
            </w:pPr>
            <w:r w:rsidRPr="008C30A0">
              <w:rPr>
                <w:rFonts w:ascii="Verdana" w:hAnsi="Verdana"/>
              </w:rPr>
              <w:lastRenderedPageBreak/>
              <w:t>Datos de Salida</w:t>
            </w:r>
          </w:p>
        </w:tc>
        <w:tc>
          <w:tcPr>
            <w:tcW w:w="7814" w:type="dxa"/>
            <w:shd w:val="clear" w:color="auto" w:fill="auto"/>
          </w:tcPr>
          <w:p w14:paraId="5D8ED7D4" w14:textId="77777777" w:rsidR="00AC3369" w:rsidRPr="0016662C" w:rsidRDefault="00AC3369" w:rsidP="00AC3369">
            <w:pPr>
              <w:pStyle w:val="TEC-NormalTabla"/>
              <w:rPr>
                <w:b/>
              </w:rPr>
            </w:pPr>
            <w:r w:rsidRPr="0016662C">
              <w:rPr>
                <w:b/>
              </w:rPr>
              <w:t>XML</w:t>
            </w:r>
          </w:p>
          <w:p w14:paraId="4BFABD87" w14:textId="77777777" w:rsidR="00AC3369" w:rsidRPr="009F0C1A" w:rsidRDefault="00AC3369" w:rsidP="00AC3369">
            <w:pPr>
              <w:pStyle w:val="TEC-NormalTabla"/>
              <w:rPr>
                <w:b/>
              </w:rPr>
            </w:pPr>
            <w:r w:rsidRPr="0016662C">
              <w:t>Objeto</w:t>
            </w:r>
            <w:r w:rsidR="004D4835">
              <w:rPr>
                <w:b/>
              </w:rPr>
              <w:t xml:space="preserve">: </w:t>
            </w:r>
            <w:r w:rsidR="004D4835" w:rsidRPr="004D4835">
              <w:rPr>
                <w:b/>
              </w:rPr>
              <w:t xml:space="preserve"> RespuestaDescargarDocumento</w:t>
            </w:r>
          </w:p>
          <w:tbl>
            <w:tblPr>
              <w:tblStyle w:val="TEC-Tabla"/>
              <w:tblW w:w="6521" w:type="dxa"/>
              <w:tblLook w:val="04A0" w:firstRow="1" w:lastRow="0" w:firstColumn="1" w:lastColumn="0" w:noHBand="0" w:noVBand="1"/>
            </w:tblPr>
            <w:tblGrid>
              <w:gridCol w:w="2274"/>
              <w:gridCol w:w="4247"/>
            </w:tblGrid>
            <w:tr w:rsidR="00AC3369" w14:paraId="48624EF6" w14:textId="77777777" w:rsidTr="00DB1481">
              <w:trPr>
                <w:cnfStyle w:val="100000000000" w:firstRow="1" w:lastRow="0" w:firstColumn="0" w:lastColumn="0" w:oddVBand="0" w:evenVBand="0" w:oddHBand="0" w:evenHBand="0" w:firstRowFirstColumn="0" w:firstRowLastColumn="0" w:lastRowFirstColumn="0" w:lastRowLastColumn="0"/>
              </w:trPr>
              <w:tc>
                <w:tcPr>
                  <w:tcW w:w="2274" w:type="dxa"/>
                </w:tcPr>
                <w:p w14:paraId="6D45B1E4" w14:textId="77777777" w:rsidR="00AC3369" w:rsidRDefault="00AC3369" w:rsidP="00AC3369">
                  <w:pPr>
                    <w:pStyle w:val="TEC-NormalTabla"/>
                  </w:pPr>
                  <w:r>
                    <w:t>Tag</w:t>
                  </w:r>
                </w:p>
              </w:tc>
              <w:tc>
                <w:tcPr>
                  <w:tcW w:w="4247" w:type="dxa"/>
                </w:tcPr>
                <w:p w14:paraId="25C66D78" w14:textId="77777777" w:rsidR="00AC3369" w:rsidRDefault="00AC3369" w:rsidP="00AC3369">
                  <w:pPr>
                    <w:pStyle w:val="TEC-NormalTabla"/>
                  </w:pPr>
                  <w:r>
                    <w:t>Descripción</w:t>
                  </w:r>
                </w:p>
              </w:tc>
            </w:tr>
            <w:tr w:rsidR="00AC3369" w14:paraId="76A986AE" w14:textId="77777777" w:rsidTr="00DB1481">
              <w:tc>
                <w:tcPr>
                  <w:tcW w:w="2274" w:type="dxa"/>
                </w:tcPr>
                <w:p w14:paraId="7E7C204F" w14:textId="77777777" w:rsidR="00AC3369" w:rsidRPr="001C5789" w:rsidRDefault="00AC3369" w:rsidP="00AC3369">
                  <w:pPr>
                    <w:pStyle w:val="TEC-NormalTabla"/>
                  </w:pPr>
                  <w:r>
                    <w:t>Archivo</w:t>
                  </w:r>
                </w:p>
              </w:tc>
              <w:tc>
                <w:tcPr>
                  <w:tcW w:w="4247" w:type="dxa"/>
                </w:tcPr>
                <w:p w14:paraId="7AF07AF2" w14:textId="77777777" w:rsidR="00AC3369" w:rsidRPr="001C5789" w:rsidRDefault="00AC3369" w:rsidP="00AC3369">
                  <w:pPr>
                    <w:pStyle w:val="TEC-NormalTabla"/>
                  </w:pPr>
                  <w:r>
                    <w:t>String que contiene archivo serializado en base 64.</w:t>
                  </w:r>
                </w:p>
              </w:tc>
            </w:tr>
            <w:tr w:rsidR="00AC3369" w14:paraId="0E5F5A2E" w14:textId="77777777" w:rsidTr="00DB1481">
              <w:tc>
                <w:tcPr>
                  <w:tcW w:w="2274" w:type="dxa"/>
                </w:tcPr>
                <w:p w14:paraId="60A0A949" w14:textId="77777777" w:rsidR="00AC3369" w:rsidRPr="001C5789" w:rsidRDefault="00AC3369" w:rsidP="00AC3369">
                  <w:pPr>
                    <w:pStyle w:val="TEC-NormalTabla"/>
                  </w:pPr>
                  <w:r>
                    <w:t>Datos</w:t>
                  </w:r>
                </w:p>
              </w:tc>
              <w:tc>
                <w:tcPr>
                  <w:tcW w:w="4247" w:type="dxa"/>
                </w:tcPr>
                <w:p w14:paraId="0E8B3AE7" w14:textId="77777777" w:rsidR="00AC3369" w:rsidRPr="001C5789" w:rsidRDefault="00AC3369" w:rsidP="00AC3369">
                  <w:pPr>
                    <w:pStyle w:val="TEC-NormalTabla"/>
                  </w:pPr>
                  <w:r>
                    <w:t>Lista de objetos tipo Metadato</w:t>
                  </w:r>
                </w:p>
              </w:tc>
            </w:tr>
            <w:tr w:rsidR="00AC3369" w14:paraId="36458BC9" w14:textId="77777777" w:rsidTr="00DB1481">
              <w:tc>
                <w:tcPr>
                  <w:tcW w:w="2274" w:type="dxa"/>
                </w:tcPr>
                <w:p w14:paraId="7B135B44" w14:textId="77777777" w:rsidR="00AC3369" w:rsidRPr="001C5789" w:rsidRDefault="00AC3369" w:rsidP="00AC3369">
                  <w:pPr>
                    <w:pStyle w:val="TEC-NormalTabla"/>
                  </w:pPr>
                  <w:r>
                    <w:t>Respuesta</w:t>
                  </w:r>
                </w:p>
              </w:tc>
              <w:tc>
                <w:tcPr>
                  <w:tcW w:w="4247" w:type="dxa"/>
                </w:tcPr>
                <w:p w14:paraId="30A147A0" w14:textId="77777777" w:rsidR="00AC3369" w:rsidRPr="001C5789" w:rsidRDefault="004D4835" w:rsidP="00AC3369">
                  <w:pPr>
                    <w:pStyle w:val="TEC-NormalTabla"/>
                  </w:pPr>
                  <w:r>
                    <w:t>Objeto</w:t>
                  </w:r>
                  <w:r w:rsidR="00AC3369">
                    <w:t xml:space="preserve"> de tipo Respuesta.</w:t>
                  </w:r>
                </w:p>
              </w:tc>
            </w:tr>
          </w:tbl>
          <w:p w14:paraId="25105C83" w14:textId="77777777" w:rsidR="00AC3369" w:rsidRDefault="00AC3369" w:rsidP="00AC3369">
            <w:pPr>
              <w:pStyle w:val="TEC-NormalTabla"/>
            </w:pPr>
          </w:p>
          <w:p w14:paraId="7FB9D3CB" w14:textId="77777777" w:rsidR="00AC3369" w:rsidRDefault="00AC3369" w:rsidP="00AC3369">
            <w:pPr>
              <w:pStyle w:val="TEC-NormalTabla"/>
              <w:rPr>
                <w:b/>
              </w:rPr>
            </w:pPr>
            <w:r w:rsidRPr="00E04C59">
              <w:t>Objeto</w:t>
            </w:r>
            <w:r>
              <w:rPr>
                <w:b/>
              </w:rPr>
              <w:t xml:space="preserve"> </w:t>
            </w:r>
            <w:r w:rsidR="004D4835">
              <w:rPr>
                <w:b/>
              </w:rPr>
              <w:t>Datos</w:t>
            </w:r>
          </w:p>
          <w:tbl>
            <w:tblPr>
              <w:tblStyle w:val="TEC-Tabla"/>
              <w:tblW w:w="6521" w:type="dxa"/>
              <w:tblLook w:val="04A0" w:firstRow="1" w:lastRow="0" w:firstColumn="1" w:lastColumn="0" w:noHBand="0" w:noVBand="1"/>
            </w:tblPr>
            <w:tblGrid>
              <w:gridCol w:w="2274"/>
              <w:gridCol w:w="4247"/>
            </w:tblGrid>
            <w:tr w:rsidR="00AC3369" w14:paraId="192C9BA0" w14:textId="77777777" w:rsidTr="00DB1481">
              <w:trPr>
                <w:cnfStyle w:val="100000000000" w:firstRow="1" w:lastRow="0" w:firstColumn="0" w:lastColumn="0" w:oddVBand="0" w:evenVBand="0" w:oddHBand="0" w:evenHBand="0" w:firstRowFirstColumn="0" w:firstRowLastColumn="0" w:lastRowFirstColumn="0" w:lastRowLastColumn="0"/>
              </w:trPr>
              <w:tc>
                <w:tcPr>
                  <w:tcW w:w="2274" w:type="dxa"/>
                </w:tcPr>
                <w:p w14:paraId="16FF1A85" w14:textId="77777777" w:rsidR="00AC3369" w:rsidRDefault="00AC3369" w:rsidP="00AC3369">
                  <w:pPr>
                    <w:pStyle w:val="TEC-NormalTabla"/>
                  </w:pPr>
                  <w:r>
                    <w:t>Tag</w:t>
                  </w:r>
                </w:p>
              </w:tc>
              <w:tc>
                <w:tcPr>
                  <w:tcW w:w="4247" w:type="dxa"/>
                </w:tcPr>
                <w:p w14:paraId="53A918E3" w14:textId="77777777" w:rsidR="00AC3369" w:rsidRDefault="00AC3369" w:rsidP="00AC3369">
                  <w:pPr>
                    <w:pStyle w:val="TEC-NormalTabla"/>
                  </w:pPr>
                  <w:r>
                    <w:t>Descripción</w:t>
                  </w:r>
                </w:p>
              </w:tc>
            </w:tr>
            <w:tr w:rsidR="00AC3369" w14:paraId="1DED5986" w14:textId="77777777" w:rsidTr="00DB1481">
              <w:tc>
                <w:tcPr>
                  <w:tcW w:w="2274" w:type="dxa"/>
                </w:tcPr>
                <w:p w14:paraId="5F5B16D3" w14:textId="77777777" w:rsidR="00AC3369" w:rsidRPr="001C5789" w:rsidRDefault="00AC3369" w:rsidP="00AC3369">
                  <w:pPr>
                    <w:pStyle w:val="TEC-NormalTabla"/>
                  </w:pPr>
                  <w:r>
                    <w:t>Variable</w:t>
                  </w:r>
                </w:p>
              </w:tc>
              <w:tc>
                <w:tcPr>
                  <w:tcW w:w="4247" w:type="dxa"/>
                </w:tcPr>
                <w:p w14:paraId="4487845A" w14:textId="77777777" w:rsidR="00AC3369" w:rsidRPr="001C5789" w:rsidRDefault="00AC3369" w:rsidP="00AC3369">
                  <w:pPr>
                    <w:pStyle w:val="TEC-NormalTabla"/>
                  </w:pPr>
                  <w:r>
                    <w:t>Parámetro de metadato asociada a archivo</w:t>
                  </w:r>
                </w:p>
              </w:tc>
            </w:tr>
            <w:tr w:rsidR="00AC3369" w14:paraId="3C9460D4" w14:textId="77777777" w:rsidTr="00DB1481">
              <w:tc>
                <w:tcPr>
                  <w:tcW w:w="2274" w:type="dxa"/>
                </w:tcPr>
                <w:p w14:paraId="35902194" w14:textId="77777777" w:rsidR="00AC3369" w:rsidRPr="001C5789" w:rsidRDefault="00AC3369" w:rsidP="00AC3369">
                  <w:pPr>
                    <w:pStyle w:val="TEC-NormalTabla"/>
                  </w:pPr>
                  <w:r>
                    <w:t>Valor</w:t>
                  </w:r>
                </w:p>
              </w:tc>
              <w:tc>
                <w:tcPr>
                  <w:tcW w:w="4247" w:type="dxa"/>
                </w:tcPr>
                <w:p w14:paraId="7564F192" w14:textId="77777777" w:rsidR="00AC3369" w:rsidRPr="001C5789" w:rsidRDefault="00AC3369" w:rsidP="00AC3369">
                  <w:pPr>
                    <w:pStyle w:val="TEC-NormalTabla"/>
                  </w:pPr>
                  <w:r>
                    <w:t>Valor asociado al archivo</w:t>
                  </w:r>
                </w:p>
              </w:tc>
            </w:tr>
          </w:tbl>
          <w:p w14:paraId="23538959" w14:textId="77777777" w:rsidR="00AC3369" w:rsidRDefault="00AC3369" w:rsidP="00AC3369">
            <w:pPr>
              <w:pStyle w:val="TEC-NormalTabla"/>
            </w:pPr>
          </w:p>
          <w:p w14:paraId="56C8D720" w14:textId="77777777" w:rsidR="00AC3369" w:rsidRDefault="00AC3369" w:rsidP="00AC3369">
            <w:pPr>
              <w:pStyle w:val="TEC-NormalTabla"/>
            </w:pPr>
          </w:p>
          <w:p w14:paraId="71F1BE83" w14:textId="77777777" w:rsidR="00AC3369" w:rsidRDefault="00AC3369" w:rsidP="00AC3369">
            <w:pPr>
              <w:pStyle w:val="TEC-NormalTabla"/>
            </w:pPr>
            <w:r>
              <w:t xml:space="preserve">Objeto </w:t>
            </w:r>
            <w:r>
              <w:rPr>
                <w:b/>
              </w:rPr>
              <w:t>Respuesta</w:t>
            </w:r>
          </w:p>
          <w:tbl>
            <w:tblPr>
              <w:tblStyle w:val="TEC-Tabla"/>
              <w:tblW w:w="6521" w:type="dxa"/>
              <w:tblLook w:val="04A0" w:firstRow="1" w:lastRow="0" w:firstColumn="1" w:lastColumn="0" w:noHBand="0" w:noVBand="1"/>
            </w:tblPr>
            <w:tblGrid>
              <w:gridCol w:w="2274"/>
              <w:gridCol w:w="4247"/>
            </w:tblGrid>
            <w:tr w:rsidR="00AC3369" w14:paraId="4E97D0A7" w14:textId="77777777" w:rsidTr="00DB1481">
              <w:trPr>
                <w:cnfStyle w:val="100000000000" w:firstRow="1" w:lastRow="0" w:firstColumn="0" w:lastColumn="0" w:oddVBand="0" w:evenVBand="0" w:oddHBand="0" w:evenHBand="0" w:firstRowFirstColumn="0" w:firstRowLastColumn="0" w:lastRowFirstColumn="0" w:lastRowLastColumn="0"/>
              </w:trPr>
              <w:tc>
                <w:tcPr>
                  <w:tcW w:w="2274" w:type="dxa"/>
                </w:tcPr>
                <w:p w14:paraId="6226AA43" w14:textId="77777777" w:rsidR="00AC3369" w:rsidRDefault="00AC3369" w:rsidP="00AC3369">
                  <w:pPr>
                    <w:pStyle w:val="TEC-NormalTabla"/>
                  </w:pPr>
                  <w:r>
                    <w:t>Tag</w:t>
                  </w:r>
                </w:p>
              </w:tc>
              <w:tc>
                <w:tcPr>
                  <w:tcW w:w="4247" w:type="dxa"/>
                </w:tcPr>
                <w:p w14:paraId="005EC428" w14:textId="77777777" w:rsidR="00AC3369" w:rsidRDefault="00AC3369" w:rsidP="00AC3369">
                  <w:pPr>
                    <w:pStyle w:val="TEC-NormalTabla"/>
                  </w:pPr>
                  <w:r>
                    <w:t>Descripción</w:t>
                  </w:r>
                </w:p>
              </w:tc>
            </w:tr>
            <w:tr w:rsidR="00AC3369" w14:paraId="0CAEE706" w14:textId="77777777" w:rsidTr="00DB1481">
              <w:tc>
                <w:tcPr>
                  <w:tcW w:w="2274" w:type="dxa"/>
                </w:tcPr>
                <w:p w14:paraId="312C7142" w14:textId="77777777" w:rsidR="00AC3369" w:rsidRPr="001C5789" w:rsidRDefault="00AC3369" w:rsidP="00AC3369">
                  <w:pPr>
                    <w:pStyle w:val="TEC-NormalTabla"/>
                  </w:pPr>
                  <w:r>
                    <w:t>Codigo</w:t>
                  </w:r>
                </w:p>
              </w:tc>
              <w:tc>
                <w:tcPr>
                  <w:tcW w:w="4247" w:type="dxa"/>
                </w:tcPr>
                <w:p w14:paraId="1101C9FF" w14:textId="77777777" w:rsidR="00AC3369" w:rsidRPr="001C5789" w:rsidRDefault="00AC3369" w:rsidP="00AC3369">
                  <w:pPr>
                    <w:pStyle w:val="TEC-NormalTabla"/>
                  </w:pPr>
                  <w:r>
                    <w:t>Código de respuesta</w:t>
                  </w:r>
                </w:p>
              </w:tc>
            </w:tr>
            <w:tr w:rsidR="00AC3369" w14:paraId="4D1BB944" w14:textId="77777777" w:rsidTr="00DB1481">
              <w:tc>
                <w:tcPr>
                  <w:tcW w:w="2274" w:type="dxa"/>
                </w:tcPr>
                <w:p w14:paraId="2CE18B2D" w14:textId="77777777" w:rsidR="00AC3369" w:rsidRPr="001C5789" w:rsidRDefault="00AC3369" w:rsidP="00AC3369">
                  <w:pPr>
                    <w:pStyle w:val="TEC-NormalTabla"/>
                  </w:pPr>
                  <w:r>
                    <w:t>Mensaje</w:t>
                  </w:r>
                </w:p>
              </w:tc>
              <w:tc>
                <w:tcPr>
                  <w:tcW w:w="4247" w:type="dxa"/>
                </w:tcPr>
                <w:p w14:paraId="63A50773" w14:textId="77777777" w:rsidR="00AC3369" w:rsidRPr="001C5789" w:rsidRDefault="00AC3369" w:rsidP="00AC3369">
                  <w:pPr>
                    <w:pStyle w:val="TEC-NormalTabla"/>
                  </w:pPr>
                  <w:r>
                    <w:t>Mensaje de respuesta</w:t>
                  </w:r>
                </w:p>
              </w:tc>
            </w:tr>
          </w:tbl>
          <w:p w14:paraId="3B9F5486" w14:textId="77777777" w:rsidR="00AC3369" w:rsidRDefault="00AC3369" w:rsidP="00AC3369">
            <w:pPr>
              <w:pStyle w:val="TEC-NormalTabla"/>
            </w:pPr>
          </w:p>
          <w:p w14:paraId="6A7A64F4" w14:textId="77777777" w:rsidR="00AC3369" w:rsidRPr="00881DD1" w:rsidRDefault="00AC3369" w:rsidP="00AC3369">
            <w:pPr>
              <w:pStyle w:val="TEC-Normal"/>
              <w:rPr>
                <w:sz w:val="20"/>
                <w:szCs w:val="18"/>
              </w:rPr>
            </w:pPr>
            <w:r w:rsidRPr="00881DD1">
              <w:rPr>
                <w:sz w:val="20"/>
                <w:szCs w:val="18"/>
              </w:rPr>
              <w:t>Los códigos de respuesta posibles son:</w:t>
            </w:r>
          </w:p>
          <w:p w14:paraId="747FE165" w14:textId="77777777" w:rsidR="00AC3369" w:rsidRPr="0016662C" w:rsidRDefault="00AC3369" w:rsidP="00AC3369"/>
          <w:tbl>
            <w:tblPr>
              <w:tblStyle w:val="Tablaconcuadrcula"/>
              <w:tblW w:w="0" w:type="auto"/>
              <w:tblLook w:val="04A0" w:firstRow="1" w:lastRow="0" w:firstColumn="1" w:lastColumn="0" w:noHBand="0" w:noVBand="1"/>
            </w:tblPr>
            <w:tblGrid>
              <w:gridCol w:w="1147"/>
              <w:gridCol w:w="5364"/>
            </w:tblGrid>
            <w:tr w:rsidR="00AC3369" w:rsidRPr="0016662C" w14:paraId="2DC70A7E" w14:textId="77777777" w:rsidTr="00DB1481">
              <w:tc>
                <w:tcPr>
                  <w:tcW w:w="1147" w:type="dxa"/>
                  <w:shd w:val="clear" w:color="auto" w:fill="009BDB" w:themeFill="accent2"/>
                </w:tcPr>
                <w:p w14:paraId="68F6CA16" w14:textId="77777777" w:rsidR="00AC3369" w:rsidRPr="0016662C" w:rsidRDefault="00AC3369" w:rsidP="00AC3369">
                  <w:pPr>
                    <w:pStyle w:val="TEC-NormalTabla"/>
                    <w:rPr>
                      <w:lang w:eastAsia="es-ES_tradnl"/>
                    </w:rPr>
                  </w:pPr>
                  <w:r w:rsidRPr="0016662C">
                    <w:rPr>
                      <w:lang w:eastAsia="es-ES_tradnl"/>
                    </w:rPr>
                    <w:t>Código</w:t>
                  </w:r>
                </w:p>
              </w:tc>
              <w:tc>
                <w:tcPr>
                  <w:tcW w:w="5364" w:type="dxa"/>
                  <w:shd w:val="clear" w:color="auto" w:fill="009BDB" w:themeFill="accent2"/>
                </w:tcPr>
                <w:p w14:paraId="5EB3AB7F" w14:textId="77777777" w:rsidR="00AC3369" w:rsidRPr="0016662C" w:rsidRDefault="00AC3369" w:rsidP="00AC3369">
                  <w:pPr>
                    <w:pStyle w:val="TEC-NormalTabla"/>
                    <w:rPr>
                      <w:lang w:eastAsia="es-ES_tradnl"/>
                    </w:rPr>
                  </w:pPr>
                  <w:r w:rsidRPr="0016662C">
                    <w:rPr>
                      <w:lang w:eastAsia="es-ES_tradnl"/>
                    </w:rPr>
                    <w:t>Mensaje</w:t>
                  </w:r>
                </w:p>
              </w:tc>
            </w:tr>
            <w:tr w:rsidR="00AC3369" w:rsidRPr="0016662C" w14:paraId="5CBD5A3C" w14:textId="77777777" w:rsidTr="00DB1481">
              <w:tc>
                <w:tcPr>
                  <w:tcW w:w="1147" w:type="dxa"/>
                </w:tcPr>
                <w:p w14:paraId="47EA5811" w14:textId="77777777" w:rsidR="00AC3369" w:rsidRPr="0016662C" w:rsidRDefault="00AC3369" w:rsidP="00AC3369">
                  <w:pPr>
                    <w:pStyle w:val="TEC-NormalTabla"/>
                    <w:rPr>
                      <w:lang w:eastAsia="es-ES_tradnl"/>
                    </w:rPr>
                  </w:pPr>
                  <w:r w:rsidRPr="00117ECF">
                    <w:rPr>
                      <w:lang w:eastAsia="es-ES_tradnl"/>
                    </w:rPr>
                    <w:t>200</w:t>
                  </w:r>
                </w:p>
              </w:tc>
              <w:tc>
                <w:tcPr>
                  <w:tcW w:w="5364" w:type="dxa"/>
                </w:tcPr>
                <w:p w14:paraId="04416B48" w14:textId="77777777" w:rsidR="00AC3369" w:rsidRPr="0016662C" w:rsidRDefault="00AC3369" w:rsidP="00AC3369">
                  <w:pPr>
                    <w:pStyle w:val="TEC-NormalTabla"/>
                    <w:rPr>
                      <w:lang w:eastAsia="es-ES_tradnl"/>
                    </w:rPr>
                  </w:pPr>
                  <w:r w:rsidRPr="0016662C">
                    <w:rPr>
                      <w:lang w:eastAsia="es-ES_tradnl"/>
                    </w:rPr>
                    <w:t>Ok</w:t>
                  </w:r>
                  <w:r>
                    <w:rPr>
                      <w:lang w:eastAsia="es-ES_tradnl"/>
                    </w:rPr>
                    <w:t>. Documento descargado con éxito.</w:t>
                  </w:r>
                </w:p>
              </w:tc>
            </w:tr>
            <w:tr w:rsidR="00AC3369" w:rsidRPr="0016662C" w14:paraId="1E3A9447" w14:textId="77777777" w:rsidTr="00DB1481">
              <w:trPr>
                <w:trHeight w:val="264"/>
              </w:trPr>
              <w:tc>
                <w:tcPr>
                  <w:tcW w:w="1147" w:type="dxa"/>
                </w:tcPr>
                <w:p w14:paraId="673B88A9" w14:textId="77777777" w:rsidR="00AC3369" w:rsidRPr="0016662C" w:rsidRDefault="00AC3369" w:rsidP="00AC3369">
                  <w:pPr>
                    <w:pStyle w:val="TEC-NormalTabla"/>
                    <w:rPr>
                      <w:lang w:eastAsia="es-ES_tradnl"/>
                    </w:rPr>
                  </w:pPr>
                  <w:r>
                    <w:rPr>
                      <w:lang w:eastAsia="es-ES_tradnl"/>
                    </w:rPr>
                    <w:t>503</w:t>
                  </w:r>
                </w:p>
              </w:tc>
              <w:tc>
                <w:tcPr>
                  <w:tcW w:w="5364" w:type="dxa"/>
                </w:tcPr>
                <w:p w14:paraId="71F6A591" w14:textId="77777777" w:rsidR="00AC3369" w:rsidRPr="0016662C" w:rsidRDefault="00AC3369" w:rsidP="00AC3369">
                  <w:pPr>
                    <w:pStyle w:val="TEC-NormalTabla"/>
                    <w:rPr>
                      <w:sz w:val="17"/>
                      <w:szCs w:val="17"/>
                      <w:lang w:val="es-ES_tradnl" w:eastAsia="es-ES_tradnl"/>
                    </w:rPr>
                  </w:pPr>
                  <w:r>
                    <w:rPr>
                      <w:lang w:val="es-ES_tradnl" w:eastAsia="es-ES_tradnl"/>
                    </w:rPr>
                    <w:t>Token de seguridad inválido.</w:t>
                  </w:r>
                </w:p>
              </w:tc>
            </w:tr>
            <w:tr w:rsidR="00AC3369" w:rsidRPr="0016662C" w14:paraId="6B26AF1F" w14:textId="77777777" w:rsidTr="00DB1481">
              <w:trPr>
                <w:trHeight w:val="264"/>
              </w:trPr>
              <w:tc>
                <w:tcPr>
                  <w:tcW w:w="1147" w:type="dxa"/>
                </w:tcPr>
                <w:p w14:paraId="48573126" w14:textId="77777777" w:rsidR="00AC3369" w:rsidRDefault="00AC3369" w:rsidP="00AC3369">
                  <w:pPr>
                    <w:pStyle w:val="TEC-NormalTabla"/>
                    <w:rPr>
                      <w:lang w:val="es-ES_tradnl" w:eastAsia="es-ES_tradnl"/>
                    </w:rPr>
                  </w:pPr>
                  <w:r>
                    <w:rPr>
                      <w:lang w:val="es-ES_tradnl" w:eastAsia="es-ES_tradnl"/>
                    </w:rPr>
                    <w:t>404</w:t>
                  </w:r>
                </w:p>
              </w:tc>
              <w:tc>
                <w:tcPr>
                  <w:tcW w:w="5364" w:type="dxa"/>
                </w:tcPr>
                <w:p w14:paraId="540551F9" w14:textId="77777777" w:rsidR="00AC3369" w:rsidRDefault="00AC3369" w:rsidP="00AC3369">
                  <w:pPr>
                    <w:pStyle w:val="TEC-NormalTabla"/>
                    <w:rPr>
                      <w:lang w:val="es-ES_tradnl" w:eastAsia="es-ES_tradnl"/>
                    </w:rPr>
                  </w:pPr>
                  <w:r>
                    <w:rPr>
                      <w:lang w:val="es-ES_tradnl" w:eastAsia="es-ES_tradnl"/>
                    </w:rPr>
                    <w:t>Archivo consultado no existe</w:t>
                  </w:r>
                </w:p>
              </w:tc>
            </w:tr>
          </w:tbl>
          <w:p w14:paraId="46192728" w14:textId="77777777" w:rsidR="00AC3369" w:rsidRDefault="00AC3369" w:rsidP="00AC3369"/>
          <w:p w14:paraId="4DFFFCC7" w14:textId="77777777" w:rsidR="005A43F9" w:rsidRPr="007B3CF0" w:rsidRDefault="005A43F9" w:rsidP="00DB1481">
            <w:pPr>
              <w:pStyle w:val="TEC-NormalTabla"/>
              <w:rPr>
                <w:b/>
                <w:lang w:val="es-CL"/>
              </w:rPr>
            </w:pPr>
            <w:r w:rsidRPr="007B3CF0">
              <w:rPr>
                <w:b/>
                <w:lang w:val="es-CL"/>
              </w:rPr>
              <w:t xml:space="preserve">Ejemplo </w:t>
            </w:r>
          </w:p>
          <w:tbl>
            <w:tblPr>
              <w:tblStyle w:val="Tablaconcuadrcula"/>
              <w:tblW w:w="0" w:type="auto"/>
              <w:tblLook w:val="04A0" w:firstRow="1" w:lastRow="0" w:firstColumn="1" w:lastColumn="0" w:noHBand="0" w:noVBand="1"/>
            </w:tblPr>
            <w:tblGrid>
              <w:gridCol w:w="6506"/>
            </w:tblGrid>
            <w:tr w:rsidR="005A43F9" w14:paraId="14634FF2" w14:textId="77777777" w:rsidTr="00DB1481">
              <w:tc>
                <w:tcPr>
                  <w:tcW w:w="6506" w:type="dxa"/>
                </w:tcPr>
                <w:p w14:paraId="70913090" w14:textId="77777777" w:rsidR="00AC3369" w:rsidRPr="00283FC3" w:rsidRDefault="00AC3369" w:rsidP="00AC3369">
                  <w:pPr>
                    <w:pStyle w:val="TEC-NormalTabla"/>
                    <w:spacing w:line="240" w:lineRule="auto"/>
                    <w:rPr>
                      <w:color w:val="5A691B" w:themeColor="accent6" w:themeShade="BF"/>
                    </w:rPr>
                  </w:pPr>
                  <w:r w:rsidRPr="00283FC3">
                    <w:rPr>
                      <w:color w:val="5A691B" w:themeColor="accent6" w:themeShade="BF"/>
                    </w:rPr>
                    <w:t>{</w:t>
                  </w:r>
                </w:p>
                <w:p w14:paraId="0D00EF17" w14:textId="77777777" w:rsidR="00AC3369" w:rsidRPr="00283FC3" w:rsidRDefault="00AC3369" w:rsidP="00AC3369">
                  <w:pPr>
                    <w:pStyle w:val="TEC-NormalTabla"/>
                    <w:spacing w:line="240" w:lineRule="auto"/>
                    <w:rPr>
                      <w:color w:val="5A691B" w:themeColor="accent6" w:themeShade="BF"/>
                    </w:rPr>
                  </w:pPr>
                  <w:r w:rsidRPr="00283FC3">
                    <w:rPr>
                      <w:color w:val="5A691B" w:themeColor="accent6" w:themeShade="BF"/>
                    </w:rPr>
                    <w:t xml:space="preserve">   "</w:t>
                  </w:r>
                  <w:r w:rsidR="004D4835">
                    <w:rPr>
                      <w:color w:val="5A691B" w:themeColor="accent6" w:themeShade="BF"/>
                    </w:rPr>
                    <w:t>Archivo</w:t>
                  </w:r>
                  <w:r w:rsidRPr="00283FC3">
                    <w:rPr>
                      <w:color w:val="5A691B" w:themeColor="accent6" w:themeShade="BF"/>
                    </w:rPr>
                    <w:t>": "JVBERi0xLjMKJcTl8</w:t>
                  </w:r>
                  <w:r>
                    <w:rPr>
                      <w:color w:val="5A691B" w:themeColor="accent6" w:themeShade="BF"/>
                    </w:rPr>
                    <w:t>…”</w:t>
                  </w:r>
                </w:p>
                <w:p w14:paraId="77E0F2AF" w14:textId="77777777" w:rsidR="00AC3369" w:rsidRPr="00283FC3" w:rsidRDefault="00AC3369" w:rsidP="00AC3369">
                  <w:pPr>
                    <w:pStyle w:val="TEC-NormalTabla"/>
                    <w:spacing w:line="240" w:lineRule="auto"/>
                    <w:rPr>
                      <w:color w:val="5A691B" w:themeColor="accent6" w:themeShade="BF"/>
                    </w:rPr>
                  </w:pPr>
                  <w:r w:rsidRPr="00283FC3">
                    <w:rPr>
                      <w:color w:val="5A691B" w:themeColor="accent6" w:themeShade="BF"/>
                    </w:rPr>
                    <w:t xml:space="preserve">   "</w:t>
                  </w:r>
                  <w:r w:rsidR="004D4835">
                    <w:rPr>
                      <w:color w:val="5A691B" w:themeColor="accent6" w:themeShade="BF"/>
                    </w:rPr>
                    <w:t>Respuesta</w:t>
                  </w:r>
                  <w:r w:rsidRPr="00283FC3">
                    <w:rPr>
                      <w:color w:val="5A691B" w:themeColor="accent6" w:themeShade="BF"/>
                    </w:rPr>
                    <w:t>":    {</w:t>
                  </w:r>
                </w:p>
                <w:p w14:paraId="0BCB1FA9" w14:textId="77777777" w:rsidR="00AC3369" w:rsidRPr="00283FC3" w:rsidRDefault="00AC3369" w:rsidP="00AC3369">
                  <w:pPr>
                    <w:pStyle w:val="TEC-NormalTabla"/>
                    <w:spacing w:line="240" w:lineRule="auto"/>
                    <w:rPr>
                      <w:color w:val="5A691B" w:themeColor="accent6" w:themeShade="BF"/>
                    </w:rPr>
                  </w:pPr>
                  <w:r w:rsidRPr="00283FC3">
                    <w:rPr>
                      <w:color w:val="5A691B" w:themeColor="accent6" w:themeShade="BF"/>
                    </w:rPr>
                    <w:t xml:space="preserve">      "</w:t>
                  </w:r>
                  <w:r w:rsidR="004D4835">
                    <w:rPr>
                      <w:color w:val="5A691B" w:themeColor="accent6" w:themeShade="BF"/>
                    </w:rPr>
                    <w:t>Codigo</w:t>
                  </w:r>
                  <w:r w:rsidRPr="00283FC3">
                    <w:rPr>
                      <w:color w:val="5A691B" w:themeColor="accent6" w:themeShade="BF"/>
                    </w:rPr>
                    <w:t>": 200,</w:t>
                  </w:r>
                </w:p>
                <w:p w14:paraId="0A8A4215" w14:textId="77777777" w:rsidR="00AC3369" w:rsidRPr="00283FC3" w:rsidRDefault="00AC3369" w:rsidP="00AC3369">
                  <w:pPr>
                    <w:pStyle w:val="TEC-NormalTabla"/>
                    <w:spacing w:line="240" w:lineRule="auto"/>
                    <w:rPr>
                      <w:color w:val="5A691B" w:themeColor="accent6" w:themeShade="BF"/>
                    </w:rPr>
                  </w:pPr>
                  <w:r w:rsidRPr="00283FC3">
                    <w:rPr>
                      <w:color w:val="5A691B" w:themeColor="accent6" w:themeShade="BF"/>
                    </w:rPr>
                    <w:t xml:space="preserve">      "</w:t>
                  </w:r>
                  <w:r w:rsidR="004D4835">
                    <w:rPr>
                      <w:color w:val="5A691B" w:themeColor="accent6" w:themeShade="BF"/>
                    </w:rPr>
                    <w:t>Mensaje</w:t>
                  </w:r>
                  <w:r w:rsidRPr="00283FC3">
                    <w:rPr>
                      <w:color w:val="5A691B" w:themeColor="accent6" w:themeShade="BF"/>
                    </w:rPr>
                    <w:t>": "Ok"</w:t>
                  </w:r>
                </w:p>
                <w:p w14:paraId="7515CF21" w14:textId="77777777" w:rsidR="00AC3369" w:rsidRPr="00283FC3" w:rsidRDefault="00AC3369" w:rsidP="00AC3369">
                  <w:pPr>
                    <w:pStyle w:val="TEC-NormalTabla"/>
                    <w:spacing w:line="240" w:lineRule="auto"/>
                    <w:rPr>
                      <w:color w:val="5A691B" w:themeColor="accent6" w:themeShade="BF"/>
                    </w:rPr>
                  </w:pPr>
                  <w:r>
                    <w:rPr>
                      <w:color w:val="5A691B" w:themeColor="accent6" w:themeShade="BF"/>
                    </w:rPr>
                    <w:t xml:space="preserve">   }</w:t>
                  </w:r>
                </w:p>
                <w:p w14:paraId="60B82B55" w14:textId="77777777" w:rsidR="005A43F9" w:rsidRDefault="00AC3369" w:rsidP="00AC3369">
                  <w:pPr>
                    <w:pStyle w:val="TEC-NormalTabla"/>
                    <w:spacing w:line="240" w:lineRule="auto"/>
                    <w:rPr>
                      <w:lang w:val="es-CL"/>
                    </w:rPr>
                  </w:pPr>
                  <w:r w:rsidRPr="00283FC3">
                    <w:rPr>
                      <w:color w:val="5A691B" w:themeColor="accent6" w:themeShade="BF"/>
                    </w:rPr>
                    <w:t>}</w:t>
                  </w:r>
                </w:p>
              </w:tc>
            </w:tr>
          </w:tbl>
          <w:p w14:paraId="40FEB840" w14:textId="77777777" w:rsidR="005A43F9" w:rsidRPr="0056267F" w:rsidRDefault="005A43F9" w:rsidP="00DB1481">
            <w:pPr>
              <w:pStyle w:val="TEC-NormalTabla"/>
            </w:pPr>
          </w:p>
        </w:tc>
      </w:tr>
      <w:tr w:rsidR="005A43F9" w:rsidRPr="0058734A" w14:paraId="6AC5AB74" w14:textId="77777777" w:rsidTr="00DB1481">
        <w:tc>
          <w:tcPr>
            <w:tcW w:w="1242" w:type="dxa"/>
            <w:shd w:val="clear" w:color="auto" w:fill="auto"/>
          </w:tcPr>
          <w:p w14:paraId="2712AF2A" w14:textId="77777777" w:rsidR="005A43F9" w:rsidRPr="0058734A" w:rsidRDefault="005A43F9" w:rsidP="00DB1481">
            <w:pPr>
              <w:pStyle w:val="TEC-TablaProceso"/>
            </w:pPr>
            <w:r w:rsidRPr="008C30A0">
              <w:rPr>
                <w:rFonts w:ascii="Verdana" w:hAnsi="Verdana"/>
              </w:rPr>
              <w:t>Descripción</w:t>
            </w:r>
          </w:p>
        </w:tc>
        <w:tc>
          <w:tcPr>
            <w:tcW w:w="7814" w:type="dxa"/>
            <w:shd w:val="clear" w:color="auto" w:fill="auto"/>
          </w:tcPr>
          <w:p w14:paraId="12D6A511" w14:textId="77777777" w:rsidR="005A43F9" w:rsidRDefault="00AC3369" w:rsidP="00DB1481">
            <w:pPr>
              <w:pStyle w:val="TEC-NormalTabla"/>
            </w:pPr>
            <w:r>
              <w:t>Servicio que permite descargar un documento almacenado en la plataforma PAE mediante el Identificador Público del documento.</w:t>
            </w:r>
          </w:p>
          <w:p w14:paraId="4F87499A" w14:textId="77777777" w:rsidR="00AC3369" w:rsidRDefault="00AC3369" w:rsidP="00AC3369">
            <w:pPr>
              <w:pStyle w:val="TEC-NormalTabla"/>
            </w:pPr>
            <w:r>
              <w:t>El servicio debe realizar las siguientes acciones:</w:t>
            </w:r>
          </w:p>
          <w:p w14:paraId="141F7D47" w14:textId="77777777" w:rsidR="00AC3369" w:rsidRPr="002A7B5C" w:rsidRDefault="00AC3369" w:rsidP="00AC3369">
            <w:pPr>
              <w:pStyle w:val="TEC-NormalTabla"/>
              <w:numPr>
                <w:ilvl w:val="0"/>
                <w:numId w:val="24"/>
              </w:numPr>
              <w:rPr>
                <w:lang w:eastAsia="es-ES_tradnl"/>
              </w:rPr>
            </w:pPr>
            <w:r w:rsidRPr="002A7B5C">
              <w:rPr>
                <w:lang w:eastAsia="es-ES_tradnl"/>
              </w:rPr>
              <w:t>Validar token de seguridad</w:t>
            </w:r>
          </w:p>
          <w:p w14:paraId="1715C897" w14:textId="77777777" w:rsidR="00AC3369" w:rsidRPr="002A7B5C" w:rsidRDefault="00AC3369" w:rsidP="00AC3369">
            <w:pPr>
              <w:pStyle w:val="TEC-NormalTabla"/>
              <w:numPr>
                <w:ilvl w:val="0"/>
                <w:numId w:val="24"/>
              </w:numPr>
              <w:rPr>
                <w:lang w:eastAsia="es-ES_tradnl"/>
              </w:rPr>
            </w:pPr>
            <w:r w:rsidRPr="002A7B5C">
              <w:rPr>
                <w:lang w:eastAsia="es-ES_tradnl"/>
              </w:rPr>
              <w:lastRenderedPageBreak/>
              <w:t>Desencriptar Id</w:t>
            </w:r>
            <w:r>
              <w:rPr>
                <w:lang w:eastAsia="es-ES_tradnl"/>
              </w:rPr>
              <w:t xml:space="preserve"> </w:t>
            </w:r>
            <w:r w:rsidRPr="002A7B5C">
              <w:rPr>
                <w:lang w:eastAsia="es-ES_tradnl"/>
              </w:rPr>
              <w:t xml:space="preserve">Publico </w:t>
            </w:r>
            <w:r>
              <w:rPr>
                <w:lang w:eastAsia="es-ES_tradnl"/>
              </w:rPr>
              <w:t xml:space="preserve">de documento para </w:t>
            </w:r>
            <w:r w:rsidRPr="002A7B5C">
              <w:rPr>
                <w:lang w:eastAsia="es-ES_tradnl"/>
              </w:rPr>
              <w:t xml:space="preserve">obtener </w:t>
            </w:r>
            <w:r>
              <w:rPr>
                <w:lang w:eastAsia="es-ES_tradnl"/>
              </w:rPr>
              <w:t>el id</w:t>
            </w:r>
            <w:r w:rsidRPr="002A7B5C">
              <w:rPr>
                <w:lang w:eastAsia="es-ES_tradnl"/>
              </w:rPr>
              <w:t xml:space="preserve"> de WCC</w:t>
            </w:r>
          </w:p>
          <w:p w14:paraId="39BCFA62" w14:textId="77777777" w:rsidR="00AC3369" w:rsidRPr="002A7B5C" w:rsidRDefault="00AC3369" w:rsidP="00AC3369">
            <w:pPr>
              <w:pStyle w:val="TEC-NormalTabla"/>
              <w:numPr>
                <w:ilvl w:val="0"/>
                <w:numId w:val="24"/>
              </w:numPr>
              <w:rPr>
                <w:lang w:eastAsia="es-ES_tradnl"/>
              </w:rPr>
            </w:pPr>
            <w:r w:rsidRPr="002A7B5C">
              <w:rPr>
                <w:lang w:eastAsia="es-ES_tradnl"/>
              </w:rPr>
              <w:t xml:space="preserve">Conectarse a API Java de WCC para obtener el archivo a través del </w:t>
            </w:r>
            <w:r>
              <w:rPr>
                <w:lang w:eastAsia="es-ES_tradnl"/>
              </w:rPr>
              <w:t>id de WCC.</w:t>
            </w:r>
          </w:p>
          <w:p w14:paraId="21DE5DEA" w14:textId="77777777" w:rsidR="00AC3369" w:rsidRPr="00472E4A" w:rsidRDefault="00AC3369" w:rsidP="00DB1481">
            <w:pPr>
              <w:pStyle w:val="TEC-NormalTabla"/>
              <w:numPr>
                <w:ilvl w:val="0"/>
                <w:numId w:val="24"/>
              </w:numPr>
              <w:rPr>
                <w:lang w:eastAsia="es-ES_tradnl"/>
              </w:rPr>
            </w:pPr>
            <w:r>
              <w:rPr>
                <w:lang w:eastAsia="es-ES_tradnl"/>
              </w:rPr>
              <w:t>Si el archivo existe, retornar archivo serializado en base 64.</w:t>
            </w:r>
          </w:p>
        </w:tc>
      </w:tr>
    </w:tbl>
    <w:p w14:paraId="0618C3A3" w14:textId="77777777" w:rsidR="007434F4" w:rsidRDefault="007434F4" w:rsidP="00C27774">
      <w:pPr>
        <w:pStyle w:val="TEC-Normal"/>
        <w:spacing w:line="360" w:lineRule="auto"/>
      </w:pPr>
    </w:p>
    <w:p w14:paraId="7F15EED8" w14:textId="77777777" w:rsidR="00C27774" w:rsidRDefault="00C27774" w:rsidP="00C27774">
      <w:pPr>
        <w:pStyle w:val="TEC-Ttulo2"/>
      </w:pPr>
      <w:bookmarkStart w:id="31" w:name="_Toc113622565"/>
      <w:r>
        <w:t>REST</w:t>
      </w:r>
      <w:r w:rsidRPr="00F418A0">
        <w:t xml:space="preserve"> 00</w:t>
      </w:r>
      <w:r>
        <w:t>3</w:t>
      </w:r>
      <w:r w:rsidRPr="00F418A0">
        <w:t xml:space="preserve"> – </w:t>
      </w:r>
      <w:r w:rsidR="00F2253C">
        <w:t>Dominios</w:t>
      </w:r>
      <w:bookmarkEnd w:id="31"/>
      <w:r>
        <w:t xml:space="preserve"> </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394"/>
        <w:gridCol w:w="7436"/>
      </w:tblGrid>
      <w:tr w:rsidR="00C27774" w:rsidRPr="0058734A" w14:paraId="68D36221" w14:textId="77777777" w:rsidTr="007434F4">
        <w:tc>
          <w:tcPr>
            <w:tcW w:w="1206" w:type="dxa"/>
            <w:shd w:val="clear" w:color="auto" w:fill="auto"/>
          </w:tcPr>
          <w:p w14:paraId="0778E23D" w14:textId="77777777" w:rsidR="00C27774" w:rsidRPr="008C30A0" w:rsidRDefault="00C27774" w:rsidP="00DB1481">
            <w:pPr>
              <w:pStyle w:val="TEC-TablaProceso"/>
              <w:rPr>
                <w:rFonts w:ascii="Verdana" w:hAnsi="Verdana"/>
              </w:rPr>
            </w:pPr>
            <w:r w:rsidRPr="008C30A0">
              <w:rPr>
                <w:rFonts w:ascii="Verdana" w:hAnsi="Verdana"/>
              </w:rPr>
              <w:t xml:space="preserve">Tipo de Interfaz </w:t>
            </w:r>
          </w:p>
        </w:tc>
        <w:tc>
          <w:tcPr>
            <w:tcW w:w="7624" w:type="dxa"/>
            <w:shd w:val="clear" w:color="auto" w:fill="auto"/>
          </w:tcPr>
          <w:p w14:paraId="438BE4C0" w14:textId="77777777" w:rsidR="00C27774" w:rsidRPr="001A38C7" w:rsidRDefault="00C27774" w:rsidP="00DB1481">
            <w:pPr>
              <w:pStyle w:val="TEC-NormalTabla"/>
            </w:pPr>
            <w:r>
              <w:t>Web Service REST</w:t>
            </w:r>
          </w:p>
        </w:tc>
      </w:tr>
      <w:tr w:rsidR="007434F4" w:rsidRPr="0058734A" w14:paraId="09E8C130" w14:textId="77777777" w:rsidTr="007434F4">
        <w:tc>
          <w:tcPr>
            <w:tcW w:w="1206" w:type="dxa"/>
            <w:shd w:val="clear" w:color="auto" w:fill="auto"/>
          </w:tcPr>
          <w:p w14:paraId="106877AA" w14:textId="77777777" w:rsidR="007434F4" w:rsidRPr="008C30A0" w:rsidRDefault="007434F4" w:rsidP="007434F4">
            <w:pPr>
              <w:pStyle w:val="TEC-TablaProceso"/>
              <w:rPr>
                <w:rFonts w:ascii="Verdana" w:hAnsi="Verdana"/>
              </w:rPr>
            </w:pPr>
            <w:r w:rsidRPr="008C30A0">
              <w:rPr>
                <w:rFonts w:ascii="Verdana" w:hAnsi="Verdana"/>
              </w:rPr>
              <w:t>Datos de Entrada</w:t>
            </w:r>
          </w:p>
        </w:tc>
        <w:tc>
          <w:tcPr>
            <w:tcW w:w="7624" w:type="dxa"/>
            <w:shd w:val="clear" w:color="auto" w:fill="auto"/>
          </w:tcPr>
          <w:p w14:paraId="12C368E9" w14:textId="77777777" w:rsidR="007434F4" w:rsidRPr="007434F4" w:rsidRDefault="007434F4" w:rsidP="007434F4">
            <w:pPr>
              <w:pStyle w:val="TEC-NormalTabla"/>
              <w:rPr>
                <w:b/>
                <w:bCs/>
              </w:rPr>
            </w:pPr>
            <w:r w:rsidRPr="007434F4">
              <w:rPr>
                <w:b/>
                <w:bCs/>
              </w:rPr>
              <w:t>TOKEN</w:t>
            </w:r>
          </w:p>
          <w:p w14:paraId="6D9C764D" w14:textId="77777777" w:rsidR="007434F4" w:rsidRPr="007434F4" w:rsidRDefault="007434F4" w:rsidP="007434F4">
            <w:pPr>
              <w:spacing w:line="360" w:lineRule="auto"/>
              <w:rPr>
                <w:rFonts w:ascii="Roboto Condensed Light" w:hAnsi="Roboto Condensed Light"/>
                <w:color w:val="404040"/>
                <w:sz w:val="20"/>
                <w:szCs w:val="18"/>
                <w:lang w:val="es-ES" w:eastAsia="es-ES"/>
              </w:rPr>
            </w:pPr>
            <w:r w:rsidRPr="007434F4">
              <w:rPr>
                <w:rFonts w:ascii="Roboto Condensed Light" w:hAnsi="Roboto Condensed Light"/>
                <w:color w:val="404040"/>
                <w:sz w:val="20"/>
                <w:szCs w:val="18"/>
                <w:lang w:val="es-ES" w:eastAsia="es-ES"/>
              </w:rPr>
              <w:t>Será el token de seguridad devuelto por el servicio de Login, y que será utilizado para validar que la solicitud de ejecución de este servicio proviene de una fuente confiable. Incluir Encabezado</w:t>
            </w:r>
          </w:p>
          <w:p w14:paraId="26736900" w14:textId="77777777" w:rsidR="007434F4" w:rsidRPr="007434F4" w:rsidRDefault="007434F4" w:rsidP="007434F4">
            <w:pPr>
              <w:spacing w:line="360" w:lineRule="auto"/>
              <w:rPr>
                <w:rFonts w:ascii="Roboto Condensed Light" w:hAnsi="Roboto Condensed Light"/>
                <w:color w:val="404040"/>
                <w:sz w:val="20"/>
                <w:szCs w:val="18"/>
                <w:lang w:val="es-ES" w:eastAsia="es-ES"/>
              </w:rPr>
            </w:pPr>
            <w:r w:rsidRPr="007434F4">
              <w:rPr>
                <w:rFonts w:ascii="Roboto Condensed Light" w:hAnsi="Roboto Condensed Light"/>
                <w:color w:val="404040"/>
                <w:sz w:val="20"/>
                <w:szCs w:val="18"/>
                <w:lang w:val="es-ES" w:eastAsia="es-ES"/>
              </w:rPr>
              <w:t>Authorization: Bearer [token]</w:t>
            </w:r>
          </w:p>
          <w:p w14:paraId="348FF6BF" w14:textId="77777777" w:rsidR="007434F4" w:rsidRPr="00DB1EBA" w:rsidRDefault="007434F4" w:rsidP="007434F4">
            <w:pPr>
              <w:rPr>
                <w:rFonts w:ascii="Verdana" w:hAnsi="Verdana"/>
                <w:sz w:val="18"/>
                <w:szCs w:val="18"/>
              </w:rPr>
            </w:pPr>
          </w:p>
          <w:p w14:paraId="11F9DDBF" w14:textId="77777777" w:rsidR="007434F4" w:rsidRPr="000B2E80" w:rsidRDefault="007434F4" w:rsidP="007434F4">
            <w:pPr>
              <w:pStyle w:val="TEC-NormalTabla"/>
              <w:rPr>
                <w:b/>
                <w:u w:val="single"/>
              </w:rPr>
            </w:pPr>
            <w:r w:rsidRPr="000B2E80">
              <w:rPr>
                <w:b/>
                <w:u w:val="single"/>
              </w:rPr>
              <w:t>URL Listar dominios</w:t>
            </w:r>
          </w:p>
          <w:p w14:paraId="39BCB27E" w14:textId="77777777" w:rsidR="007434F4" w:rsidRDefault="007434F4" w:rsidP="007434F4">
            <w:pPr>
              <w:pStyle w:val="TEC-NormalTabla"/>
              <w:rPr>
                <w:lang w:val="en-US" w:eastAsia="en-US"/>
              </w:rPr>
            </w:pPr>
            <w:r w:rsidRPr="00DD3923">
              <w:rPr>
                <w:lang w:val="en-US" w:eastAsia="en-US"/>
              </w:rPr>
              <w:t>http://</w:t>
            </w:r>
            <w:r w:rsidRPr="00FE675C">
              <w:rPr>
                <w:lang w:val="en-US" w:eastAsia="en-US"/>
              </w:rPr>
              <w:t>pae.su</w:t>
            </w:r>
            <w:r w:rsidR="00DB0391">
              <w:rPr>
                <w:lang w:val="en-US" w:eastAsia="en-US"/>
              </w:rPr>
              <w:t>s</w:t>
            </w:r>
            <w:r w:rsidRPr="00FE675C">
              <w:rPr>
                <w:lang w:val="en-US" w:eastAsia="en-US"/>
              </w:rPr>
              <w:t>eso.cl</w:t>
            </w:r>
            <w:r>
              <w:rPr>
                <w:lang w:val="en-US" w:eastAsia="en-US"/>
              </w:rPr>
              <w:t>/</w:t>
            </w:r>
            <w:r w:rsidRPr="00112E70">
              <w:rPr>
                <w:lang w:val="en-US" w:eastAsia="en-US"/>
              </w:rPr>
              <w:t>pae-rest-web</w:t>
            </w:r>
            <w:r>
              <w:rPr>
                <w:lang w:val="en-US" w:eastAsia="en-US"/>
              </w:rPr>
              <w:t>/dominios</w:t>
            </w:r>
          </w:p>
          <w:p w14:paraId="171857E7" w14:textId="77777777" w:rsidR="007434F4" w:rsidRPr="00C96E01" w:rsidRDefault="007434F4" w:rsidP="007434F4">
            <w:pPr>
              <w:pStyle w:val="TEC-NormalTabla"/>
              <w:numPr>
                <w:ilvl w:val="0"/>
                <w:numId w:val="25"/>
              </w:numPr>
              <w:rPr>
                <w:bCs/>
              </w:rPr>
            </w:pPr>
            <w:r w:rsidRPr="00C96E01">
              <w:rPr>
                <w:bCs/>
              </w:rPr>
              <w:t>Ejemplo Request 1:</w:t>
            </w:r>
          </w:p>
          <w:tbl>
            <w:tblPr>
              <w:tblStyle w:val="Tablaconcuadrcula"/>
              <w:tblW w:w="0" w:type="auto"/>
              <w:tblLook w:val="04A0" w:firstRow="1" w:lastRow="0" w:firstColumn="1" w:lastColumn="0" w:noHBand="0" w:noVBand="1"/>
            </w:tblPr>
            <w:tblGrid>
              <w:gridCol w:w="6266"/>
            </w:tblGrid>
            <w:tr w:rsidR="007434F4" w14:paraId="49477A59" w14:textId="77777777" w:rsidTr="00DB1481">
              <w:tc>
                <w:tcPr>
                  <w:tcW w:w="6266" w:type="dxa"/>
                </w:tcPr>
                <w:p w14:paraId="1BF10160" w14:textId="77777777" w:rsidR="007434F4" w:rsidRPr="00534785" w:rsidRDefault="007434F4" w:rsidP="007434F4">
                  <w:pPr>
                    <w:pStyle w:val="TEC-NormalTabla"/>
                    <w:spacing w:line="240" w:lineRule="auto"/>
                    <w:rPr>
                      <w:color w:val="5A691B" w:themeColor="accent6" w:themeShade="BF"/>
                      <w:lang w:val="en-US" w:eastAsia="en-US"/>
                    </w:rPr>
                  </w:pPr>
                  <w:r w:rsidRPr="00534785">
                    <w:rPr>
                      <w:color w:val="5A691B" w:themeColor="accent6" w:themeShade="BF"/>
                      <w:lang w:val="en-US" w:eastAsia="en-US"/>
                    </w:rPr>
                    <w:t>GET http://pae.suseso.cl/pae-rest-web/dominios</w:t>
                  </w:r>
                </w:p>
                <w:p w14:paraId="07CE8C28" w14:textId="77777777" w:rsidR="007434F4" w:rsidRPr="00534785" w:rsidRDefault="007434F4" w:rsidP="007434F4">
                  <w:pPr>
                    <w:pStyle w:val="TEC-NormalTabla"/>
                    <w:spacing w:line="240" w:lineRule="auto"/>
                    <w:rPr>
                      <w:color w:val="5A691B" w:themeColor="accent6" w:themeShade="BF"/>
                      <w:lang w:val="en-US" w:eastAsia="en-US"/>
                    </w:rPr>
                  </w:pPr>
                  <w:r w:rsidRPr="00534785">
                    <w:rPr>
                      <w:color w:val="5A691B" w:themeColor="accent6" w:themeShade="BF"/>
                      <w:lang w:val="en-US" w:eastAsia="en-US"/>
                    </w:rPr>
                    <w:t>Authorization: [token JWT]</w:t>
                  </w:r>
                </w:p>
                <w:p w14:paraId="19E38A90" w14:textId="77777777" w:rsidR="007434F4" w:rsidRDefault="007434F4" w:rsidP="007434F4">
                  <w:pPr>
                    <w:pStyle w:val="TEC-NormalTabla"/>
                    <w:spacing w:line="240" w:lineRule="auto"/>
                    <w:rPr>
                      <w:lang w:val="en-US" w:eastAsia="en-US"/>
                    </w:rPr>
                  </w:pPr>
                  <w:r w:rsidRPr="00534785">
                    <w:rPr>
                      <w:color w:val="5A691B" w:themeColor="accent6" w:themeShade="BF"/>
                      <w:lang w:val="en-US" w:eastAsia="en-US"/>
                    </w:rPr>
                    <w:t>Accept: application/json;charset=UTF-8</w:t>
                  </w:r>
                </w:p>
              </w:tc>
            </w:tr>
          </w:tbl>
          <w:p w14:paraId="562D7F79" w14:textId="77777777" w:rsidR="007434F4" w:rsidRDefault="007434F4" w:rsidP="007434F4">
            <w:pPr>
              <w:pStyle w:val="TEC-NormalTabla"/>
              <w:rPr>
                <w:b/>
              </w:rPr>
            </w:pPr>
          </w:p>
          <w:p w14:paraId="2A802850" w14:textId="77777777" w:rsidR="007434F4" w:rsidRPr="000B2E80" w:rsidRDefault="007434F4" w:rsidP="007434F4">
            <w:pPr>
              <w:pStyle w:val="TEC-NormalTabla"/>
              <w:rPr>
                <w:b/>
                <w:u w:val="single"/>
              </w:rPr>
            </w:pPr>
            <w:r w:rsidRPr="000B2E80">
              <w:rPr>
                <w:b/>
                <w:u w:val="single"/>
              </w:rPr>
              <w:t>URL Listar elementos de un dominio</w:t>
            </w:r>
          </w:p>
          <w:p w14:paraId="1197595C" w14:textId="77777777" w:rsidR="007434F4" w:rsidRDefault="007434F4" w:rsidP="007434F4">
            <w:pPr>
              <w:pStyle w:val="TEC-NormalTabla"/>
              <w:rPr>
                <w:lang w:val="en-US" w:eastAsia="en-US"/>
              </w:rPr>
            </w:pPr>
            <w:r w:rsidRPr="00DD3923">
              <w:rPr>
                <w:lang w:val="en-US" w:eastAsia="en-US"/>
              </w:rPr>
              <w:t>http://</w:t>
            </w:r>
            <w:r w:rsidRPr="00FE675C">
              <w:rPr>
                <w:lang w:val="en-US" w:eastAsia="en-US"/>
              </w:rPr>
              <w:t>pae.su</w:t>
            </w:r>
            <w:r w:rsidR="001F4FE2">
              <w:rPr>
                <w:lang w:val="en-US" w:eastAsia="en-US"/>
              </w:rPr>
              <w:t>s</w:t>
            </w:r>
            <w:r w:rsidRPr="00FE675C">
              <w:rPr>
                <w:lang w:val="en-US" w:eastAsia="en-US"/>
              </w:rPr>
              <w:t>eso.cl</w:t>
            </w:r>
            <w:r>
              <w:rPr>
                <w:lang w:val="en-US" w:eastAsia="en-US"/>
              </w:rPr>
              <w:t>/</w:t>
            </w:r>
            <w:r w:rsidRPr="00112E70">
              <w:rPr>
                <w:lang w:val="en-US" w:eastAsia="en-US"/>
              </w:rPr>
              <w:t>pae-rest-web</w:t>
            </w:r>
            <w:r>
              <w:rPr>
                <w:lang w:val="en-US" w:eastAsia="en-US"/>
              </w:rPr>
              <w:t>/dominios/[id dominio]</w:t>
            </w:r>
          </w:p>
          <w:p w14:paraId="764BDF28" w14:textId="77777777" w:rsidR="007434F4" w:rsidRPr="00C96E01" w:rsidRDefault="007434F4" w:rsidP="007434F4">
            <w:pPr>
              <w:pStyle w:val="TEC-NormalTabla"/>
              <w:numPr>
                <w:ilvl w:val="0"/>
                <w:numId w:val="25"/>
              </w:numPr>
              <w:rPr>
                <w:bCs/>
              </w:rPr>
            </w:pPr>
            <w:r w:rsidRPr="00C96E01">
              <w:rPr>
                <w:bCs/>
              </w:rPr>
              <w:t>Ejemplo Request 2:</w:t>
            </w:r>
          </w:p>
          <w:tbl>
            <w:tblPr>
              <w:tblStyle w:val="Tablaconcuadrcula"/>
              <w:tblW w:w="0" w:type="auto"/>
              <w:tblLook w:val="04A0" w:firstRow="1" w:lastRow="0" w:firstColumn="1" w:lastColumn="0" w:noHBand="0" w:noVBand="1"/>
            </w:tblPr>
            <w:tblGrid>
              <w:gridCol w:w="6266"/>
            </w:tblGrid>
            <w:tr w:rsidR="007434F4" w14:paraId="78E987AC" w14:textId="77777777" w:rsidTr="00DB1481">
              <w:tc>
                <w:tcPr>
                  <w:tcW w:w="6266" w:type="dxa"/>
                </w:tcPr>
                <w:p w14:paraId="57BCFF56" w14:textId="77777777" w:rsidR="007434F4" w:rsidRPr="00534785" w:rsidRDefault="007434F4" w:rsidP="007434F4">
                  <w:pPr>
                    <w:pStyle w:val="TEC-NormalTabla"/>
                    <w:spacing w:line="240" w:lineRule="auto"/>
                    <w:rPr>
                      <w:color w:val="5A691B" w:themeColor="accent6" w:themeShade="BF"/>
                      <w:lang w:val="en-US" w:eastAsia="en-US"/>
                    </w:rPr>
                  </w:pPr>
                  <w:r w:rsidRPr="00534785">
                    <w:rPr>
                      <w:color w:val="5A691B" w:themeColor="accent6" w:themeShade="BF"/>
                      <w:lang w:val="en-US" w:eastAsia="en-US"/>
                    </w:rPr>
                    <w:t>GET http://pae.su</w:t>
                  </w:r>
                  <w:r w:rsidR="00977C3D">
                    <w:rPr>
                      <w:color w:val="5A691B" w:themeColor="accent6" w:themeShade="BF"/>
                      <w:lang w:val="en-US" w:eastAsia="en-US"/>
                    </w:rPr>
                    <w:t>s</w:t>
                  </w:r>
                  <w:r w:rsidRPr="00534785">
                    <w:rPr>
                      <w:color w:val="5A691B" w:themeColor="accent6" w:themeShade="BF"/>
                      <w:lang w:val="en-US" w:eastAsia="en-US"/>
                    </w:rPr>
                    <w:t>eso.cl/pae-rest-web/dominios/12</w:t>
                  </w:r>
                </w:p>
                <w:p w14:paraId="089C5F30" w14:textId="77777777" w:rsidR="007434F4" w:rsidRPr="00534785" w:rsidRDefault="007434F4" w:rsidP="007434F4">
                  <w:pPr>
                    <w:pStyle w:val="TEC-NormalTabla"/>
                    <w:spacing w:line="240" w:lineRule="auto"/>
                    <w:rPr>
                      <w:color w:val="5A691B" w:themeColor="accent6" w:themeShade="BF"/>
                      <w:lang w:val="en-US" w:eastAsia="en-US"/>
                    </w:rPr>
                  </w:pPr>
                  <w:r w:rsidRPr="00534785">
                    <w:rPr>
                      <w:color w:val="5A691B" w:themeColor="accent6" w:themeShade="BF"/>
                      <w:lang w:val="en-US" w:eastAsia="en-US"/>
                    </w:rPr>
                    <w:t>Authorization: [token JWT]</w:t>
                  </w:r>
                </w:p>
                <w:p w14:paraId="71FC58DA" w14:textId="77777777" w:rsidR="007434F4" w:rsidRDefault="007434F4" w:rsidP="007434F4">
                  <w:pPr>
                    <w:pStyle w:val="TEC-NormalTabla"/>
                    <w:spacing w:line="240" w:lineRule="auto"/>
                    <w:rPr>
                      <w:lang w:val="en-US" w:eastAsia="en-US"/>
                    </w:rPr>
                  </w:pPr>
                  <w:r w:rsidRPr="00534785">
                    <w:rPr>
                      <w:color w:val="5A691B" w:themeColor="accent6" w:themeShade="BF"/>
                      <w:lang w:val="en-US" w:eastAsia="en-US"/>
                    </w:rPr>
                    <w:t>Accept: application/json;charset=UTF-8</w:t>
                  </w:r>
                </w:p>
              </w:tc>
            </w:tr>
          </w:tbl>
          <w:p w14:paraId="3206C1A7" w14:textId="77777777" w:rsidR="007434F4" w:rsidRPr="000B2E80" w:rsidRDefault="007434F4" w:rsidP="007434F4">
            <w:pPr>
              <w:pStyle w:val="TEC-NormalTabla"/>
              <w:rPr>
                <w:u w:val="single"/>
              </w:rPr>
            </w:pPr>
          </w:p>
          <w:p w14:paraId="483FFA5C" w14:textId="77777777" w:rsidR="007434F4" w:rsidRPr="000B2E80" w:rsidRDefault="007434F4" w:rsidP="007434F4">
            <w:pPr>
              <w:pStyle w:val="TEC-NormalTabla"/>
              <w:rPr>
                <w:b/>
                <w:u w:val="single"/>
              </w:rPr>
            </w:pPr>
            <w:r w:rsidRPr="000B2E80">
              <w:rPr>
                <w:b/>
                <w:u w:val="single"/>
              </w:rPr>
              <w:t>URL elemento de un dominio</w:t>
            </w:r>
          </w:p>
          <w:p w14:paraId="59747B54" w14:textId="77777777" w:rsidR="007434F4" w:rsidRDefault="007434F4" w:rsidP="007434F4">
            <w:pPr>
              <w:pStyle w:val="TEC-NormalTabla"/>
              <w:rPr>
                <w:lang w:val="en-US" w:eastAsia="en-US"/>
              </w:rPr>
            </w:pPr>
            <w:r w:rsidRPr="00DD3923">
              <w:rPr>
                <w:lang w:val="en-US" w:eastAsia="en-US"/>
              </w:rPr>
              <w:t>http://</w:t>
            </w:r>
            <w:r w:rsidRPr="00FE675C">
              <w:rPr>
                <w:lang w:val="en-US" w:eastAsia="en-US"/>
              </w:rPr>
              <w:t>pae.su</w:t>
            </w:r>
            <w:r w:rsidR="00977C3D">
              <w:rPr>
                <w:lang w:val="en-US" w:eastAsia="en-US"/>
              </w:rPr>
              <w:t>s</w:t>
            </w:r>
            <w:r w:rsidRPr="00FE675C">
              <w:rPr>
                <w:lang w:val="en-US" w:eastAsia="en-US"/>
              </w:rPr>
              <w:t>eso.cl</w:t>
            </w:r>
            <w:r>
              <w:rPr>
                <w:lang w:val="en-US" w:eastAsia="en-US"/>
              </w:rPr>
              <w:t>/</w:t>
            </w:r>
            <w:r w:rsidRPr="00112E70">
              <w:rPr>
                <w:lang w:val="en-US" w:eastAsia="en-US"/>
              </w:rPr>
              <w:t>pae-rest-web</w:t>
            </w:r>
            <w:r>
              <w:rPr>
                <w:lang w:val="en-US" w:eastAsia="en-US"/>
              </w:rPr>
              <w:t>/dominios/[id dominio]/detalle/[id detalle]</w:t>
            </w:r>
          </w:p>
          <w:p w14:paraId="64AC3289" w14:textId="77777777" w:rsidR="007434F4" w:rsidRPr="00C96E01" w:rsidRDefault="007434F4" w:rsidP="007434F4">
            <w:pPr>
              <w:pStyle w:val="TEC-NormalTabla"/>
              <w:numPr>
                <w:ilvl w:val="0"/>
                <w:numId w:val="25"/>
              </w:numPr>
              <w:rPr>
                <w:bCs/>
              </w:rPr>
            </w:pPr>
            <w:r w:rsidRPr="00C96E01">
              <w:rPr>
                <w:bCs/>
              </w:rPr>
              <w:t>Ejemplo Request 3:</w:t>
            </w:r>
          </w:p>
          <w:tbl>
            <w:tblPr>
              <w:tblStyle w:val="Tablaconcuadrcula"/>
              <w:tblW w:w="0" w:type="auto"/>
              <w:tblLook w:val="04A0" w:firstRow="1" w:lastRow="0" w:firstColumn="1" w:lastColumn="0" w:noHBand="0" w:noVBand="1"/>
            </w:tblPr>
            <w:tblGrid>
              <w:gridCol w:w="6266"/>
            </w:tblGrid>
            <w:tr w:rsidR="007434F4" w14:paraId="532EE374" w14:textId="77777777" w:rsidTr="00DB1481">
              <w:tc>
                <w:tcPr>
                  <w:tcW w:w="6266" w:type="dxa"/>
                </w:tcPr>
                <w:p w14:paraId="3D1B96A0" w14:textId="77777777" w:rsidR="007434F4" w:rsidRPr="00534785" w:rsidRDefault="007434F4" w:rsidP="007434F4">
                  <w:pPr>
                    <w:pStyle w:val="TEC-NormalTabla"/>
                    <w:spacing w:line="240" w:lineRule="auto"/>
                    <w:rPr>
                      <w:color w:val="5A691B" w:themeColor="accent6" w:themeShade="BF"/>
                      <w:lang w:val="en-US" w:eastAsia="en-US"/>
                    </w:rPr>
                  </w:pPr>
                  <w:r w:rsidRPr="00534785">
                    <w:rPr>
                      <w:color w:val="5A691B" w:themeColor="accent6" w:themeShade="BF"/>
                      <w:lang w:val="en-US" w:eastAsia="en-US"/>
                    </w:rPr>
                    <w:t xml:space="preserve">GET </w:t>
                  </w:r>
                  <w:r w:rsidRPr="00705308">
                    <w:rPr>
                      <w:color w:val="5A691B" w:themeColor="accent6" w:themeShade="BF"/>
                      <w:lang w:val="en-US" w:eastAsia="en-US"/>
                    </w:rPr>
                    <w:t>http://pae.su</w:t>
                  </w:r>
                  <w:r w:rsidR="00D7724B">
                    <w:rPr>
                      <w:color w:val="5A691B" w:themeColor="accent6" w:themeShade="BF"/>
                      <w:lang w:val="en-US" w:eastAsia="en-US"/>
                    </w:rPr>
                    <w:t>s</w:t>
                  </w:r>
                  <w:r w:rsidRPr="00705308">
                    <w:rPr>
                      <w:color w:val="5A691B" w:themeColor="accent6" w:themeShade="BF"/>
                      <w:lang w:val="en-US" w:eastAsia="en-US"/>
                    </w:rPr>
                    <w:t>eso.cl/pae-rest-web/dominios/12/detalle/1429</w:t>
                  </w:r>
                </w:p>
                <w:p w14:paraId="666E3E55" w14:textId="77777777" w:rsidR="007434F4" w:rsidRPr="00534785" w:rsidRDefault="007434F4" w:rsidP="007434F4">
                  <w:pPr>
                    <w:pStyle w:val="TEC-NormalTabla"/>
                    <w:spacing w:line="240" w:lineRule="auto"/>
                    <w:rPr>
                      <w:color w:val="5A691B" w:themeColor="accent6" w:themeShade="BF"/>
                      <w:lang w:val="en-US" w:eastAsia="en-US"/>
                    </w:rPr>
                  </w:pPr>
                  <w:r w:rsidRPr="00534785">
                    <w:rPr>
                      <w:color w:val="5A691B" w:themeColor="accent6" w:themeShade="BF"/>
                      <w:lang w:val="en-US" w:eastAsia="en-US"/>
                    </w:rPr>
                    <w:t>Authorization: [token JWT]</w:t>
                  </w:r>
                </w:p>
                <w:p w14:paraId="2E5A2449" w14:textId="77777777" w:rsidR="007434F4" w:rsidRDefault="007434F4" w:rsidP="007434F4">
                  <w:pPr>
                    <w:pStyle w:val="TEC-NormalTabla"/>
                    <w:spacing w:line="240" w:lineRule="auto"/>
                    <w:rPr>
                      <w:lang w:val="en-US" w:eastAsia="en-US"/>
                    </w:rPr>
                  </w:pPr>
                  <w:r w:rsidRPr="00534785">
                    <w:rPr>
                      <w:color w:val="5A691B" w:themeColor="accent6" w:themeShade="BF"/>
                      <w:lang w:val="en-US" w:eastAsia="en-US"/>
                    </w:rPr>
                    <w:t>Accept: application/json;charset=UTF-8</w:t>
                  </w:r>
                </w:p>
              </w:tc>
            </w:tr>
          </w:tbl>
          <w:p w14:paraId="48D8B84D" w14:textId="77777777" w:rsidR="007434F4" w:rsidRDefault="007434F4" w:rsidP="007434F4">
            <w:pPr>
              <w:pStyle w:val="TEC-NormalTabla"/>
              <w:rPr>
                <w:lang w:val="en-US" w:eastAsia="en-US"/>
              </w:rPr>
            </w:pPr>
          </w:p>
          <w:p w14:paraId="3D232FAC" w14:textId="77777777" w:rsidR="007434F4" w:rsidRPr="001A38C7" w:rsidRDefault="007434F4" w:rsidP="007434F4">
            <w:pPr>
              <w:pStyle w:val="TEC-NormalTabla"/>
            </w:pPr>
          </w:p>
        </w:tc>
      </w:tr>
      <w:tr w:rsidR="00FD5BA9" w:rsidRPr="0058734A" w14:paraId="58949EFF" w14:textId="77777777" w:rsidTr="007434F4">
        <w:tc>
          <w:tcPr>
            <w:tcW w:w="1206" w:type="dxa"/>
            <w:shd w:val="clear" w:color="auto" w:fill="auto"/>
          </w:tcPr>
          <w:p w14:paraId="414810E6" w14:textId="77777777" w:rsidR="00FD5BA9" w:rsidRPr="0058734A" w:rsidRDefault="00FD5BA9" w:rsidP="00FD5BA9">
            <w:pPr>
              <w:pStyle w:val="TEC-TablaProceso"/>
            </w:pPr>
            <w:r w:rsidRPr="008C30A0">
              <w:rPr>
                <w:rFonts w:ascii="Verdana" w:hAnsi="Verdana"/>
              </w:rPr>
              <w:t>Datos de Salida</w:t>
            </w:r>
          </w:p>
        </w:tc>
        <w:tc>
          <w:tcPr>
            <w:tcW w:w="7624" w:type="dxa"/>
            <w:shd w:val="clear" w:color="auto" w:fill="auto"/>
          </w:tcPr>
          <w:p w14:paraId="04BD25D2" w14:textId="77777777" w:rsidR="00FD5BA9" w:rsidRPr="0016662C" w:rsidRDefault="00FD5BA9" w:rsidP="00FD5BA9">
            <w:pPr>
              <w:pStyle w:val="TEC-NormalTabla"/>
              <w:rPr>
                <w:b/>
              </w:rPr>
            </w:pPr>
            <w:r>
              <w:rPr>
                <w:b/>
              </w:rPr>
              <w:t>JSON</w:t>
            </w:r>
          </w:p>
          <w:p w14:paraId="676089BB" w14:textId="77777777" w:rsidR="00FD5BA9" w:rsidRPr="009F0C1A" w:rsidRDefault="00FD5BA9" w:rsidP="00FD5BA9">
            <w:pPr>
              <w:pStyle w:val="TEC-NormalTabla"/>
              <w:rPr>
                <w:b/>
              </w:rPr>
            </w:pPr>
            <w:r w:rsidRPr="0016662C">
              <w:t>Objeto</w:t>
            </w:r>
            <w:r>
              <w:rPr>
                <w:b/>
              </w:rPr>
              <w:t xml:space="preserve"> Dominios</w:t>
            </w:r>
          </w:p>
          <w:tbl>
            <w:tblPr>
              <w:tblStyle w:val="TEC-Tabla"/>
              <w:tblW w:w="6521" w:type="dxa"/>
              <w:tblLook w:val="04A0" w:firstRow="1" w:lastRow="0" w:firstColumn="1" w:lastColumn="0" w:noHBand="0" w:noVBand="1"/>
            </w:tblPr>
            <w:tblGrid>
              <w:gridCol w:w="2274"/>
              <w:gridCol w:w="4247"/>
            </w:tblGrid>
            <w:tr w:rsidR="00FD5BA9" w14:paraId="755DD7FF" w14:textId="77777777" w:rsidTr="00DB1481">
              <w:trPr>
                <w:cnfStyle w:val="100000000000" w:firstRow="1" w:lastRow="0" w:firstColumn="0" w:lastColumn="0" w:oddVBand="0" w:evenVBand="0" w:oddHBand="0" w:evenHBand="0" w:firstRowFirstColumn="0" w:firstRowLastColumn="0" w:lastRowFirstColumn="0" w:lastRowLastColumn="0"/>
              </w:trPr>
              <w:tc>
                <w:tcPr>
                  <w:tcW w:w="2274" w:type="dxa"/>
                </w:tcPr>
                <w:p w14:paraId="7D90BDB8" w14:textId="77777777" w:rsidR="00FD5BA9" w:rsidRDefault="00FD5BA9" w:rsidP="00FD5BA9">
                  <w:pPr>
                    <w:pStyle w:val="TEC-NormalTabla"/>
                  </w:pPr>
                  <w:r>
                    <w:lastRenderedPageBreak/>
                    <w:t>Tag</w:t>
                  </w:r>
                </w:p>
              </w:tc>
              <w:tc>
                <w:tcPr>
                  <w:tcW w:w="4247" w:type="dxa"/>
                </w:tcPr>
                <w:p w14:paraId="34CB4689" w14:textId="77777777" w:rsidR="00FD5BA9" w:rsidRDefault="00FD5BA9" w:rsidP="00FD5BA9">
                  <w:pPr>
                    <w:pStyle w:val="TEC-NormalTabla"/>
                  </w:pPr>
                  <w:r>
                    <w:t>Descripción</w:t>
                  </w:r>
                </w:p>
              </w:tc>
            </w:tr>
            <w:tr w:rsidR="00FD5BA9" w14:paraId="4A310019" w14:textId="77777777" w:rsidTr="00DB1481">
              <w:tc>
                <w:tcPr>
                  <w:tcW w:w="2274" w:type="dxa"/>
                </w:tcPr>
                <w:p w14:paraId="2C3456DC" w14:textId="77777777" w:rsidR="00FD5BA9" w:rsidRPr="001C5789" w:rsidRDefault="00FD5BA9" w:rsidP="00FD5BA9">
                  <w:pPr>
                    <w:pStyle w:val="TEC-NormalTabla"/>
                  </w:pPr>
                  <w:r>
                    <w:t>Estado</w:t>
                  </w:r>
                </w:p>
              </w:tc>
              <w:tc>
                <w:tcPr>
                  <w:tcW w:w="4247" w:type="dxa"/>
                </w:tcPr>
                <w:p w14:paraId="6EF50E43" w14:textId="77777777" w:rsidR="00FD5BA9" w:rsidRPr="001C5789" w:rsidRDefault="00FD5BA9" w:rsidP="00FD5BA9">
                  <w:pPr>
                    <w:pStyle w:val="TEC-NormalTabla"/>
                  </w:pPr>
                  <w:r>
                    <w:t>Objeto de tipo Respuesta</w:t>
                  </w:r>
                </w:p>
              </w:tc>
            </w:tr>
            <w:tr w:rsidR="00FD5BA9" w14:paraId="4999A24C" w14:textId="77777777" w:rsidTr="00DB1481">
              <w:tc>
                <w:tcPr>
                  <w:tcW w:w="2274" w:type="dxa"/>
                </w:tcPr>
                <w:p w14:paraId="54DD9E51" w14:textId="77777777" w:rsidR="00FD5BA9" w:rsidRPr="001C5789" w:rsidRDefault="00FD5BA9" w:rsidP="00FD5BA9">
                  <w:pPr>
                    <w:pStyle w:val="TEC-NormalTabla"/>
                  </w:pPr>
                  <w:r>
                    <w:t>ListaDominios</w:t>
                  </w:r>
                </w:p>
              </w:tc>
              <w:tc>
                <w:tcPr>
                  <w:tcW w:w="4247" w:type="dxa"/>
                </w:tcPr>
                <w:p w14:paraId="550F5E18" w14:textId="77777777" w:rsidR="00FD5BA9" w:rsidRPr="001C5789" w:rsidRDefault="00FD5BA9" w:rsidP="00FD5BA9">
                  <w:pPr>
                    <w:pStyle w:val="TEC-NormalTabla"/>
                  </w:pPr>
                  <w:r>
                    <w:t>Lista de objetos de tipo Dominio</w:t>
                  </w:r>
                </w:p>
              </w:tc>
            </w:tr>
          </w:tbl>
          <w:p w14:paraId="25F426D0" w14:textId="77777777" w:rsidR="00FD5BA9" w:rsidRDefault="00FD5BA9" w:rsidP="00FD5BA9">
            <w:pPr>
              <w:pStyle w:val="TEC-NormalTabla"/>
            </w:pPr>
          </w:p>
          <w:p w14:paraId="2281ADF1" w14:textId="77777777" w:rsidR="00FD5BA9" w:rsidRPr="009F0C1A" w:rsidRDefault="00FD5BA9" w:rsidP="00FD5BA9">
            <w:pPr>
              <w:pStyle w:val="TEC-NormalTabla"/>
              <w:rPr>
                <w:b/>
              </w:rPr>
            </w:pPr>
            <w:r w:rsidRPr="0016662C">
              <w:t>Objeto</w:t>
            </w:r>
            <w:r>
              <w:rPr>
                <w:b/>
              </w:rPr>
              <w:t xml:space="preserve"> Dominio</w:t>
            </w:r>
          </w:p>
          <w:tbl>
            <w:tblPr>
              <w:tblStyle w:val="TEC-Tabla"/>
              <w:tblW w:w="6521" w:type="dxa"/>
              <w:tblLook w:val="04A0" w:firstRow="1" w:lastRow="0" w:firstColumn="1" w:lastColumn="0" w:noHBand="0" w:noVBand="1"/>
            </w:tblPr>
            <w:tblGrid>
              <w:gridCol w:w="2274"/>
              <w:gridCol w:w="4247"/>
            </w:tblGrid>
            <w:tr w:rsidR="00FD5BA9" w14:paraId="10B72F3B" w14:textId="77777777" w:rsidTr="00DB1481">
              <w:trPr>
                <w:cnfStyle w:val="100000000000" w:firstRow="1" w:lastRow="0" w:firstColumn="0" w:lastColumn="0" w:oddVBand="0" w:evenVBand="0" w:oddHBand="0" w:evenHBand="0" w:firstRowFirstColumn="0" w:firstRowLastColumn="0" w:lastRowFirstColumn="0" w:lastRowLastColumn="0"/>
              </w:trPr>
              <w:tc>
                <w:tcPr>
                  <w:tcW w:w="2274" w:type="dxa"/>
                </w:tcPr>
                <w:p w14:paraId="63FAA8C0" w14:textId="77777777" w:rsidR="00FD5BA9" w:rsidRDefault="00FD5BA9" w:rsidP="00FD5BA9">
                  <w:pPr>
                    <w:pStyle w:val="TEC-NormalTabla"/>
                  </w:pPr>
                  <w:r>
                    <w:t>Tag</w:t>
                  </w:r>
                </w:p>
              </w:tc>
              <w:tc>
                <w:tcPr>
                  <w:tcW w:w="4247" w:type="dxa"/>
                </w:tcPr>
                <w:p w14:paraId="2228C26A" w14:textId="77777777" w:rsidR="00FD5BA9" w:rsidRDefault="00FD5BA9" w:rsidP="00FD5BA9">
                  <w:pPr>
                    <w:pStyle w:val="TEC-NormalTabla"/>
                  </w:pPr>
                  <w:r>
                    <w:t>Descripción</w:t>
                  </w:r>
                </w:p>
              </w:tc>
            </w:tr>
            <w:tr w:rsidR="00FD5BA9" w14:paraId="0A401014" w14:textId="77777777" w:rsidTr="00DB1481">
              <w:tc>
                <w:tcPr>
                  <w:tcW w:w="2274" w:type="dxa"/>
                </w:tcPr>
                <w:p w14:paraId="5E9BB24A" w14:textId="77777777" w:rsidR="00FD5BA9" w:rsidRDefault="00FD5BA9" w:rsidP="00FD5BA9">
                  <w:pPr>
                    <w:pStyle w:val="TEC-NormalTabla"/>
                  </w:pPr>
                  <w:r>
                    <w:t>Id</w:t>
                  </w:r>
                </w:p>
              </w:tc>
              <w:tc>
                <w:tcPr>
                  <w:tcW w:w="4247" w:type="dxa"/>
                </w:tcPr>
                <w:p w14:paraId="1613A225" w14:textId="77777777" w:rsidR="00FD5BA9" w:rsidRDefault="00FD5BA9" w:rsidP="00FD5BA9">
                  <w:pPr>
                    <w:pStyle w:val="TEC-NormalTabla"/>
                  </w:pPr>
                  <w:r>
                    <w:t>Identificador del dominio</w:t>
                  </w:r>
                </w:p>
              </w:tc>
            </w:tr>
            <w:tr w:rsidR="00FD5BA9" w14:paraId="25695844" w14:textId="77777777" w:rsidTr="00DB1481">
              <w:tc>
                <w:tcPr>
                  <w:tcW w:w="2274" w:type="dxa"/>
                </w:tcPr>
                <w:p w14:paraId="56B5904D" w14:textId="77777777" w:rsidR="00FD5BA9" w:rsidRPr="001C5789" w:rsidRDefault="00FD5BA9" w:rsidP="00FD5BA9">
                  <w:pPr>
                    <w:pStyle w:val="TEC-NormalTabla"/>
                  </w:pPr>
                  <w:r>
                    <w:t>Codigo</w:t>
                  </w:r>
                </w:p>
              </w:tc>
              <w:tc>
                <w:tcPr>
                  <w:tcW w:w="4247" w:type="dxa"/>
                </w:tcPr>
                <w:p w14:paraId="0E6DCD4A" w14:textId="77777777" w:rsidR="00FD5BA9" w:rsidRPr="001C5789" w:rsidRDefault="00FD5BA9" w:rsidP="00FD5BA9">
                  <w:pPr>
                    <w:pStyle w:val="TEC-NormalTabla"/>
                  </w:pPr>
                  <w:r>
                    <w:t>Código de dominio</w:t>
                  </w:r>
                </w:p>
              </w:tc>
            </w:tr>
            <w:tr w:rsidR="00FD5BA9" w14:paraId="3ADAD4F8" w14:textId="77777777" w:rsidTr="00DB1481">
              <w:tc>
                <w:tcPr>
                  <w:tcW w:w="2274" w:type="dxa"/>
                </w:tcPr>
                <w:p w14:paraId="556BEE03" w14:textId="77777777" w:rsidR="00FD5BA9" w:rsidRPr="001C5789" w:rsidRDefault="00FD5BA9" w:rsidP="00FD5BA9">
                  <w:pPr>
                    <w:pStyle w:val="TEC-NormalTabla"/>
                  </w:pPr>
                  <w:r>
                    <w:t>Nombre</w:t>
                  </w:r>
                </w:p>
              </w:tc>
              <w:tc>
                <w:tcPr>
                  <w:tcW w:w="4247" w:type="dxa"/>
                </w:tcPr>
                <w:p w14:paraId="2896C39B" w14:textId="77777777" w:rsidR="00FD5BA9" w:rsidRPr="001C5789" w:rsidRDefault="00FD5BA9" w:rsidP="00FD5BA9">
                  <w:pPr>
                    <w:pStyle w:val="TEC-NormalTabla"/>
                  </w:pPr>
                  <w:r>
                    <w:t>Nombre de dominio</w:t>
                  </w:r>
                </w:p>
              </w:tc>
            </w:tr>
            <w:tr w:rsidR="00FD5BA9" w14:paraId="4C3EC766" w14:textId="77777777" w:rsidTr="00DB1481">
              <w:tc>
                <w:tcPr>
                  <w:tcW w:w="2274" w:type="dxa"/>
                </w:tcPr>
                <w:p w14:paraId="782908C1" w14:textId="77777777" w:rsidR="00FD5BA9" w:rsidRDefault="00FD5BA9" w:rsidP="00FD5BA9">
                  <w:pPr>
                    <w:pStyle w:val="TEC-NormalTabla"/>
                  </w:pPr>
                  <w:r>
                    <w:t>Detalles</w:t>
                  </w:r>
                </w:p>
              </w:tc>
              <w:tc>
                <w:tcPr>
                  <w:tcW w:w="4247" w:type="dxa"/>
                </w:tcPr>
                <w:p w14:paraId="5941CC12" w14:textId="77777777" w:rsidR="00FD5BA9" w:rsidRDefault="00FD5BA9" w:rsidP="00FD5BA9">
                  <w:pPr>
                    <w:pStyle w:val="TEC-NormalTabla"/>
                  </w:pPr>
                  <w:r>
                    <w:t>Lista de objetos de tipo Detalle</w:t>
                  </w:r>
                </w:p>
              </w:tc>
            </w:tr>
          </w:tbl>
          <w:p w14:paraId="1F746D5F" w14:textId="77777777" w:rsidR="00FD5BA9" w:rsidRDefault="00FD5BA9" w:rsidP="00FD5BA9">
            <w:pPr>
              <w:pStyle w:val="TEC-NormalTabla"/>
            </w:pPr>
          </w:p>
          <w:p w14:paraId="50949CC5" w14:textId="77777777" w:rsidR="00FD5BA9" w:rsidRDefault="00FD5BA9" w:rsidP="00FD5BA9">
            <w:pPr>
              <w:pStyle w:val="TEC-NormalTabla"/>
            </w:pPr>
          </w:p>
          <w:p w14:paraId="704F0170" w14:textId="77777777" w:rsidR="00FD5BA9" w:rsidRDefault="00FD5BA9" w:rsidP="00FD5BA9">
            <w:pPr>
              <w:pStyle w:val="TEC-NormalTabla"/>
            </w:pPr>
            <w:r>
              <w:t xml:space="preserve">Objeto </w:t>
            </w:r>
            <w:r>
              <w:rPr>
                <w:b/>
              </w:rPr>
              <w:t>Detalle</w:t>
            </w:r>
          </w:p>
          <w:tbl>
            <w:tblPr>
              <w:tblStyle w:val="TEC-Tabla"/>
              <w:tblW w:w="6521" w:type="dxa"/>
              <w:tblLook w:val="04A0" w:firstRow="1" w:lastRow="0" w:firstColumn="1" w:lastColumn="0" w:noHBand="0" w:noVBand="1"/>
            </w:tblPr>
            <w:tblGrid>
              <w:gridCol w:w="2274"/>
              <w:gridCol w:w="4247"/>
            </w:tblGrid>
            <w:tr w:rsidR="00FD5BA9" w14:paraId="58B6E988" w14:textId="77777777" w:rsidTr="00DB1481">
              <w:trPr>
                <w:cnfStyle w:val="100000000000" w:firstRow="1" w:lastRow="0" w:firstColumn="0" w:lastColumn="0" w:oddVBand="0" w:evenVBand="0" w:oddHBand="0" w:evenHBand="0" w:firstRowFirstColumn="0" w:firstRowLastColumn="0" w:lastRowFirstColumn="0" w:lastRowLastColumn="0"/>
              </w:trPr>
              <w:tc>
                <w:tcPr>
                  <w:tcW w:w="2274" w:type="dxa"/>
                </w:tcPr>
                <w:p w14:paraId="21F717A8" w14:textId="77777777" w:rsidR="00FD5BA9" w:rsidRDefault="00FD5BA9" w:rsidP="00FD5BA9">
                  <w:pPr>
                    <w:pStyle w:val="TEC-NormalTabla"/>
                  </w:pPr>
                  <w:r>
                    <w:t>Tag</w:t>
                  </w:r>
                </w:p>
              </w:tc>
              <w:tc>
                <w:tcPr>
                  <w:tcW w:w="4247" w:type="dxa"/>
                </w:tcPr>
                <w:p w14:paraId="1F534626" w14:textId="77777777" w:rsidR="00FD5BA9" w:rsidRDefault="00FD5BA9" w:rsidP="00FD5BA9">
                  <w:pPr>
                    <w:pStyle w:val="TEC-NormalTabla"/>
                  </w:pPr>
                  <w:r>
                    <w:t>Descripción</w:t>
                  </w:r>
                </w:p>
              </w:tc>
            </w:tr>
            <w:tr w:rsidR="00FD5BA9" w14:paraId="3EB0A861" w14:textId="77777777" w:rsidTr="00DB1481">
              <w:tc>
                <w:tcPr>
                  <w:tcW w:w="2274" w:type="dxa"/>
                </w:tcPr>
                <w:p w14:paraId="7C29FC6A" w14:textId="77777777" w:rsidR="00FD5BA9" w:rsidRPr="001C5789" w:rsidRDefault="00FD5BA9" w:rsidP="00FD5BA9">
                  <w:pPr>
                    <w:pStyle w:val="TEC-NormalTabla"/>
                  </w:pPr>
                  <w:r>
                    <w:t>Id</w:t>
                  </w:r>
                </w:p>
              </w:tc>
              <w:tc>
                <w:tcPr>
                  <w:tcW w:w="4247" w:type="dxa"/>
                </w:tcPr>
                <w:p w14:paraId="71C571EE" w14:textId="77777777" w:rsidR="00FD5BA9" w:rsidRPr="001C5789" w:rsidRDefault="00FD5BA9" w:rsidP="00FD5BA9">
                  <w:pPr>
                    <w:pStyle w:val="TEC-NormalTabla"/>
                  </w:pPr>
                  <w:r>
                    <w:t>Identificador del detalle del dominio</w:t>
                  </w:r>
                </w:p>
              </w:tc>
            </w:tr>
            <w:tr w:rsidR="00FD5BA9" w14:paraId="45B22272" w14:textId="77777777" w:rsidTr="00DB1481">
              <w:tc>
                <w:tcPr>
                  <w:tcW w:w="2274" w:type="dxa"/>
                </w:tcPr>
                <w:p w14:paraId="1A3860E4" w14:textId="77777777" w:rsidR="00FD5BA9" w:rsidRPr="001C5789" w:rsidRDefault="00FD5BA9" w:rsidP="00FD5BA9">
                  <w:pPr>
                    <w:pStyle w:val="TEC-NormalTabla"/>
                  </w:pPr>
                  <w:r>
                    <w:t>Nombre</w:t>
                  </w:r>
                </w:p>
              </w:tc>
              <w:tc>
                <w:tcPr>
                  <w:tcW w:w="4247" w:type="dxa"/>
                </w:tcPr>
                <w:p w14:paraId="7FE9C186" w14:textId="77777777" w:rsidR="00FD5BA9" w:rsidRPr="001C5789" w:rsidRDefault="00FD5BA9" w:rsidP="00FD5BA9">
                  <w:pPr>
                    <w:pStyle w:val="TEC-NormalTabla"/>
                  </w:pPr>
                  <w:r>
                    <w:t>Nombre del detalle del dominio</w:t>
                  </w:r>
                </w:p>
              </w:tc>
            </w:tr>
            <w:tr w:rsidR="00FD5BA9" w14:paraId="65C4A522" w14:textId="77777777" w:rsidTr="00DB1481">
              <w:tc>
                <w:tcPr>
                  <w:tcW w:w="2274" w:type="dxa"/>
                </w:tcPr>
                <w:p w14:paraId="5DE0577D" w14:textId="77777777" w:rsidR="00FD5BA9" w:rsidRDefault="00FD5BA9" w:rsidP="00FD5BA9">
                  <w:pPr>
                    <w:pStyle w:val="TEC-NormalTabla"/>
                  </w:pPr>
                  <w:r>
                    <w:t>Codigo</w:t>
                  </w:r>
                </w:p>
              </w:tc>
              <w:tc>
                <w:tcPr>
                  <w:tcW w:w="4247" w:type="dxa"/>
                </w:tcPr>
                <w:p w14:paraId="02893BB8" w14:textId="77777777" w:rsidR="00FD5BA9" w:rsidRDefault="00FD5BA9" w:rsidP="00FD5BA9">
                  <w:pPr>
                    <w:pStyle w:val="TEC-NormalTabla"/>
                  </w:pPr>
                  <w:r>
                    <w:t>Código de Detalle Dominio</w:t>
                  </w:r>
                </w:p>
              </w:tc>
            </w:tr>
            <w:tr w:rsidR="00FD5BA9" w14:paraId="0651A2B4" w14:textId="77777777" w:rsidTr="00DB1481">
              <w:tc>
                <w:tcPr>
                  <w:tcW w:w="2274" w:type="dxa"/>
                </w:tcPr>
                <w:p w14:paraId="43FFF866" w14:textId="77777777" w:rsidR="00FD5BA9" w:rsidRDefault="00FD5BA9" w:rsidP="00FD5BA9">
                  <w:pPr>
                    <w:pStyle w:val="TEC-NormalTabla"/>
                  </w:pPr>
                  <w:r>
                    <w:t>Orden</w:t>
                  </w:r>
                </w:p>
              </w:tc>
              <w:tc>
                <w:tcPr>
                  <w:tcW w:w="4247" w:type="dxa"/>
                </w:tcPr>
                <w:p w14:paraId="4DE932E0" w14:textId="77777777" w:rsidR="00FD5BA9" w:rsidRDefault="00FD5BA9" w:rsidP="00FD5BA9">
                  <w:pPr>
                    <w:pStyle w:val="TEC-NormalTabla"/>
                  </w:pPr>
                  <w:r>
                    <w:t>Numero de orden dentro de la lisa de detalle</w:t>
                  </w:r>
                </w:p>
              </w:tc>
            </w:tr>
          </w:tbl>
          <w:p w14:paraId="04DB9961" w14:textId="77777777" w:rsidR="00FD5BA9" w:rsidRDefault="00FD5BA9" w:rsidP="00FD5BA9">
            <w:pPr>
              <w:pStyle w:val="TEC-NormalTabla"/>
            </w:pPr>
          </w:p>
          <w:p w14:paraId="7797C460" w14:textId="77777777" w:rsidR="00FD5BA9" w:rsidRDefault="00FD5BA9" w:rsidP="00FD5BA9">
            <w:pPr>
              <w:pStyle w:val="TEC-NormalTabla"/>
            </w:pPr>
            <w:r>
              <w:t xml:space="preserve">Objeto </w:t>
            </w:r>
            <w:r>
              <w:rPr>
                <w:b/>
              </w:rPr>
              <w:t>Respuesta</w:t>
            </w:r>
          </w:p>
          <w:tbl>
            <w:tblPr>
              <w:tblStyle w:val="TEC-Tabla"/>
              <w:tblW w:w="6521" w:type="dxa"/>
              <w:tblLook w:val="04A0" w:firstRow="1" w:lastRow="0" w:firstColumn="1" w:lastColumn="0" w:noHBand="0" w:noVBand="1"/>
            </w:tblPr>
            <w:tblGrid>
              <w:gridCol w:w="2274"/>
              <w:gridCol w:w="4247"/>
            </w:tblGrid>
            <w:tr w:rsidR="00FD5BA9" w14:paraId="6AC08814" w14:textId="77777777" w:rsidTr="00DB1481">
              <w:trPr>
                <w:cnfStyle w:val="100000000000" w:firstRow="1" w:lastRow="0" w:firstColumn="0" w:lastColumn="0" w:oddVBand="0" w:evenVBand="0" w:oddHBand="0" w:evenHBand="0" w:firstRowFirstColumn="0" w:firstRowLastColumn="0" w:lastRowFirstColumn="0" w:lastRowLastColumn="0"/>
              </w:trPr>
              <w:tc>
                <w:tcPr>
                  <w:tcW w:w="2274" w:type="dxa"/>
                </w:tcPr>
                <w:p w14:paraId="1455822D" w14:textId="77777777" w:rsidR="00FD5BA9" w:rsidRDefault="00FD5BA9" w:rsidP="00FD5BA9">
                  <w:pPr>
                    <w:pStyle w:val="TEC-NormalTabla"/>
                  </w:pPr>
                  <w:r>
                    <w:t>Tag</w:t>
                  </w:r>
                </w:p>
              </w:tc>
              <w:tc>
                <w:tcPr>
                  <w:tcW w:w="4247" w:type="dxa"/>
                </w:tcPr>
                <w:p w14:paraId="2F6FB005" w14:textId="77777777" w:rsidR="00FD5BA9" w:rsidRDefault="00FD5BA9" w:rsidP="00FD5BA9">
                  <w:pPr>
                    <w:pStyle w:val="TEC-NormalTabla"/>
                  </w:pPr>
                  <w:r>
                    <w:t>Descripción</w:t>
                  </w:r>
                </w:p>
              </w:tc>
            </w:tr>
            <w:tr w:rsidR="00FD5BA9" w14:paraId="67B0979F" w14:textId="77777777" w:rsidTr="00DB1481">
              <w:tc>
                <w:tcPr>
                  <w:tcW w:w="2274" w:type="dxa"/>
                </w:tcPr>
                <w:p w14:paraId="7731666A" w14:textId="77777777" w:rsidR="00FD5BA9" w:rsidRPr="001C5789" w:rsidRDefault="00FD5BA9" w:rsidP="00FD5BA9">
                  <w:pPr>
                    <w:pStyle w:val="TEC-NormalTabla"/>
                  </w:pPr>
                  <w:r>
                    <w:t>Codigo</w:t>
                  </w:r>
                </w:p>
              </w:tc>
              <w:tc>
                <w:tcPr>
                  <w:tcW w:w="4247" w:type="dxa"/>
                </w:tcPr>
                <w:p w14:paraId="3D32FA14" w14:textId="77777777" w:rsidR="00FD5BA9" w:rsidRPr="001C5789" w:rsidRDefault="00FD5BA9" w:rsidP="00FD5BA9">
                  <w:pPr>
                    <w:pStyle w:val="TEC-NormalTabla"/>
                  </w:pPr>
                  <w:r>
                    <w:t>Código de  respuesta</w:t>
                  </w:r>
                </w:p>
              </w:tc>
            </w:tr>
            <w:tr w:rsidR="00FD5BA9" w14:paraId="540D367B" w14:textId="77777777" w:rsidTr="00DB1481">
              <w:tc>
                <w:tcPr>
                  <w:tcW w:w="2274" w:type="dxa"/>
                </w:tcPr>
                <w:p w14:paraId="7CB59E1A" w14:textId="77777777" w:rsidR="00FD5BA9" w:rsidRPr="001C5789" w:rsidRDefault="00FD5BA9" w:rsidP="00FD5BA9">
                  <w:pPr>
                    <w:pStyle w:val="TEC-NormalTabla"/>
                  </w:pPr>
                  <w:r>
                    <w:t>Mensaje</w:t>
                  </w:r>
                </w:p>
              </w:tc>
              <w:tc>
                <w:tcPr>
                  <w:tcW w:w="4247" w:type="dxa"/>
                </w:tcPr>
                <w:p w14:paraId="5E7F4880" w14:textId="77777777" w:rsidR="00FD5BA9" w:rsidRPr="001C5789" w:rsidRDefault="00FD5BA9" w:rsidP="00FD5BA9">
                  <w:pPr>
                    <w:pStyle w:val="TEC-NormalTabla"/>
                  </w:pPr>
                  <w:r>
                    <w:t>Mensaje de respuesta</w:t>
                  </w:r>
                </w:p>
              </w:tc>
            </w:tr>
          </w:tbl>
          <w:p w14:paraId="19F000AD" w14:textId="77777777" w:rsidR="00FD5BA9" w:rsidRDefault="00FD5BA9" w:rsidP="00FD5BA9">
            <w:pPr>
              <w:pStyle w:val="TEC-NormalTabla"/>
            </w:pPr>
          </w:p>
          <w:p w14:paraId="2756A738" w14:textId="77777777" w:rsidR="00FD5BA9" w:rsidRPr="00881DD1" w:rsidRDefault="00FD5BA9" w:rsidP="00FD5BA9">
            <w:pPr>
              <w:pStyle w:val="TEC-Normal"/>
              <w:rPr>
                <w:sz w:val="20"/>
                <w:szCs w:val="18"/>
              </w:rPr>
            </w:pPr>
            <w:r w:rsidRPr="00881DD1">
              <w:rPr>
                <w:sz w:val="20"/>
                <w:szCs w:val="18"/>
              </w:rPr>
              <w:t>Los códigos de respuesta posibles son:</w:t>
            </w:r>
          </w:p>
          <w:p w14:paraId="4259D5ED" w14:textId="77777777" w:rsidR="00FD5BA9" w:rsidRPr="0016662C" w:rsidRDefault="00FD5BA9" w:rsidP="00FD5BA9"/>
          <w:tbl>
            <w:tblPr>
              <w:tblStyle w:val="Tablaconcuadrcula"/>
              <w:tblW w:w="0" w:type="auto"/>
              <w:tblLook w:val="04A0" w:firstRow="1" w:lastRow="0" w:firstColumn="1" w:lastColumn="0" w:noHBand="0" w:noVBand="1"/>
            </w:tblPr>
            <w:tblGrid>
              <w:gridCol w:w="1147"/>
              <w:gridCol w:w="5364"/>
            </w:tblGrid>
            <w:tr w:rsidR="00FD5BA9" w:rsidRPr="0016662C" w14:paraId="763BFD67" w14:textId="77777777" w:rsidTr="00DB1481">
              <w:tc>
                <w:tcPr>
                  <w:tcW w:w="1147" w:type="dxa"/>
                  <w:shd w:val="clear" w:color="auto" w:fill="009BDB" w:themeFill="accent2"/>
                </w:tcPr>
                <w:p w14:paraId="0B70C2FD" w14:textId="77777777" w:rsidR="00FD5BA9" w:rsidRPr="0016662C" w:rsidRDefault="00FD5BA9" w:rsidP="00FD5BA9">
                  <w:pPr>
                    <w:pStyle w:val="TEC-NormalTabla"/>
                    <w:rPr>
                      <w:lang w:eastAsia="es-ES_tradnl"/>
                    </w:rPr>
                  </w:pPr>
                  <w:r w:rsidRPr="0016662C">
                    <w:rPr>
                      <w:lang w:eastAsia="es-ES_tradnl"/>
                    </w:rPr>
                    <w:t>Código</w:t>
                  </w:r>
                </w:p>
              </w:tc>
              <w:tc>
                <w:tcPr>
                  <w:tcW w:w="5364" w:type="dxa"/>
                  <w:shd w:val="clear" w:color="auto" w:fill="009BDB" w:themeFill="accent2"/>
                </w:tcPr>
                <w:p w14:paraId="7FF507DF" w14:textId="77777777" w:rsidR="00FD5BA9" w:rsidRPr="0016662C" w:rsidRDefault="00FD5BA9" w:rsidP="00FD5BA9">
                  <w:pPr>
                    <w:pStyle w:val="TEC-NormalTabla"/>
                    <w:rPr>
                      <w:lang w:eastAsia="es-ES_tradnl"/>
                    </w:rPr>
                  </w:pPr>
                  <w:r w:rsidRPr="0016662C">
                    <w:rPr>
                      <w:lang w:eastAsia="es-ES_tradnl"/>
                    </w:rPr>
                    <w:t>Mensaje</w:t>
                  </w:r>
                </w:p>
              </w:tc>
            </w:tr>
            <w:tr w:rsidR="00FD5BA9" w:rsidRPr="0016662C" w14:paraId="2BF05FFA" w14:textId="77777777" w:rsidTr="00DB1481">
              <w:tc>
                <w:tcPr>
                  <w:tcW w:w="1147" w:type="dxa"/>
                </w:tcPr>
                <w:p w14:paraId="7675614F" w14:textId="77777777" w:rsidR="00FD5BA9" w:rsidRPr="0016662C" w:rsidRDefault="00FD5BA9" w:rsidP="00FD5BA9">
                  <w:pPr>
                    <w:pStyle w:val="TEC-NormalTabla"/>
                    <w:rPr>
                      <w:lang w:eastAsia="es-ES_tradnl"/>
                    </w:rPr>
                  </w:pPr>
                  <w:r>
                    <w:rPr>
                      <w:lang w:eastAsia="es-ES_tradnl"/>
                    </w:rPr>
                    <w:t>200</w:t>
                  </w:r>
                </w:p>
              </w:tc>
              <w:tc>
                <w:tcPr>
                  <w:tcW w:w="5364" w:type="dxa"/>
                </w:tcPr>
                <w:p w14:paraId="10230E83" w14:textId="77777777" w:rsidR="00FD5BA9" w:rsidRPr="0016662C" w:rsidRDefault="00FD5BA9" w:rsidP="00FD5BA9">
                  <w:pPr>
                    <w:pStyle w:val="TEC-NormalTabla"/>
                    <w:rPr>
                      <w:lang w:eastAsia="es-ES_tradnl"/>
                    </w:rPr>
                  </w:pPr>
                  <w:r w:rsidRPr="0016662C">
                    <w:rPr>
                      <w:lang w:eastAsia="es-ES_tradnl"/>
                    </w:rPr>
                    <w:t>Ok</w:t>
                  </w:r>
                  <w:r>
                    <w:rPr>
                      <w:lang w:eastAsia="es-ES_tradnl"/>
                    </w:rPr>
                    <w:t>. Retorna lista registros asociados a dominio consultado.</w:t>
                  </w:r>
                </w:p>
              </w:tc>
            </w:tr>
            <w:tr w:rsidR="00FD5BA9" w:rsidRPr="0016662C" w14:paraId="28693CED" w14:textId="77777777" w:rsidTr="00DB1481">
              <w:trPr>
                <w:trHeight w:val="264"/>
              </w:trPr>
              <w:tc>
                <w:tcPr>
                  <w:tcW w:w="1147" w:type="dxa"/>
                </w:tcPr>
                <w:p w14:paraId="3F9ECFFD" w14:textId="77777777" w:rsidR="00FD5BA9" w:rsidRPr="0016662C" w:rsidRDefault="00FD5BA9" w:rsidP="00FD5BA9">
                  <w:pPr>
                    <w:pStyle w:val="TEC-NormalTabla"/>
                    <w:rPr>
                      <w:lang w:eastAsia="es-ES_tradnl"/>
                    </w:rPr>
                  </w:pPr>
                  <w:r>
                    <w:rPr>
                      <w:lang w:val="es-ES_tradnl" w:eastAsia="es-ES_tradnl"/>
                    </w:rPr>
                    <w:t>401</w:t>
                  </w:r>
                </w:p>
              </w:tc>
              <w:tc>
                <w:tcPr>
                  <w:tcW w:w="5364" w:type="dxa"/>
                </w:tcPr>
                <w:p w14:paraId="4A9DF267" w14:textId="77777777" w:rsidR="00FD5BA9" w:rsidRPr="0016662C" w:rsidRDefault="00FD5BA9" w:rsidP="00FD5BA9">
                  <w:pPr>
                    <w:pStyle w:val="TEC-NormalTabla"/>
                    <w:rPr>
                      <w:sz w:val="17"/>
                      <w:szCs w:val="17"/>
                      <w:lang w:val="es-ES_tradnl" w:eastAsia="es-ES_tradnl"/>
                    </w:rPr>
                  </w:pPr>
                  <w:r>
                    <w:rPr>
                      <w:lang w:val="es-ES_tradnl" w:eastAsia="es-ES_tradnl"/>
                    </w:rPr>
                    <w:t>Token de seguridad inválido.</w:t>
                  </w:r>
                </w:p>
              </w:tc>
            </w:tr>
            <w:tr w:rsidR="00FD5BA9" w:rsidRPr="0016662C" w14:paraId="5121360C" w14:textId="77777777" w:rsidTr="00DB1481">
              <w:trPr>
                <w:trHeight w:val="264"/>
              </w:trPr>
              <w:tc>
                <w:tcPr>
                  <w:tcW w:w="1147" w:type="dxa"/>
                </w:tcPr>
                <w:p w14:paraId="68530BF7" w14:textId="77777777" w:rsidR="00FD5BA9" w:rsidRDefault="00FD5BA9" w:rsidP="00FD5BA9">
                  <w:pPr>
                    <w:pStyle w:val="TEC-NormalTabla"/>
                    <w:rPr>
                      <w:lang w:val="es-ES_tradnl" w:eastAsia="es-ES_tradnl"/>
                    </w:rPr>
                  </w:pPr>
                  <w:r>
                    <w:rPr>
                      <w:lang w:val="es-ES_tradnl" w:eastAsia="es-ES_tradnl"/>
                    </w:rPr>
                    <w:t>404</w:t>
                  </w:r>
                </w:p>
              </w:tc>
              <w:tc>
                <w:tcPr>
                  <w:tcW w:w="5364" w:type="dxa"/>
                </w:tcPr>
                <w:p w14:paraId="54FEE197" w14:textId="77777777" w:rsidR="00FD5BA9" w:rsidRDefault="00FD5BA9" w:rsidP="00FD5BA9">
                  <w:pPr>
                    <w:pStyle w:val="TEC-NormalTabla"/>
                    <w:rPr>
                      <w:lang w:val="es-ES_tradnl" w:eastAsia="es-ES_tradnl"/>
                    </w:rPr>
                  </w:pPr>
                  <w:r>
                    <w:rPr>
                      <w:lang w:val="es-ES_tradnl" w:eastAsia="es-ES_tradnl"/>
                    </w:rPr>
                    <w:t>Código de dominio padre no existe.</w:t>
                  </w:r>
                </w:p>
              </w:tc>
            </w:tr>
            <w:tr w:rsidR="00FD5BA9" w:rsidRPr="0016662C" w14:paraId="567D7D9E" w14:textId="77777777" w:rsidTr="00DB1481">
              <w:trPr>
                <w:trHeight w:val="264"/>
              </w:trPr>
              <w:tc>
                <w:tcPr>
                  <w:tcW w:w="1147" w:type="dxa"/>
                </w:tcPr>
                <w:p w14:paraId="02233C2F" w14:textId="77777777" w:rsidR="00FD5BA9" w:rsidRDefault="00FD5BA9" w:rsidP="00FD5BA9">
                  <w:pPr>
                    <w:pStyle w:val="TEC-NormalTabla"/>
                    <w:rPr>
                      <w:lang w:val="es-ES_tradnl" w:eastAsia="es-ES_tradnl"/>
                    </w:rPr>
                  </w:pPr>
                  <w:r>
                    <w:rPr>
                      <w:lang w:val="es-ES_tradnl" w:eastAsia="es-ES_tradnl"/>
                    </w:rPr>
                    <w:t>404</w:t>
                  </w:r>
                </w:p>
              </w:tc>
              <w:tc>
                <w:tcPr>
                  <w:tcW w:w="5364" w:type="dxa"/>
                </w:tcPr>
                <w:p w14:paraId="1CC8980A" w14:textId="77777777" w:rsidR="00FD5BA9" w:rsidRDefault="00FD5BA9" w:rsidP="00FD5BA9">
                  <w:pPr>
                    <w:pStyle w:val="TEC-NormalTabla"/>
                    <w:rPr>
                      <w:lang w:val="es-ES_tradnl" w:eastAsia="es-ES_tradnl"/>
                    </w:rPr>
                  </w:pPr>
                  <w:r>
                    <w:rPr>
                      <w:lang w:val="es-ES_tradnl" w:eastAsia="es-ES_tradnl"/>
                    </w:rPr>
                    <w:t>Detalle de Dominio no existe.</w:t>
                  </w:r>
                </w:p>
              </w:tc>
            </w:tr>
          </w:tbl>
          <w:p w14:paraId="2748F9E8" w14:textId="77777777" w:rsidR="00FD5BA9" w:rsidRPr="0016662C" w:rsidRDefault="00FD5BA9" w:rsidP="00FD5BA9"/>
          <w:p w14:paraId="35A7F526" w14:textId="77777777" w:rsidR="00FD5BA9" w:rsidRDefault="00FD5BA9" w:rsidP="00FD5BA9">
            <w:pPr>
              <w:pStyle w:val="TEC-NormalTabla"/>
              <w:rPr>
                <w:b/>
              </w:rPr>
            </w:pPr>
            <w:r w:rsidRPr="007B3B4C">
              <w:rPr>
                <w:b/>
              </w:rPr>
              <w:t>Ejemplo</w:t>
            </w:r>
            <w:r>
              <w:rPr>
                <w:b/>
              </w:rPr>
              <w:t xml:space="preserve"> Response 1</w:t>
            </w:r>
            <w:r w:rsidRPr="007B3B4C">
              <w:rPr>
                <w:b/>
              </w:rPr>
              <w:t>:</w:t>
            </w:r>
          </w:p>
          <w:tbl>
            <w:tblPr>
              <w:tblStyle w:val="Tablaconcuadrcula"/>
              <w:tblW w:w="0" w:type="auto"/>
              <w:tblLook w:val="04A0" w:firstRow="1" w:lastRow="0" w:firstColumn="1" w:lastColumn="0" w:noHBand="0" w:noVBand="1"/>
            </w:tblPr>
            <w:tblGrid>
              <w:gridCol w:w="6256"/>
            </w:tblGrid>
            <w:tr w:rsidR="00FD5BA9" w14:paraId="35282021" w14:textId="77777777" w:rsidTr="00DB1481">
              <w:tc>
                <w:tcPr>
                  <w:tcW w:w="6256" w:type="dxa"/>
                </w:tcPr>
                <w:p w14:paraId="077491AB" w14:textId="77777777" w:rsidR="00FD5BA9" w:rsidRPr="00482438" w:rsidRDefault="00FD5BA9" w:rsidP="00FD5BA9">
                  <w:pPr>
                    <w:pStyle w:val="TEC-NormalTabla"/>
                    <w:spacing w:line="240" w:lineRule="auto"/>
                    <w:rPr>
                      <w:color w:val="5A691B" w:themeColor="accent6" w:themeShade="BF"/>
                    </w:rPr>
                  </w:pPr>
                  <w:r w:rsidRPr="00482438">
                    <w:rPr>
                      <w:color w:val="5A691B" w:themeColor="accent6" w:themeShade="BF"/>
                    </w:rPr>
                    <w:t>{</w:t>
                  </w:r>
                </w:p>
                <w:p w14:paraId="1E04FEF3" w14:textId="77777777" w:rsidR="00FD5BA9" w:rsidRPr="00482438" w:rsidRDefault="00FD5BA9" w:rsidP="00FD5BA9">
                  <w:pPr>
                    <w:pStyle w:val="TEC-NormalTabla"/>
                    <w:spacing w:line="240" w:lineRule="auto"/>
                    <w:rPr>
                      <w:color w:val="5A691B" w:themeColor="accent6" w:themeShade="BF"/>
                    </w:rPr>
                  </w:pPr>
                  <w:r w:rsidRPr="00482438">
                    <w:rPr>
                      <w:color w:val="5A691B" w:themeColor="accent6" w:themeShade="BF"/>
                    </w:rPr>
                    <w:t xml:space="preserve">   "estado":    {</w:t>
                  </w:r>
                </w:p>
                <w:p w14:paraId="40B58219" w14:textId="77777777" w:rsidR="00FD5BA9" w:rsidRPr="00482438" w:rsidRDefault="00FD5BA9" w:rsidP="00FD5BA9">
                  <w:pPr>
                    <w:pStyle w:val="TEC-NormalTabla"/>
                    <w:spacing w:line="240" w:lineRule="auto"/>
                    <w:rPr>
                      <w:color w:val="5A691B" w:themeColor="accent6" w:themeShade="BF"/>
                    </w:rPr>
                  </w:pPr>
                  <w:r w:rsidRPr="00482438">
                    <w:rPr>
                      <w:color w:val="5A691B" w:themeColor="accent6" w:themeShade="BF"/>
                    </w:rPr>
                    <w:lastRenderedPageBreak/>
                    <w:t xml:space="preserve">      "codigo": 200,</w:t>
                  </w:r>
                </w:p>
                <w:p w14:paraId="0E4CE069" w14:textId="77777777" w:rsidR="00FD5BA9" w:rsidRPr="00482438" w:rsidRDefault="00FD5BA9" w:rsidP="00FD5BA9">
                  <w:pPr>
                    <w:pStyle w:val="TEC-NormalTabla"/>
                    <w:spacing w:line="240" w:lineRule="auto"/>
                    <w:rPr>
                      <w:color w:val="5A691B" w:themeColor="accent6" w:themeShade="BF"/>
                    </w:rPr>
                  </w:pPr>
                  <w:r w:rsidRPr="00482438">
                    <w:rPr>
                      <w:color w:val="5A691B" w:themeColor="accent6" w:themeShade="BF"/>
                    </w:rPr>
                    <w:t xml:space="preserve">      "mensaje": "Ok"</w:t>
                  </w:r>
                </w:p>
                <w:p w14:paraId="3649E221" w14:textId="77777777" w:rsidR="00FD5BA9" w:rsidRPr="00482438" w:rsidRDefault="00FD5BA9" w:rsidP="00FD5BA9">
                  <w:pPr>
                    <w:pStyle w:val="TEC-NormalTabla"/>
                    <w:spacing w:line="240" w:lineRule="auto"/>
                    <w:rPr>
                      <w:color w:val="5A691B" w:themeColor="accent6" w:themeShade="BF"/>
                    </w:rPr>
                  </w:pPr>
                  <w:r w:rsidRPr="00482438">
                    <w:rPr>
                      <w:color w:val="5A691B" w:themeColor="accent6" w:themeShade="BF"/>
                    </w:rPr>
                    <w:t xml:space="preserve">   },</w:t>
                  </w:r>
                </w:p>
                <w:p w14:paraId="4B74D87D" w14:textId="77777777" w:rsidR="00FD5BA9" w:rsidRPr="00482438" w:rsidRDefault="00FD5BA9" w:rsidP="00FD5BA9">
                  <w:pPr>
                    <w:pStyle w:val="TEC-NormalTabla"/>
                    <w:spacing w:line="240" w:lineRule="auto"/>
                    <w:rPr>
                      <w:color w:val="5A691B" w:themeColor="accent6" w:themeShade="BF"/>
                    </w:rPr>
                  </w:pPr>
                  <w:r w:rsidRPr="00482438">
                    <w:rPr>
                      <w:color w:val="5A691B" w:themeColor="accent6" w:themeShade="BF"/>
                    </w:rPr>
                    <w:t xml:space="preserve">   "dominios":    [</w:t>
                  </w:r>
                </w:p>
                <w:p w14:paraId="5CA21EB5" w14:textId="77777777" w:rsidR="00FD5BA9" w:rsidRPr="00482438" w:rsidRDefault="00FD5BA9" w:rsidP="00FD5BA9">
                  <w:pPr>
                    <w:pStyle w:val="TEC-NormalTabla"/>
                    <w:spacing w:line="240" w:lineRule="auto"/>
                    <w:rPr>
                      <w:color w:val="5A691B" w:themeColor="accent6" w:themeShade="BF"/>
                    </w:rPr>
                  </w:pPr>
                  <w:r>
                    <w:rPr>
                      <w:color w:val="5A691B" w:themeColor="accent6" w:themeShade="BF"/>
                    </w:rPr>
                    <w:t xml:space="preserve">       </w:t>
                  </w:r>
                  <w:r w:rsidRPr="00482438">
                    <w:rPr>
                      <w:color w:val="5A691B" w:themeColor="accent6" w:themeShade="BF"/>
                    </w:rPr>
                    <w:t>{</w:t>
                  </w:r>
                </w:p>
                <w:p w14:paraId="5280E3CA" w14:textId="77777777" w:rsidR="00FD5BA9" w:rsidRPr="00482438" w:rsidRDefault="00FD5BA9" w:rsidP="00FD5BA9">
                  <w:pPr>
                    <w:pStyle w:val="TEC-NormalTabla"/>
                    <w:spacing w:line="240" w:lineRule="auto"/>
                    <w:rPr>
                      <w:color w:val="5A691B" w:themeColor="accent6" w:themeShade="BF"/>
                    </w:rPr>
                  </w:pPr>
                  <w:r w:rsidRPr="00482438">
                    <w:rPr>
                      <w:color w:val="5A691B" w:themeColor="accent6" w:themeShade="BF"/>
                    </w:rPr>
                    <w:t xml:space="preserve">         "id": 49,</w:t>
                  </w:r>
                </w:p>
                <w:p w14:paraId="35AF94A6" w14:textId="77777777" w:rsidR="00FD5BA9" w:rsidRPr="00482438" w:rsidRDefault="00FD5BA9" w:rsidP="00FD5BA9">
                  <w:pPr>
                    <w:pStyle w:val="TEC-NormalTabla"/>
                    <w:spacing w:line="240" w:lineRule="auto"/>
                    <w:rPr>
                      <w:color w:val="5A691B" w:themeColor="accent6" w:themeShade="BF"/>
                    </w:rPr>
                  </w:pPr>
                  <w:r w:rsidRPr="00482438">
                    <w:rPr>
                      <w:color w:val="5A691B" w:themeColor="accent6" w:themeShade="BF"/>
                    </w:rPr>
                    <w:t xml:space="preserve">         "codigo": "ENTIDADES_BIENESTAR",</w:t>
                  </w:r>
                </w:p>
                <w:p w14:paraId="2BE67D19" w14:textId="77777777" w:rsidR="00FD5BA9" w:rsidRPr="00482438" w:rsidRDefault="00FD5BA9" w:rsidP="00FD5BA9">
                  <w:pPr>
                    <w:pStyle w:val="TEC-NormalTabla"/>
                    <w:spacing w:line="240" w:lineRule="auto"/>
                    <w:rPr>
                      <w:color w:val="5A691B" w:themeColor="accent6" w:themeShade="BF"/>
                    </w:rPr>
                  </w:pPr>
                  <w:r w:rsidRPr="00482438">
                    <w:rPr>
                      <w:color w:val="5A691B" w:themeColor="accent6" w:themeShade="BF"/>
                    </w:rPr>
                    <w:t xml:space="preserve">         "nombre": "E</w:t>
                  </w:r>
                  <w:r>
                    <w:rPr>
                      <w:color w:val="5A691B" w:themeColor="accent6" w:themeShade="BF"/>
                    </w:rPr>
                    <w:t>ntidades Servicio de Bienestar"</w:t>
                  </w:r>
                </w:p>
                <w:p w14:paraId="4459E4ED" w14:textId="77777777" w:rsidR="00FD5BA9" w:rsidRPr="00482438" w:rsidRDefault="00FD5BA9" w:rsidP="00FD5BA9">
                  <w:pPr>
                    <w:pStyle w:val="TEC-NormalTabla"/>
                    <w:spacing w:line="240" w:lineRule="auto"/>
                    <w:rPr>
                      <w:color w:val="5A691B" w:themeColor="accent6" w:themeShade="BF"/>
                    </w:rPr>
                  </w:pPr>
                  <w:r w:rsidRPr="00482438">
                    <w:rPr>
                      <w:color w:val="5A691B" w:themeColor="accent6" w:themeShade="BF"/>
                    </w:rPr>
                    <w:t xml:space="preserve">      },</w:t>
                  </w:r>
                </w:p>
                <w:p w14:paraId="47B01E75" w14:textId="77777777" w:rsidR="00FD5BA9" w:rsidRPr="00482438" w:rsidRDefault="00FD5BA9" w:rsidP="00FD5BA9">
                  <w:pPr>
                    <w:pStyle w:val="TEC-NormalTabla"/>
                    <w:spacing w:line="240" w:lineRule="auto"/>
                    <w:rPr>
                      <w:color w:val="5A691B" w:themeColor="accent6" w:themeShade="BF"/>
                    </w:rPr>
                  </w:pPr>
                  <w:r>
                    <w:rPr>
                      <w:color w:val="5A691B" w:themeColor="accent6" w:themeShade="BF"/>
                    </w:rPr>
                    <w:t xml:space="preserve">      </w:t>
                  </w:r>
                  <w:r w:rsidRPr="00482438">
                    <w:rPr>
                      <w:color w:val="5A691B" w:themeColor="accent6" w:themeShade="BF"/>
                    </w:rPr>
                    <w:t>{</w:t>
                  </w:r>
                </w:p>
                <w:p w14:paraId="4A8D377C" w14:textId="77777777" w:rsidR="00FD5BA9" w:rsidRPr="00482438" w:rsidRDefault="00FD5BA9" w:rsidP="00FD5BA9">
                  <w:pPr>
                    <w:pStyle w:val="TEC-NormalTabla"/>
                    <w:spacing w:line="240" w:lineRule="auto"/>
                    <w:rPr>
                      <w:color w:val="5A691B" w:themeColor="accent6" w:themeShade="BF"/>
                    </w:rPr>
                  </w:pPr>
                  <w:r w:rsidRPr="00482438">
                    <w:rPr>
                      <w:color w:val="5A691B" w:themeColor="accent6" w:themeShade="BF"/>
                    </w:rPr>
                    <w:t xml:space="preserve">         "id": 45,</w:t>
                  </w:r>
                </w:p>
                <w:p w14:paraId="269666BE" w14:textId="77777777" w:rsidR="00FD5BA9" w:rsidRPr="00482438" w:rsidRDefault="00FD5BA9" w:rsidP="00FD5BA9">
                  <w:pPr>
                    <w:pStyle w:val="TEC-NormalTabla"/>
                    <w:spacing w:line="240" w:lineRule="auto"/>
                    <w:rPr>
                      <w:color w:val="5A691B" w:themeColor="accent6" w:themeShade="BF"/>
                    </w:rPr>
                  </w:pPr>
                  <w:r w:rsidRPr="00482438">
                    <w:rPr>
                      <w:color w:val="5A691B" w:themeColor="accent6" w:themeShade="BF"/>
                    </w:rPr>
                    <w:t xml:space="preserve">         "codigo": "TIPO_RECURRENTE",</w:t>
                  </w:r>
                </w:p>
                <w:p w14:paraId="72F04091" w14:textId="77777777" w:rsidR="00FD5BA9" w:rsidRPr="00482438" w:rsidRDefault="00FD5BA9" w:rsidP="00FD5BA9">
                  <w:pPr>
                    <w:pStyle w:val="TEC-NormalTabla"/>
                    <w:spacing w:line="240" w:lineRule="auto"/>
                    <w:rPr>
                      <w:color w:val="5A691B" w:themeColor="accent6" w:themeShade="BF"/>
                    </w:rPr>
                  </w:pPr>
                  <w:r w:rsidRPr="00482438">
                    <w:rPr>
                      <w:color w:val="5A691B" w:themeColor="accent6" w:themeShade="BF"/>
                    </w:rPr>
                    <w:t xml:space="preserve">         "nombre": "Tip</w:t>
                  </w:r>
                  <w:r>
                    <w:rPr>
                      <w:color w:val="5A691B" w:themeColor="accent6" w:themeShade="BF"/>
                    </w:rPr>
                    <w:t>o de Recurrente Crédito Social"</w:t>
                  </w:r>
                </w:p>
                <w:p w14:paraId="05E9E7B3" w14:textId="77777777" w:rsidR="00FD5BA9" w:rsidRDefault="00FD5BA9" w:rsidP="00FD5BA9">
                  <w:pPr>
                    <w:pStyle w:val="TEC-NormalTabla"/>
                    <w:spacing w:line="240" w:lineRule="auto"/>
                    <w:rPr>
                      <w:color w:val="5A691B" w:themeColor="accent6" w:themeShade="BF"/>
                    </w:rPr>
                  </w:pPr>
                  <w:r>
                    <w:rPr>
                      <w:color w:val="5A691B" w:themeColor="accent6" w:themeShade="BF"/>
                    </w:rPr>
                    <w:t xml:space="preserve">      }</w:t>
                  </w:r>
                </w:p>
                <w:p w14:paraId="796A7C97" w14:textId="77777777" w:rsidR="00FD5BA9" w:rsidRDefault="00FD5BA9" w:rsidP="00FD5BA9">
                  <w:pPr>
                    <w:pStyle w:val="TEC-NormalTabla"/>
                    <w:spacing w:line="240" w:lineRule="auto"/>
                    <w:rPr>
                      <w:color w:val="5A691B" w:themeColor="accent6" w:themeShade="BF"/>
                    </w:rPr>
                  </w:pPr>
                  <w:r>
                    <w:rPr>
                      <w:color w:val="5A691B" w:themeColor="accent6" w:themeShade="BF"/>
                    </w:rPr>
                    <w:t xml:space="preserve">   ]</w:t>
                  </w:r>
                </w:p>
                <w:p w14:paraId="053AA066" w14:textId="77777777" w:rsidR="00FD5BA9" w:rsidRDefault="00FD5BA9" w:rsidP="00FD5BA9">
                  <w:pPr>
                    <w:pStyle w:val="TEC-NormalTabla"/>
                    <w:spacing w:line="240" w:lineRule="auto"/>
                    <w:rPr>
                      <w:b/>
                    </w:rPr>
                  </w:pPr>
                  <w:r>
                    <w:rPr>
                      <w:color w:val="5A691B" w:themeColor="accent6" w:themeShade="BF"/>
                    </w:rPr>
                    <w:t>}</w:t>
                  </w:r>
                </w:p>
              </w:tc>
            </w:tr>
          </w:tbl>
          <w:p w14:paraId="5F6558DE" w14:textId="77777777" w:rsidR="00FD5BA9" w:rsidRDefault="00FD5BA9" w:rsidP="00FD5BA9">
            <w:pPr>
              <w:pStyle w:val="TEC-NormalTabla"/>
            </w:pPr>
          </w:p>
          <w:p w14:paraId="4E0F3668" w14:textId="77777777" w:rsidR="00FD5BA9" w:rsidRDefault="00FD5BA9" w:rsidP="00FD5BA9">
            <w:pPr>
              <w:pStyle w:val="TEC-NormalTabla"/>
              <w:rPr>
                <w:b/>
              </w:rPr>
            </w:pPr>
            <w:r w:rsidRPr="007B3B4C">
              <w:rPr>
                <w:b/>
              </w:rPr>
              <w:t>Ejemplo</w:t>
            </w:r>
            <w:r>
              <w:rPr>
                <w:b/>
              </w:rPr>
              <w:t xml:space="preserve"> Response 2</w:t>
            </w:r>
            <w:r w:rsidRPr="007B3B4C">
              <w:rPr>
                <w:b/>
              </w:rPr>
              <w:t>:</w:t>
            </w:r>
          </w:p>
          <w:tbl>
            <w:tblPr>
              <w:tblStyle w:val="Tablaconcuadrcula"/>
              <w:tblW w:w="0" w:type="auto"/>
              <w:tblLook w:val="04A0" w:firstRow="1" w:lastRow="0" w:firstColumn="1" w:lastColumn="0" w:noHBand="0" w:noVBand="1"/>
            </w:tblPr>
            <w:tblGrid>
              <w:gridCol w:w="6256"/>
            </w:tblGrid>
            <w:tr w:rsidR="00FD5BA9" w14:paraId="134BE5CD" w14:textId="77777777" w:rsidTr="00DB1481">
              <w:tc>
                <w:tcPr>
                  <w:tcW w:w="6256" w:type="dxa"/>
                </w:tcPr>
                <w:p w14:paraId="38A713FD" w14:textId="77777777" w:rsidR="00FD5BA9" w:rsidRPr="007975FB" w:rsidRDefault="00FD5BA9" w:rsidP="00FD5BA9">
                  <w:pPr>
                    <w:pStyle w:val="TEC-NormalTabla"/>
                    <w:spacing w:line="240" w:lineRule="auto"/>
                    <w:rPr>
                      <w:color w:val="5A691B" w:themeColor="accent6" w:themeShade="BF"/>
                    </w:rPr>
                  </w:pPr>
                  <w:r w:rsidRPr="007975FB">
                    <w:rPr>
                      <w:color w:val="5A691B" w:themeColor="accent6" w:themeShade="BF"/>
                    </w:rPr>
                    <w:t>{</w:t>
                  </w:r>
                </w:p>
                <w:p w14:paraId="7CB6B370" w14:textId="77777777" w:rsidR="00FD5BA9" w:rsidRPr="007975FB" w:rsidRDefault="00FD5BA9" w:rsidP="00FD5BA9">
                  <w:pPr>
                    <w:pStyle w:val="TEC-NormalTabla"/>
                    <w:spacing w:line="240" w:lineRule="auto"/>
                    <w:rPr>
                      <w:color w:val="5A691B" w:themeColor="accent6" w:themeShade="BF"/>
                    </w:rPr>
                  </w:pPr>
                  <w:r w:rsidRPr="007975FB">
                    <w:rPr>
                      <w:color w:val="5A691B" w:themeColor="accent6" w:themeShade="BF"/>
                    </w:rPr>
                    <w:t xml:space="preserve">   "estado":    {</w:t>
                  </w:r>
                </w:p>
                <w:p w14:paraId="080ECA6C" w14:textId="77777777" w:rsidR="00FD5BA9" w:rsidRPr="007975FB" w:rsidRDefault="00FD5BA9" w:rsidP="00FD5BA9">
                  <w:pPr>
                    <w:pStyle w:val="TEC-NormalTabla"/>
                    <w:spacing w:line="240" w:lineRule="auto"/>
                    <w:rPr>
                      <w:color w:val="5A691B" w:themeColor="accent6" w:themeShade="BF"/>
                    </w:rPr>
                  </w:pPr>
                  <w:r w:rsidRPr="007975FB">
                    <w:rPr>
                      <w:color w:val="5A691B" w:themeColor="accent6" w:themeShade="BF"/>
                    </w:rPr>
                    <w:t xml:space="preserve">      "codigo": 200,</w:t>
                  </w:r>
                </w:p>
                <w:p w14:paraId="3A785917" w14:textId="77777777" w:rsidR="00FD5BA9" w:rsidRPr="007975FB" w:rsidRDefault="00FD5BA9" w:rsidP="00FD5BA9">
                  <w:pPr>
                    <w:pStyle w:val="TEC-NormalTabla"/>
                    <w:spacing w:line="240" w:lineRule="auto"/>
                    <w:rPr>
                      <w:color w:val="5A691B" w:themeColor="accent6" w:themeShade="BF"/>
                    </w:rPr>
                  </w:pPr>
                  <w:r w:rsidRPr="007975FB">
                    <w:rPr>
                      <w:color w:val="5A691B" w:themeColor="accent6" w:themeShade="BF"/>
                    </w:rPr>
                    <w:t xml:space="preserve">      "mensaje": "Ok"</w:t>
                  </w:r>
                </w:p>
                <w:p w14:paraId="35FEA89D" w14:textId="77777777" w:rsidR="00FD5BA9" w:rsidRPr="007975FB" w:rsidRDefault="00FD5BA9" w:rsidP="00FD5BA9">
                  <w:pPr>
                    <w:pStyle w:val="TEC-NormalTabla"/>
                    <w:spacing w:line="240" w:lineRule="auto"/>
                    <w:rPr>
                      <w:color w:val="5A691B" w:themeColor="accent6" w:themeShade="BF"/>
                    </w:rPr>
                  </w:pPr>
                  <w:r w:rsidRPr="007975FB">
                    <w:rPr>
                      <w:color w:val="5A691B" w:themeColor="accent6" w:themeShade="BF"/>
                    </w:rPr>
                    <w:t xml:space="preserve">   },</w:t>
                  </w:r>
                </w:p>
                <w:p w14:paraId="05976009" w14:textId="77777777" w:rsidR="00FD5BA9" w:rsidRPr="007975FB" w:rsidRDefault="00FD5BA9" w:rsidP="00FD5BA9">
                  <w:pPr>
                    <w:pStyle w:val="TEC-NormalTabla"/>
                    <w:spacing w:line="240" w:lineRule="auto"/>
                    <w:rPr>
                      <w:color w:val="5A691B" w:themeColor="accent6" w:themeShade="BF"/>
                    </w:rPr>
                  </w:pPr>
                  <w:r w:rsidRPr="007975FB">
                    <w:rPr>
                      <w:color w:val="5A691B" w:themeColor="accent6" w:themeShade="BF"/>
                    </w:rPr>
                    <w:t xml:space="preserve">   "dominio":    {</w:t>
                  </w:r>
                </w:p>
                <w:p w14:paraId="1B4BFA4F" w14:textId="77777777" w:rsidR="00FD5BA9" w:rsidRPr="007975FB" w:rsidRDefault="00FD5BA9" w:rsidP="00FD5BA9">
                  <w:pPr>
                    <w:pStyle w:val="TEC-NormalTabla"/>
                    <w:spacing w:line="240" w:lineRule="auto"/>
                    <w:rPr>
                      <w:color w:val="5A691B" w:themeColor="accent6" w:themeShade="BF"/>
                    </w:rPr>
                  </w:pPr>
                  <w:r w:rsidRPr="007975FB">
                    <w:rPr>
                      <w:color w:val="5A691B" w:themeColor="accent6" w:themeShade="BF"/>
                    </w:rPr>
                    <w:t xml:space="preserve">      "id": 1,</w:t>
                  </w:r>
                </w:p>
                <w:p w14:paraId="4CCE75A6" w14:textId="77777777" w:rsidR="00FD5BA9" w:rsidRPr="007975FB" w:rsidRDefault="00FD5BA9" w:rsidP="00FD5BA9">
                  <w:pPr>
                    <w:pStyle w:val="TEC-NormalTabla"/>
                    <w:spacing w:line="240" w:lineRule="auto"/>
                    <w:rPr>
                      <w:color w:val="5A691B" w:themeColor="accent6" w:themeShade="BF"/>
                    </w:rPr>
                  </w:pPr>
                  <w:r w:rsidRPr="007975FB">
                    <w:rPr>
                      <w:color w:val="5A691B" w:themeColor="accent6" w:themeShade="BF"/>
                    </w:rPr>
                    <w:t xml:space="preserve">      "codigo": "CALIDAD",</w:t>
                  </w:r>
                </w:p>
                <w:p w14:paraId="2784500D" w14:textId="77777777" w:rsidR="00FD5BA9" w:rsidRPr="007975FB" w:rsidRDefault="00FD5BA9" w:rsidP="00FD5BA9">
                  <w:pPr>
                    <w:pStyle w:val="TEC-NormalTabla"/>
                    <w:spacing w:line="240" w:lineRule="auto"/>
                    <w:rPr>
                      <w:color w:val="5A691B" w:themeColor="accent6" w:themeShade="BF"/>
                    </w:rPr>
                  </w:pPr>
                  <w:r w:rsidRPr="007975FB">
                    <w:rPr>
                      <w:color w:val="5A691B" w:themeColor="accent6" w:themeShade="BF"/>
                    </w:rPr>
                    <w:t xml:space="preserve">      "nombre": "Calidad",</w:t>
                  </w:r>
                </w:p>
                <w:p w14:paraId="19FFC809" w14:textId="77777777" w:rsidR="00FD5BA9" w:rsidRPr="007975FB" w:rsidRDefault="00FD5BA9" w:rsidP="00FD5BA9">
                  <w:pPr>
                    <w:pStyle w:val="TEC-NormalTabla"/>
                    <w:spacing w:line="240" w:lineRule="auto"/>
                    <w:rPr>
                      <w:color w:val="5A691B" w:themeColor="accent6" w:themeShade="BF"/>
                    </w:rPr>
                  </w:pPr>
                  <w:r w:rsidRPr="007975FB">
                    <w:rPr>
                      <w:color w:val="5A691B" w:themeColor="accent6" w:themeShade="BF"/>
                    </w:rPr>
                    <w:t xml:space="preserve">      "detalles":       [</w:t>
                  </w:r>
                </w:p>
                <w:p w14:paraId="04A9B56C" w14:textId="77777777" w:rsidR="00FD5BA9" w:rsidRPr="007975FB" w:rsidRDefault="00FD5BA9" w:rsidP="00FD5BA9">
                  <w:pPr>
                    <w:pStyle w:val="TEC-NormalTabla"/>
                    <w:spacing w:line="240" w:lineRule="auto"/>
                    <w:rPr>
                      <w:color w:val="5A691B" w:themeColor="accent6" w:themeShade="BF"/>
                    </w:rPr>
                  </w:pPr>
                  <w:r>
                    <w:rPr>
                      <w:color w:val="5A691B" w:themeColor="accent6" w:themeShade="BF"/>
                    </w:rPr>
                    <w:t xml:space="preserve">          </w:t>
                  </w:r>
                  <w:r w:rsidRPr="007975FB">
                    <w:rPr>
                      <w:color w:val="5A691B" w:themeColor="accent6" w:themeShade="BF"/>
                    </w:rPr>
                    <w:t>{</w:t>
                  </w:r>
                </w:p>
                <w:p w14:paraId="7DA1B3E4" w14:textId="77777777" w:rsidR="00FD5BA9" w:rsidRPr="007975FB" w:rsidRDefault="00FD5BA9" w:rsidP="00FD5BA9">
                  <w:pPr>
                    <w:pStyle w:val="TEC-NormalTabla"/>
                    <w:spacing w:line="240" w:lineRule="auto"/>
                    <w:rPr>
                      <w:color w:val="5A691B" w:themeColor="accent6" w:themeShade="BF"/>
                    </w:rPr>
                  </w:pPr>
                  <w:r w:rsidRPr="007975FB">
                    <w:rPr>
                      <w:color w:val="5A691B" w:themeColor="accent6" w:themeShade="BF"/>
                    </w:rPr>
                    <w:t xml:space="preserve">            "id": 1,</w:t>
                  </w:r>
                </w:p>
                <w:p w14:paraId="3F7F32DB" w14:textId="77777777" w:rsidR="00FD5BA9" w:rsidRPr="007975FB" w:rsidRDefault="00FD5BA9" w:rsidP="00FD5BA9">
                  <w:pPr>
                    <w:pStyle w:val="TEC-NormalTabla"/>
                    <w:spacing w:line="240" w:lineRule="auto"/>
                    <w:rPr>
                      <w:color w:val="5A691B" w:themeColor="accent6" w:themeShade="BF"/>
                    </w:rPr>
                  </w:pPr>
                  <w:r w:rsidRPr="007975FB">
                    <w:rPr>
                      <w:color w:val="5A691B" w:themeColor="accent6" w:themeShade="BF"/>
                    </w:rPr>
                    <w:t xml:space="preserve">            "codigo": "01",</w:t>
                  </w:r>
                </w:p>
                <w:p w14:paraId="0DCECD4F" w14:textId="77777777" w:rsidR="00FD5BA9" w:rsidRPr="007975FB" w:rsidRDefault="00FD5BA9" w:rsidP="00FD5BA9">
                  <w:pPr>
                    <w:pStyle w:val="TEC-NormalTabla"/>
                    <w:spacing w:line="240" w:lineRule="auto"/>
                    <w:rPr>
                      <w:color w:val="5A691B" w:themeColor="accent6" w:themeShade="BF"/>
                    </w:rPr>
                  </w:pPr>
                  <w:r w:rsidRPr="007975FB">
                    <w:rPr>
                      <w:color w:val="5A691B" w:themeColor="accent6" w:themeShade="BF"/>
                    </w:rPr>
                    <w:t xml:space="preserve">            "nombre": "Cesante",</w:t>
                  </w:r>
                </w:p>
                <w:p w14:paraId="51A709B1" w14:textId="77777777" w:rsidR="00FD5BA9" w:rsidRPr="007975FB" w:rsidRDefault="00FD5BA9" w:rsidP="00FD5BA9">
                  <w:pPr>
                    <w:pStyle w:val="TEC-NormalTabla"/>
                    <w:spacing w:line="240" w:lineRule="auto"/>
                    <w:rPr>
                      <w:color w:val="5A691B" w:themeColor="accent6" w:themeShade="BF"/>
                    </w:rPr>
                  </w:pPr>
                  <w:r w:rsidRPr="007975FB">
                    <w:rPr>
                      <w:color w:val="5A691B" w:themeColor="accent6" w:themeShade="BF"/>
                    </w:rPr>
                    <w:t xml:space="preserve">            "orden": 1</w:t>
                  </w:r>
                </w:p>
                <w:p w14:paraId="102BBBC5" w14:textId="77777777" w:rsidR="00FD5BA9" w:rsidRPr="007975FB" w:rsidRDefault="00FD5BA9" w:rsidP="00FD5BA9">
                  <w:pPr>
                    <w:pStyle w:val="TEC-NormalTabla"/>
                    <w:spacing w:line="240" w:lineRule="auto"/>
                    <w:rPr>
                      <w:color w:val="5A691B" w:themeColor="accent6" w:themeShade="BF"/>
                    </w:rPr>
                  </w:pPr>
                  <w:r w:rsidRPr="007975FB">
                    <w:rPr>
                      <w:color w:val="5A691B" w:themeColor="accent6" w:themeShade="BF"/>
                    </w:rPr>
                    <w:t xml:space="preserve">         },</w:t>
                  </w:r>
                </w:p>
                <w:p w14:paraId="78CF40B1" w14:textId="77777777" w:rsidR="00FD5BA9" w:rsidRPr="007975FB" w:rsidRDefault="00FD5BA9" w:rsidP="00FD5BA9">
                  <w:pPr>
                    <w:pStyle w:val="TEC-NormalTabla"/>
                    <w:spacing w:line="240" w:lineRule="auto"/>
                    <w:rPr>
                      <w:color w:val="5A691B" w:themeColor="accent6" w:themeShade="BF"/>
                    </w:rPr>
                  </w:pPr>
                  <w:r w:rsidRPr="007975FB">
                    <w:rPr>
                      <w:color w:val="5A691B" w:themeColor="accent6" w:themeShade="BF"/>
                    </w:rPr>
                    <w:t xml:space="preserve">                  {</w:t>
                  </w:r>
                </w:p>
                <w:p w14:paraId="41F1B51F" w14:textId="77777777" w:rsidR="00FD5BA9" w:rsidRPr="007975FB" w:rsidRDefault="00FD5BA9" w:rsidP="00FD5BA9">
                  <w:pPr>
                    <w:pStyle w:val="TEC-NormalTabla"/>
                    <w:spacing w:line="240" w:lineRule="auto"/>
                    <w:rPr>
                      <w:color w:val="5A691B" w:themeColor="accent6" w:themeShade="BF"/>
                    </w:rPr>
                  </w:pPr>
                  <w:r w:rsidRPr="007975FB">
                    <w:rPr>
                      <w:color w:val="5A691B" w:themeColor="accent6" w:themeShade="BF"/>
                    </w:rPr>
                    <w:t xml:space="preserve">            "id": 2,</w:t>
                  </w:r>
                </w:p>
                <w:p w14:paraId="70BE329C" w14:textId="77777777" w:rsidR="00FD5BA9" w:rsidRPr="007975FB" w:rsidRDefault="00FD5BA9" w:rsidP="00FD5BA9">
                  <w:pPr>
                    <w:pStyle w:val="TEC-NormalTabla"/>
                    <w:spacing w:line="240" w:lineRule="auto"/>
                    <w:rPr>
                      <w:color w:val="5A691B" w:themeColor="accent6" w:themeShade="BF"/>
                    </w:rPr>
                  </w:pPr>
                  <w:r w:rsidRPr="007975FB">
                    <w:rPr>
                      <w:color w:val="5A691B" w:themeColor="accent6" w:themeShade="BF"/>
                    </w:rPr>
                    <w:t xml:space="preserve">            "codigo": "02",</w:t>
                  </w:r>
                </w:p>
                <w:p w14:paraId="4BA88E65" w14:textId="77777777" w:rsidR="00FD5BA9" w:rsidRPr="007975FB" w:rsidRDefault="00FD5BA9" w:rsidP="00FD5BA9">
                  <w:pPr>
                    <w:pStyle w:val="TEC-NormalTabla"/>
                    <w:spacing w:line="240" w:lineRule="auto"/>
                    <w:rPr>
                      <w:color w:val="5A691B" w:themeColor="accent6" w:themeShade="BF"/>
                    </w:rPr>
                  </w:pPr>
                  <w:r w:rsidRPr="007975FB">
                    <w:rPr>
                      <w:color w:val="5A691B" w:themeColor="accent6" w:themeShade="BF"/>
                    </w:rPr>
                    <w:t xml:space="preserve">            "nombre": "Empleador",</w:t>
                  </w:r>
                </w:p>
                <w:p w14:paraId="1C6B9F1F" w14:textId="77777777" w:rsidR="00FD5BA9" w:rsidRPr="007975FB" w:rsidRDefault="00FD5BA9" w:rsidP="00FD5BA9">
                  <w:pPr>
                    <w:pStyle w:val="TEC-NormalTabla"/>
                    <w:spacing w:line="240" w:lineRule="auto"/>
                    <w:rPr>
                      <w:color w:val="5A691B" w:themeColor="accent6" w:themeShade="BF"/>
                    </w:rPr>
                  </w:pPr>
                  <w:r w:rsidRPr="007975FB">
                    <w:rPr>
                      <w:color w:val="5A691B" w:themeColor="accent6" w:themeShade="BF"/>
                    </w:rPr>
                    <w:t xml:space="preserve">            "orden": 1</w:t>
                  </w:r>
                </w:p>
                <w:p w14:paraId="67C42759" w14:textId="77777777" w:rsidR="00FD5BA9" w:rsidRPr="007975FB" w:rsidRDefault="00FD5BA9" w:rsidP="00FD5BA9">
                  <w:pPr>
                    <w:pStyle w:val="TEC-NormalTabla"/>
                    <w:spacing w:line="240" w:lineRule="auto"/>
                    <w:rPr>
                      <w:color w:val="5A691B" w:themeColor="accent6" w:themeShade="BF"/>
                    </w:rPr>
                  </w:pPr>
                  <w:r w:rsidRPr="007975FB">
                    <w:rPr>
                      <w:color w:val="5A691B" w:themeColor="accent6" w:themeShade="BF"/>
                    </w:rPr>
                    <w:t xml:space="preserve">         },</w:t>
                  </w:r>
                </w:p>
                <w:p w14:paraId="6B267F49" w14:textId="77777777" w:rsidR="00FD5BA9" w:rsidRPr="007975FB" w:rsidRDefault="00FD5BA9" w:rsidP="00FD5BA9">
                  <w:pPr>
                    <w:pStyle w:val="TEC-NormalTabla"/>
                    <w:spacing w:line="240" w:lineRule="auto"/>
                    <w:rPr>
                      <w:color w:val="5A691B" w:themeColor="accent6" w:themeShade="BF"/>
                    </w:rPr>
                  </w:pPr>
                  <w:r w:rsidRPr="007975FB">
                    <w:rPr>
                      <w:color w:val="5A691B" w:themeColor="accent6" w:themeShade="BF"/>
                    </w:rPr>
                    <w:t xml:space="preserve">                  {</w:t>
                  </w:r>
                </w:p>
                <w:p w14:paraId="3EEDFA52" w14:textId="77777777" w:rsidR="00FD5BA9" w:rsidRPr="007975FB" w:rsidRDefault="00FD5BA9" w:rsidP="00FD5BA9">
                  <w:pPr>
                    <w:pStyle w:val="TEC-NormalTabla"/>
                    <w:spacing w:line="240" w:lineRule="auto"/>
                    <w:rPr>
                      <w:color w:val="5A691B" w:themeColor="accent6" w:themeShade="BF"/>
                    </w:rPr>
                  </w:pPr>
                  <w:r w:rsidRPr="007975FB">
                    <w:rPr>
                      <w:color w:val="5A691B" w:themeColor="accent6" w:themeShade="BF"/>
                    </w:rPr>
                    <w:t xml:space="preserve">            "id": 3,</w:t>
                  </w:r>
                </w:p>
                <w:p w14:paraId="4AA8FDB8" w14:textId="77777777" w:rsidR="00FD5BA9" w:rsidRPr="007975FB" w:rsidRDefault="00FD5BA9" w:rsidP="00FD5BA9">
                  <w:pPr>
                    <w:pStyle w:val="TEC-NormalTabla"/>
                    <w:spacing w:line="240" w:lineRule="auto"/>
                    <w:rPr>
                      <w:color w:val="5A691B" w:themeColor="accent6" w:themeShade="BF"/>
                    </w:rPr>
                  </w:pPr>
                  <w:r w:rsidRPr="007975FB">
                    <w:rPr>
                      <w:color w:val="5A691B" w:themeColor="accent6" w:themeShade="BF"/>
                    </w:rPr>
                    <w:t xml:space="preserve">            "codigo": "03",</w:t>
                  </w:r>
                </w:p>
                <w:p w14:paraId="501A6531" w14:textId="77777777" w:rsidR="00FD5BA9" w:rsidRPr="007975FB" w:rsidRDefault="00FD5BA9" w:rsidP="00FD5BA9">
                  <w:pPr>
                    <w:pStyle w:val="TEC-NormalTabla"/>
                    <w:spacing w:line="240" w:lineRule="auto"/>
                    <w:rPr>
                      <w:color w:val="5A691B" w:themeColor="accent6" w:themeShade="BF"/>
                    </w:rPr>
                  </w:pPr>
                  <w:r w:rsidRPr="007975FB">
                    <w:rPr>
                      <w:color w:val="5A691B" w:themeColor="accent6" w:themeShade="BF"/>
                    </w:rPr>
                    <w:t xml:space="preserve">            "nombre": "Estudiante",</w:t>
                  </w:r>
                </w:p>
                <w:p w14:paraId="1FA8F17A" w14:textId="77777777" w:rsidR="00FD5BA9" w:rsidRPr="007975FB" w:rsidRDefault="00FD5BA9" w:rsidP="00FD5BA9">
                  <w:pPr>
                    <w:pStyle w:val="TEC-NormalTabla"/>
                    <w:spacing w:line="240" w:lineRule="auto"/>
                    <w:rPr>
                      <w:color w:val="5A691B" w:themeColor="accent6" w:themeShade="BF"/>
                    </w:rPr>
                  </w:pPr>
                  <w:r w:rsidRPr="007975FB">
                    <w:rPr>
                      <w:color w:val="5A691B" w:themeColor="accent6" w:themeShade="BF"/>
                    </w:rPr>
                    <w:t xml:space="preserve">            "orden": 1</w:t>
                  </w:r>
                </w:p>
                <w:p w14:paraId="2F44A5A5" w14:textId="77777777" w:rsidR="00FD5BA9" w:rsidRDefault="00FD5BA9" w:rsidP="00FD5BA9">
                  <w:pPr>
                    <w:pStyle w:val="TEC-NormalTabla"/>
                    <w:spacing w:line="240" w:lineRule="auto"/>
                    <w:rPr>
                      <w:color w:val="5A691B" w:themeColor="accent6" w:themeShade="BF"/>
                    </w:rPr>
                  </w:pPr>
                  <w:r>
                    <w:rPr>
                      <w:color w:val="5A691B" w:themeColor="accent6" w:themeShade="BF"/>
                    </w:rPr>
                    <w:t xml:space="preserve">         }</w:t>
                  </w:r>
                </w:p>
                <w:p w14:paraId="779379FD" w14:textId="77777777" w:rsidR="00FD5BA9" w:rsidRDefault="00FD5BA9" w:rsidP="00FD5BA9">
                  <w:pPr>
                    <w:pStyle w:val="TEC-NormalTabla"/>
                    <w:spacing w:line="240" w:lineRule="auto"/>
                    <w:rPr>
                      <w:color w:val="5A691B" w:themeColor="accent6" w:themeShade="BF"/>
                    </w:rPr>
                  </w:pPr>
                  <w:r>
                    <w:rPr>
                      <w:color w:val="5A691B" w:themeColor="accent6" w:themeShade="BF"/>
                    </w:rPr>
                    <w:t xml:space="preserve">     ]</w:t>
                  </w:r>
                </w:p>
                <w:p w14:paraId="6FBBD0F3" w14:textId="77777777" w:rsidR="00FD5BA9" w:rsidRPr="00633DC7" w:rsidRDefault="00FD5BA9" w:rsidP="00FD5BA9">
                  <w:pPr>
                    <w:pStyle w:val="TEC-NormalTabla"/>
                    <w:spacing w:line="240" w:lineRule="auto"/>
                    <w:rPr>
                      <w:color w:val="5A691B" w:themeColor="accent6" w:themeShade="BF"/>
                    </w:rPr>
                  </w:pPr>
                  <w:r>
                    <w:rPr>
                      <w:color w:val="5A691B" w:themeColor="accent6" w:themeShade="BF"/>
                    </w:rPr>
                    <w:t>}</w:t>
                  </w:r>
                </w:p>
              </w:tc>
            </w:tr>
          </w:tbl>
          <w:p w14:paraId="61BBB61F" w14:textId="77777777" w:rsidR="00FD5BA9" w:rsidRDefault="00FD5BA9" w:rsidP="00FD5BA9">
            <w:pPr>
              <w:pStyle w:val="TEC-NormalTabla"/>
            </w:pPr>
          </w:p>
          <w:p w14:paraId="7946BC7E" w14:textId="77777777" w:rsidR="00FD5BA9" w:rsidRDefault="00FD5BA9" w:rsidP="00FD5BA9">
            <w:pPr>
              <w:pStyle w:val="TEC-NormalTabla"/>
              <w:rPr>
                <w:b/>
              </w:rPr>
            </w:pPr>
            <w:r w:rsidRPr="007B3B4C">
              <w:rPr>
                <w:b/>
              </w:rPr>
              <w:t>Ejemplo</w:t>
            </w:r>
            <w:r>
              <w:rPr>
                <w:b/>
              </w:rPr>
              <w:t xml:space="preserve"> Response 3</w:t>
            </w:r>
            <w:r w:rsidRPr="007B3B4C">
              <w:rPr>
                <w:b/>
              </w:rPr>
              <w:t>:</w:t>
            </w:r>
          </w:p>
          <w:tbl>
            <w:tblPr>
              <w:tblStyle w:val="Tablaconcuadrcula"/>
              <w:tblW w:w="0" w:type="auto"/>
              <w:tblLook w:val="04A0" w:firstRow="1" w:lastRow="0" w:firstColumn="1" w:lastColumn="0" w:noHBand="0" w:noVBand="1"/>
            </w:tblPr>
            <w:tblGrid>
              <w:gridCol w:w="6256"/>
            </w:tblGrid>
            <w:tr w:rsidR="00FD5BA9" w14:paraId="1877D808" w14:textId="77777777" w:rsidTr="00DB1481">
              <w:tc>
                <w:tcPr>
                  <w:tcW w:w="6256" w:type="dxa"/>
                </w:tcPr>
                <w:p w14:paraId="29BA29EE" w14:textId="77777777" w:rsidR="00FD5BA9" w:rsidRPr="00BA0309" w:rsidRDefault="00FD5BA9" w:rsidP="00FD5BA9">
                  <w:pPr>
                    <w:pStyle w:val="TEC-NormalTabla"/>
                    <w:spacing w:line="240" w:lineRule="auto"/>
                    <w:rPr>
                      <w:color w:val="5A691B" w:themeColor="accent6" w:themeShade="BF"/>
                    </w:rPr>
                  </w:pPr>
                  <w:r w:rsidRPr="00BA0309">
                    <w:rPr>
                      <w:color w:val="5A691B" w:themeColor="accent6" w:themeShade="BF"/>
                    </w:rPr>
                    <w:lastRenderedPageBreak/>
                    <w:t>{</w:t>
                  </w:r>
                </w:p>
                <w:p w14:paraId="65E7688C" w14:textId="77777777" w:rsidR="00FD5BA9" w:rsidRPr="00BA0309" w:rsidRDefault="00FD5BA9" w:rsidP="00FD5BA9">
                  <w:pPr>
                    <w:pStyle w:val="TEC-NormalTabla"/>
                    <w:spacing w:line="240" w:lineRule="auto"/>
                    <w:rPr>
                      <w:color w:val="5A691B" w:themeColor="accent6" w:themeShade="BF"/>
                    </w:rPr>
                  </w:pPr>
                  <w:r w:rsidRPr="00BA0309">
                    <w:rPr>
                      <w:color w:val="5A691B" w:themeColor="accent6" w:themeShade="BF"/>
                    </w:rPr>
                    <w:t xml:space="preserve">   "estado":    {</w:t>
                  </w:r>
                </w:p>
                <w:p w14:paraId="79A2C1EF" w14:textId="77777777" w:rsidR="00FD5BA9" w:rsidRPr="00BA0309" w:rsidRDefault="00FD5BA9" w:rsidP="00FD5BA9">
                  <w:pPr>
                    <w:pStyle w:val="TEC-NormalTabla"/>
                    <w:spacing w:line="240" w:lineRule="auto"/>
                    <w:rPr>
                      <w:color w:val="5A691B" w:themeColor="accent6" w:themeShade="BF"/>
                    </w:rPr>
                  </w:pPr>
                  <w:r w:rsidRPr="00BA0309">
                    <w:rPr>
                      <w:color w:val="5A691B" w:themeColor="accent6" w:themeShade="BF"/>
                    </w:rPr>
                    <w:t xml:space="preserve">      "codigo": 200,</w:t>
                  </w:r>
                </w:p>
                <w:p w14:paraId="73F6F06C" w14:textId="77777777" w:rsidR="00FD5BA9" w:rsidRPr="00BA0309" w:rsidRDefault="00FD5BA9" w:rsidP="00FD5BA9">
                  <w:pPr>
                    <w:pStyle w:val="TEC-NormalTabla"/>
                    <w:spacing w:line="240" w:lineRule="auto"/>
                    <w:rPr>
                      <w:color w:val="5A691B" w:themeColor="accent6" w:themeShade="BF"/>
                    </w:rPr>
                  </w:pPr>
                  <w:r w:rsidRPr="00BA0309">
                    <w:rPr>
                      <w:color w:val="5A691B" w:themeColor="accent6" w:themeShade="BF"/>
                    </w:rPr>
                    <w:t xml:space="preserve">      "mensaje": "OK"</w:t>
                  </w:r>
                </w:p>
                <w:p w14:paraId="63725026" w14:textId="77777777" w:rsidR="00FD5BA9" w:rsidRPr="00BA0309" w:rsidRDefault="00FD5BA9" w:rsidP="00FD5BA9">
                  <w:pPr>
                    <w:pStyle w:val="TEC-NormalTabla"/>
                    <w:spacing w:line="240" w:lineRule="auto"/>
                    <w:rPr>
                      <w:color w:val="5A691B" w:themeColor="accent6" w:themeShade="BF"/>
                    </w:rPr>
                  </w:pPr>
                  <w:r w:rsidRPr="00BA0309">
                    <w:rPr>
                      <w:color w:val="5A691B" w:themeColor="accent6" w:themeShade="BF"/>
                    </w:rPr>
                    <w:t xml:space="preserve">   },</w:t>
                  </w:r>
                </w:p>
                <w:p w14:paraId="3379B7D1" w14:textId="77777777" w:rsidR="00FD5BA9" w:rsidRPr="00BA0309" w:rsidRDefault="00FD5BA9" w:rsidP="00FD5BA9">
                  <w:pPr>
                    <w:pStyle w:val="TEC-NormalTabla"/>
                    <w:spacing w:line="240" w:lineRule="auto"/>
                    <w:rPr>
                      <w:color w:val="5A691B" w:themeColor="accent6" w:themeShade="BF"/>
                    </w:rPr>
                  </w:pPr>
                  <w:r w:rsidRPr="00BA0309">
                    <w:rPr>
                      <w:color w:val="5A691B" w:themeColor="accent6" w:themeShade="BF"/>
                    </w:rPr>
                    <w:t xml:space="preserve">   "detalleDominio":    {</w:t>
                  </w:r>
                </w:p>
                <w:p w14:paraId="5F8DA9FC" w14:textId="77777777" w:rsidR="00FD5BA9" w:rsidRPr="00BA0309" w:rsidRDefault="00FD5BA9" w:rsidP="00FD5BA9">
                  <w:pPr>
                    <w:pStyle w:val="TEC-NormalTabla"/>
                    <w:spacing w:line="240" w:lineRule="auto"/>
                    <w:rPr>
                      <w:color w:val="5A691B" w:themeColor="accent6" w:themeShade="BF"/>
                    </w:rPr>
                  </w:pPr>
                  <w:r w:rsidRPr="00BA0309">
                    <w:rPr>
                      <w:color w:val="5A691B" w:themeColor="accent6" w:themeShade="BF"/>
                    </w:rPr>
                    <w:t xml:space="preserve">      "id": 9,</w:t>
                  </w:r>
                </w:p>
                <w:p w14:paraId="58BF1950" w14:textId="77777777" w:rsidR="00FD5BA9" w:rsidRPr="00BA0309" w:rsidRDefault="00FD5BA9" w:rsidP="00FD5BA9">
                  <w:pPr>
                    <w:pStyle w:val="TEC-NormalTabla"/>
                    <w:spacing w:line="240" w:lineRule="auto"/>
                    <w:rPr>
                      <w:color w:val="5A691B" w:themeColor="accent6" w:themeShade="BF"/>
                    </w:rPr>
                  </w:pPr>
                  <w:r w:rsidRPr="00BA0309">
                    <w:rPr>
                      <w:color w:val="5A691B" w:themeColor="accent6" w:themeShade="BF"/>
                    </w:rPr>
                    <w:t xml:space="preserve">      "codigo": "99",</w:t>
                  </w:r>
                </w:p>
                <w:p w14:paraId="363AFA10" w14:textId="77777777" w:rsidR="00FD5BA9" w:rsidRPr="00BA0309" w:rsidRDefault="00FD5BA9" w:rsidP="00FD5BA9">
                  <w:pPr>
                    <w:pStyle w:val="TEC-NormalTabla"/>
                    <w:spacing w:line="240" w:lineRule="auto"/>
                    <w:rPr>
                      <w:color w:val="5A691B" w:themeColor="accent6" w:themeShade="BF"/>
                    </w:rPr>
                  </w:pPr>
                  <w:r w:rsidRPr="00BA0309">
                    <w:rPr>
                      <w:color w:val="5A691B" w:themeColor="accent6" w:themeShade="BF"/>
                    </w:rPr>
                    <w:t xml:space="preserve">      "nombre": "Otros",</w:t>
                  </w:r>
                </w:p>
                <w:p w14:paraId="0F981627" w14:textId="77777777" w:rsidR="00FD5BA9" w:rsidRPr="00BA0309" w:rsidRDefault="00FD5BA9" w:rsidP="00FD5BA9">
                  <w:pPr>
                    <w:pStyle w:val="TEC-NormalTabla"/>
                    <w:spacing w:line="240" w:lineRule="auto"/>
                    <w:rPr>
                      <w:color w:val="5A691B" w:themeColor="accent6" w:themeShade="BF"/>
                    </w:rPr>
                  </w:pPr>
                  <w:r w:rsidRPr="00BA0309">
                    <w:rPr>
                      <w:color w:val="5A691B" w:themeColor="accent6" w:themeShade="BF"/>
                    </w:rPr>
                    <w:t xml:space="preserve">      "orden": 1</w:t>
                  </w:r>
                </w:p>
                <w:p w14:paraId="58967D94" w14:textId="77777777" w:rsidR="00FD5BA9" w:rsidRPr="00BA0309" w:rsidRDefault="00FD5BA9" w:rsidP="00FD5BA9">
                  <w:pPr>
                    <w:pStyle w:val="TEC-NormalTabla"/>
                    <w:spacing w:line="240" w:lineRule="auto"/>
                    <w:rPr>
                      <w:color w:val="5A691B" w:themeColor="accent6" w:themeShade="BF"/>
                    </w:rPr>
                  </w:pPr>
                  <w:r w:rsidRPr="00BA0309">
                    <w:rPr>
                      <w:color w:val="5A691B" w:themeColor="accent6" w:themeShade="BF"/>
                    </w:rPr>
                    <w:t xml:space="preserve">   }</w:t>
                  </w:r>
                </w:p>
                <w:p w14:paraId="205C8570" w14:textId="77777777" w:rsidR="00FD5BA9" w:rsidRPr="00BA0309" w:rsidRDefault="00FD5BA9" w:rsidP="00FD5BA9">
                  <w:pPr>
                    <w:pStyle w:val="TEC-NormalTabla"/>
                    <w:spacing w:line="240" w:lineRule="auto"/>
                    <w:rPr>
                      <w:color w:val="5A691B" w:themeColor="accent6" w:themeShade="BF"/>
                    </w:rPr>
                  </w:pPr>
                  <w:r w:rsidRPr="00BA0309">
                    <w:rPr>
                      <w:color w:val="5A691B" w:themeColor="accent6" w:themeShade="BF"/>
                    </w:rPr>
                    <w:t>}</w:t>
                  </w:r>
                </w:p>
              </w:tc>
            </w:tr>
          </w:tbl>
          <w:p w14:paraId="48A7632D" w14:textId="77777777" w:rsidR="00FD5BA9" w:rsidRPr="0056267F" w:rsidRDefault="00FD5BA9" w:rsidP="00FD5BA9">
            <w:pPr>
              <w:pStyle w:val="TEC-NormalTabla"/>
            </w:pPr>
          </w:p>
        </w:tc>
      </w:tr>
      <w:tr w:rsidR="00FD5BA9" w:rsidRPr="0058734A" w14:paraId="1C3B431F" w14:textId="77777777" w:rsidTr="007434F4">
        <w:tc>
          <w:tcPr>
            <w:tcW w:w="1206" w:type="dxa"/>
            <w:shd w:val="clear" w:color="auto" w:fill="auto"/>
          </w:tcPr>
          <w:p w14:paraId="58A47AD2" w14:textId="77777777" w:rsidR="00FD5BA9" w:rsidRPr="0058734A" w:rsidRDefault="00FD5BA9" w:rsidP="00FD5BA9">
            <w:pPr>
              <w:pStyle w:val="TEC-TablaProceso"/>
            </w:pPr>
            <w:r w:rsidRPr="008C30A0">
              <w:rPr>
                <w:rFonts w:ascii="Verdana" w:hAnsi="Verdana"/>
              </w:rPr>
              <w:lastRenderedPageBreak/>
              <w:t>Descripción</w:t>
            </w:r>
          </w:p>
        </w:tc>
        <w:tc>
          <w:tcPr>
            <w:tcW w:w="7624" w:type="dxa"/>
            <w:shd w:val="clear" w:color="auto" w:fill="auto"/>
          </w:tcPr>
          <w:p w14:paraId="3908B07E" w14:textId="77777777" w:rsidR="00FD5BA9" w:rsidRDefault="00671F9D" w:rsidP="00671F9D">
            <w:pPr>
              <w:pStyle w:val="TEC-NormalTabla"/>
            </w:pPr>
            <w:r>
              <w:t>Servicio que retorna la información del dominio consultado en formato JSON</w:t>
            </w:r>
          </w:p>
          <w:p w14:paraId="1D67A253" w14:textId="77777777" w:rsidR="00671F9D" w:rsidRDefault="00671F9D" w:rsidP="00671F9D">
            <w:pPr>
              <w:pStyle w:val="TEC-NormalTabla"/>
            </w:pPr>
            <w:r>
              <w:t>El servicio debe realizar las siguientes acciones:</w:t>
            </w:r>
          </w:p>
          <w:p w14:paraId="2BCB07BF" w14:textId="77777777" w:rsidR="00671F9D" w:rsidRPr="00DA34E7" w:rsidRDefault="00671F9D" w:rsidP="00671F9D">
            <w:pPr>
              <w:pStyle w:val="TEC-NormalTabla"/>
              <w:numPr>
                <w:ilvl w:val="0"/>
                <w:numId w:val="26"/>
              </w:numPr>
              <w:rPr>
                <w:lang w:eastAsia="es-ES_tradnl"/>
              </w:rPr>
            </w:pPr>
            <w:r w:rsidRPr="00DA34E7">
              <w:rPr>
                <w:lang w:eastAsia="es-ES_tradnl"/>
              </w:rPr>
              <w:t>Validar token de seguridad</w:t>
            </w:r>
          </w:p>
          <w:p w14:paraId="26F4E9B4" w14:textId="77777777" w:rsidR="00671F9D" w:rsidRPr="00DA34E7" w:rsidRDefault="00671F9D" w:rsidP="00671F9D">
            <w:pPr>
              <w:pStyle w:val="TEC-NormalTabla"/>
              <w:numPr>
                <w:ilvl w:val="0"/>
                <w:numId w:val="26"/>
              </w:numPr>
              <w:rPr>
                <w:lang w:eastAsia="es-ES_tradnl"/>
              </w:rPr>
            </w:pPr>
            <w:r w:rsidRPr="00DA34E7">
              <w:rPr>
                <w:lang w:eastAsia="es-ES_tradnl"/>
              </w:rPr>
              <w:t>Buscar información de dominio consultado.</w:t>
            </w:r>
          </w:p>
          <w:p w14:paraId="1CB66487" w14:textId="77777777" w:rsidR="00671F9D" w:rsidRPr="00472E4A" w:rsidRDefault="00671F9D" w:rsidP="00671F9D">
            <w:pPr>
              <w:pStyle w:val="TEC-NormalTabla"/>
              <w:rPr>
                <w:lang w:eastAsia="es-ES_tradnl"/>
              </w:rPr>
            </w:pPr>
            <w:r w:rsidRPr="00DA34E7">
              <w:rPr>
                <w:lang w:eastAsia="es-ES_tradnl"/>
              </w:rPr>
              <w:t xml:space="preserve">Retornar </w:t>
            </w:r>
            <w:r>
              <w:rPr>
                <w:lang w:eastAsia="es-ES_tradnl"/>
              </w:rPr>
              <w:t>e</w:t>
            </w:r>
            <w:r w:rsidRPr="00DA34E7">
              <w:rPr>
                <w:lang w:eastAsia="es-ES_tradnl"/>
              </w:rPr>
              <w:t xml:space="preserve">stado de la transacción y en caso de éxito poblar </w:t>
            </w:r>
            <w:r>
              <w:rPr>
                <w:lang w:eastAsia="es-ES_tradnl"/>
              </w:rPr>
              <w:t>lista de registros</w:t>
            </w:r>
            <w:r w:rsidRPr="00DA34E7">
              <w:rPr>
                <w:lang w:eastAsia="es-ES_tradnl"/>
              </w:rPr>
              <w:t xml:space="preserve"> con los dominios consultados.</w:t>
            </w:r>
          </w:p>
        </w:tc>
      </w:tr>
    </w:tbl>
    <w:p w14:paraId="288AB8F5" w14:textId="77777777" w:rsidR="00C27774" w:rsidRDefault="00C27774" w:rsidP="00C27774">
      <w:pPr>
        <w:pStyle w:val="TEC-Normal"/>
        <w:spacing w:line="360" w:lineRule="auto"/>
      </w:pPr>
    </w:p>
    <w:p w14:paraId="6CE6476C" w14:textId="77777777" w:rsidR="005A43F9" w:rsidRDefault="005A43F9" w:rsidP="000919F0">
      <w:pPr>
        <w:pStyle w:val="TEC-Normal"/>
        <w:spacing w:line="360" w:lineRule="auto"/>
      </w:pPr>
    </w:p>
    <w:p w14:paraId="594EF1D2" w14:textId="77777777" w:rsidR="00DE399F" w:rsidRDefault="00DE399F" w:rsidP="00DE399F">
      <w:pPr>
        <w:pStyle w:val="TEC-Ttulo1"/>
        <w:numPr>
          <w:ilvl w:val="0"/>
          <w:numId w:val="5"/>
        </w:numPr>
      </w:pPr>
      <w:bookmarkStart w:id="32" w:name="_Toc113622566"/>
      <w:r>
        <w:lastRenderedPageBreak/>
        <w:t>Modelo de Datos</w:t>
      </w:r>
      <w:bookmarkEnd w:id="32"/>
    </w:p>
    <w:p w14:paraId="449FDB3B" w14:textId="77777777" w:rsidR="006108BA" w:rsidRDefault="00206BFE" w:rsidP="00C87ACD">
      <w:pPr>
        <w:pStyle w:val="TEC-Ttulo2"/>
      </w:pPr>
      <w:bookmarkStart w:id="33" w:name="_Toc113622567"/>
      <w:r>
        <w:t>Diccionario de Datos</w:t>
      </w:r>
      <w:r w:rsidR="00F20C93">
        <w:t xml:space="preserve">: </w:t>
      </w:r>
      <w:r w:rsidR="006108BA">
        <w:t xml:space="preserve">Tabla </w:t>
      </w:r>
      <w:r w:rsidR="00FD54D2" w:rsidRPr="00FD54D2">
        <w:t>LOG_WS_CONSULTA_ENTIDADES</w:t>
      </w:r>
      <w:bookmarkEnd w:id="33"/>
    </w:p>
    <w:p w14:paraId="43AA4D63" w14:textId="77777777" w:rsidR="006108BA" w:rsidRDefault="006108BA" w:rsidP="007009D9">
      <w:pPr>
        <w:pStyle w:val="TEC-Normal"/>
        <w:rPr>
          <w:color w:val="000000" w:themeColor="text1"/>
        </w:rPr>
      </w:pPr>
    </w:p>
    <w:tbl>
      <w:tblPr>
        <w:tblStyle w:val="TEC-Tabla"/>
        <w:tblW w:w="9194" w:type="dxa"/>
        <w:tblLayout w:type="fixed"/>
        <w:tblLook w:val="04A0" w:firstRow="1" w:lastRow="0" w:firstColumn="1" w:lastColumn="0" w:noHBand="0" w:noVBand="1"/>
      </w:tblPr>
      <w:tblGrid>
        <w:gridCol w:w="2123"/>
        <w:gridCol w:w="1253"/>
        <w:gridCol w:w="701"/>
        <w:gridCol w:w="850"/>
        <w:gridCol w:w="851"/>
        <w:gridCol w:w="3416"/>
      </w:tblGrid>
      <w:tr w:rsidR="00F552DA" w:rsidRPr="0024357B" w14:paraId="197442B2" w14:textId="77777777" w:rsidTr="002E6F98">
        <w:trPr>
          <w:cnfStyle w:val="100000000000" w:firstRow="1" w:lastRow="0" w:firstColumn="0" w:lastColumn="0" w:oddVBand="0" w:evenVBand="0" w:oddHBand="0" w:evenHBand="0" w:firstRowFirstColumn="0" w:firstRowLastColumn="0" w:lastRowFirstColumn="0" w:lastRowLastColumn="0"/>
          <w:trHeight w:val="167"/>
        </w:trPr>
        <w:tc>
          <w:tcPr>
            <w:tcW w:w="2123" w:type="dxa"/>
          </w:tcPr>
          <w:p w14:paraId="77679877" w14:textId="77777777" w:rsidR="00F552DA" w:rsidRPr="006108BA" w:rsidRDefault="00F552DA" w:rsidP="00A927B8">
            <w:pPr>
              <w:pStyle w:val="TEC-NormalTabla"/>
              <w:rPr>
                <w:caps w:val="0"/>
                <w:color w:val="FFFFFF" w:themeColor="background1"/>
              </w:rPr>
            </w:pPr>
            <w:r w:rsidRPr="006108BA">
              <w:rPr>
                <w:caps w:val="0"/>
                <w:color w:val="FFFFFF" w:themeColor="background1"/>
              </w:rPr>
              <w:t>Nombre Campo</w:t>
            </w:r>
          </w:p>
        </w:tc>
        <w:tc>
          <w:tcPr>
            <w:tcW w:w="1253" w:type="dxa"/>
          </w:tcPr>
          <w:p w14:paraId="5C5114B3" w14:textId="77777777" w:rsidR="00F552DA" w:rsidRPr="006108BA" w:rsidRDefault="00F552DA" w:rsidP="00A927B8">
            <w:pPr>
              <w:pStyle w:val="TEC-NormalTabla"/>
              <w:rPr>
                <w:color w:val="FFFFFF" w:themeColor="background1"/>
              </w:rPr>
            </w:pPr>
            <w:r w:rsidRPr="006108BA">
              <w:rPr>
                <w:caps w:val="0"/>
                <w:color w:val="FFFFFF" w:themeColor="background1"/>
              </w:rPr>
              <w:t>Tipo de dato</w:t>
            </w:r>
          </w:p>
        </w:tc>
        <w:tc>
          <w:tcPr>
            <w:tcW w:w="701" w:type="dxa"/>
          </w:tcPr>
          <w:p w14:paraId="2D940074" w14:textId="77777777" w:rsidR="00F552DA" w:rsidRPr="006108BA" w:rsidRDefault="00F552DA" w:rsidP="00A927B8">
            <w:pPr>
              <w:pStyle w:val="TEC-NormalTabla"/>
              <w:rPr>
                <w:color w:val="FFFFFF" w:themeColor="background1"/>
              </w:rPr>
            </w:pPr>
            <w:r w:rsidRPr="006108BA">
              <w:rPr>
                <w:color w:val="FFFFFF" w:themeColor="background1"/>
              </w:rPr>
              <w:t>PK</w:t>
            </w:r>
          </w:p>
        </w:tc>
        <w:tc>
          <w:tcPr>
            <w:tcW w:w="850" w:type="dxa"/>
          </w:tcPr>
          <w:p w14:paraId="21E22B6C" w14:textId="77777777" w:rsidR="00F552DA" w:rsidRDefault="00F552DA" w:rsidP="00A927B8">
            <w:pPr>
              <w:pStyle w:val="TEC-NormalTabla"/>
              <w:rPr>
                <w:color w:val="FFFFFF" w:themeColor="background1"/>
              </w:rPr>
            </w:pPr>
            <w:r>
              <w:rPr>
                <w:color w:val="FFFFFF" w:themeColor="background1"/>
              </w:rPr>
              <w:t>FK</w:t>
            </w:r>
          </w:p>
        </w:tc>
        <w:tc>
          <w:tcPr>
            <w:tcW w:w="851" w:type="dxa"/>
          </w:tcPr>
          <w:p w14:paraId="7CA89A6F" w14:textId="77777777" w:rsidR="00F552DA" w:rsidRPr="006108BA" w:rsidRDefault="00F552DA" w:rsidP="00A927B8">
            <w:pPr>
              <w:pStyle w:val="TEC-NormalTabla"/>
              <w:rPr>
                <w:color w:val="FFFFFF" w:themeColor="background1"/>
              </w:rPr>
            </w:pPr>
            <w:r>
              <w:rPr>
                <w:color w:val="FFFFFF" w:themeColor="background1"/>
              </w:rPr>
              <w:t>NuLO</w:t>
            </w:r>
          </w:p>
        </w:tc>
        <w:tc>
          <w:tcPr>
            <w:tcW w:w="3416" w:type="dxa"/>
          </w:tcPr>
          <w:p w14:paraId="6B398A1C" w14:textId="77777777" w:rsidR="00F552DA" w:rsidRPr="006108BA" w:rsidRDefault="00F552DA" w:rsidP="00A927B8">
            <w:pPr>
              <w:pStyle w:val="TEC-NormalTabla"/>
              <w:rPr>
                <w:color w:val="FFFFFF" w:themeColor="background1"/>
              </w:rPr>
            </w:pPr>
            <w:r>
              <w:rPr>
                <w:color w:val="FFFFFF" w:themeColor="background1"/>
              </w:rPr>
              <w:t>Descripción</w:t>
            </w:r>
          </w:p>
        </w:tc>
      </w:tr>
      <w:tr w:rsidR="00F552DA" w:rsidRPr="0024357B" w14:paraId="2F260F96" w14:textId="77777777" w:rsidTr="00537C3E">
        <w:trPr>
          <w:trHeight w:val="167"/>
        </w:trPr>
        <w:tc>
          <w:tcPr>
            <w:tcW w:w="2123" w:type="dxa"/>
          </w:tcPr>
          <w:p w14:paraId="1C2F5725" w14:textId="77777777" w:rsidR="00F552DA" w:rsidRPr="006108BA" w:rsidRDefault="00FD54D2" w:rsidP="006831D5">
            <w:pPr>
              <w:pStyle w:val="TEC-NormalTabla"/>
              <w:rPr>
                <w:caps/>
                <w:color w:val="auto"/>
              </w:rPr>
            </w:pPr>
            <w:r w:rsidRPr="00FD54D2">
              <w:rPr>
                <w:caps/>
                <w:color w:val="auto"/>
              </w:rPr>
              <w:t>LCE_ID</w:t>
            </w:r>
          </w:p>
        </w:tc>
        <w:tc>
          <w:tcPr>
            <w:tcW w:w="1253" w:type="dxa"/>
          </w:tcPr>
          <w:p w14:paraId="5F2EEDEC" w14:textId="77777777" w:rsidR="00F552DA" w:rsidRPr="006108BA" w:rsidRDefault="00F552DA" w:rsidP="00A927B8">
            <w:pPr>
              <w:pStyle w:val="TEC-NormalTabla"/>
              <w:jc w:val="center"/>
              <w:rPr>
                <w:caps/>
                <w:color w:val="auto"/>
              </w:rPr>
            </w:pPr>
            <w:r>
              <w:rPr>
                <w:caps/>
                <w:color w:val="auto"/>
              </w:rPr>
              <w:t>NUMBER(10)</w:t>
            </w:r>
          </w:p>
        </w:tc>
        <w:tc>
          <w:tcPr>
            <w:tcW w:w="701" w:type="dxa"/>
          </w:tcPr>
          <w:p w14:paraId="266A5B84" w14:textId="77777777" w:rsidR="00F552DA" w:rsidRPr="00F552DA" w:rsidRDefault="00F552DA" w:rsidP="00A927B8">
            <w:pPr>
              <w:pStyle w:val="TEC-NormalTabla"/>
              <w:jc w:val="center"/>
              <w:rPr>
                <w:bCs/>
                <w:color w:val="auto"/>
              </w:rPr>
            </w:pPr>
            <w:r w:rsidRPr="00F552DA">
              <w:rPr>
                <w:bCs/>
                <w:color w:val="auto"/>
              </w:rPr>
              <w:t>SI</w:t>
            </w:r>
          </w:p>
        </w:tc>
        <w:tc>
          <w:tcPr>
            <w:tcW w:w="850" w:type="dxa"/>
          </w:tcPr>
          <w:p w14:paraId="59459631" w14:textId="77777777" w:rsidR="00F552DA" w:rsidRPr="00F552DA" w:rsidRDefault="00F552DA" w:rsidP="00A927B8">
            <w:pPr>
              <w:pStyle w:val="TEC-NormalTabla"/>
              <w:jc w:val="center"/>
              <w:rPr>
                <w:bCs/>
                <w:color w:val="auto"/>
              </w:rPr>
            </w:pPr>
            <w:r>
              <w:rPr>
                <w:bCs/>
                <w:color w:val="auto"/>
              </w:rPr>
              <w:t>NO</w:t>
            </w:r>
          </w:p>
        </w:tc>
        <w:tc>
          <w:tcPr>
            <w:tcW w:w="851" w:type="dxa"/>
          </w:tcPr>
          <w:p w14:paraId="5D9FBB54" w14:textId="77777777" w:rsidR="00F552DA" w:rsidRPr="00F552DA" w:rsidRDefault="00F552DA" w:rsidP="00A927B8">
            <w:pPr>
              <w:pStyle w:val="TEC-NormalTabla"/>
              <w:jc w:val="center"/>
              <w:rPr>
                <w:bCs/>
                <w:color w:val="auto"/>
              </w:rPr>
            </w:pPr>
            <w:r w:rsidRPr="00F552DA">
              <w:rPr>
                <w:bCs/>
                <w:color w:val="auto"/>
              </w:rPr>
              <w:t>NO</w:t>
            </w:r>
          </w:p>
        </w:tc>
        <w:tc>
          <w:tcPr>
            <w:tcW w:w="3416" w:type="dxa"/>
          </w:tcPr>
          <w:p w14:paraId="53E26413" w14:textId="77777777" w:rsidR="00F552DA" w:rsidRPr="00F552DA" w:rsidRDefault="00F552DA" w:rsidP="00537C3E">
            <w:pPr>
              <w:pStyle w:val="TEC-NormalTabla"/>
              <w:rPr>
                <w:bCs/>
                <w:color w:val="auto"/>
              </w:rPr>
            </w:pPr>
            <w:r w:rsidRPr="00F552DA">
              <w:rPr>
                <w:bCs/>
                <w:color w:val="auto"/>
              </w:rPr>
              <w:t>Identificador del registro</w:t>
            </w:r>
          </w:p>
        </w:tc>
      </w:tr>
      <w:tr w:rsidR="00FD54D2" w:rsidRPr="0024357B" w14:paraId="4F3EFC16" w14:textId="77777777" w:rsidTr="00537C3E">
        <w:trPr>
          <w:trHeight w:val="167"/>
        </w:trPr>
        <w:tc>
          <w:tcPr>
            <w:tcW w:w="2123" w:type="dxa"/>
          </w:tcPr>
          <w:p w14:paraId="6230A96F" w14:textId="77777777" w:rsidR="00FD54D2" w:rsidRPr="00FD54D2" w:rsidRDefault="00FD54D2" w:rsidP="006831D5">
            <w:pPr>
              <w:pStyle w:val="TEC-NormalTabla"/>
              <w:rPr>
                <w:caps/>
                <w:color w:val="auto"/>
              </w:rPr>
            </w:pPr>
            <w:r w:rsidRPr="00FD54D2">
              <w:rPr>
                <w:caps/>
                <w:color w:val="auto"/>
              </w:rPr>
              <w:t>LCE_</w:t>
            </w:r>
            <w:r w:rsidR="003F3D82">
              <w:rPr>
                <w:caps/>
                <w:color w:val="auto"/>
              </w:rPr>
              <w:t>TIPO_EVENTO</w:t>
            </w:r>
          </w:p>
        </w:tc>
        <w:tc>
          <w:tcPr>
            <w:tcW w:w="1253" w:type="dxa"/>
          </w:tcPr>
          <w:p w14:paraId="7FE0ED26" w14:textId="77777777" w:rsidR="00FD54D2" w:rsidRDefault="00FD54D2" w:rsidP="00A927B8">
            <w:pPr>
              <w:pStyle w:val="TEC-NormalTabla"/>
              <w:jc w:val="center"/>
              <w:rPr>
                <w:caps/>
                <w:color w:val="auto"/>
              </w:rPr>
            </w:pPr>
            <w:r>
              <w:rPr>
                <w:caps/>
                <w:color w:val="auto"/>
              </w:rPr>
              <w:t>NUMBER(2)</w:t>
            </w:r>
          </w:p>
        </w:tc>
        <w:tc>
          <w:tcPr>
            <w:tcW w:w="701" w:type="dxa"/>
          </w:tcPr>
          <w:p w14:paraId="72F6C53C" w14:textId="77777777" w:rsidR="00FD54D2" w:rsidRPr="00F552DA" w:rsidRDefault="00FD54D2" w:rsidP="00A927B8">
            <w:pPr>
              <w:pStyle w:val="TEC-NormalTabla"/>
              <w:jc w:val="center"/>
              <w:rPr>
                <w:bCs/>
                <w:color w:val="auto"/>
              </w:rPr>
            </w:pPr>
            <w:r>
              <w:rPr>
                <w:bCs/>
                <w:color w:val="auto"/>
              </w:rPr>
              <w:t>NO</w:t>
            </w:r>
          </w:p>
        </w:tc>
        <w:tc>
          <w:tcPr>
            <w:tcW w:w="850" w:type="dxa"/>
          </w:tcPr>
          <w:p w14:paraId="7FF98781" w14:textId="77777777" w:rsidR="00FD54D2" w:rsidRDefault="00FD54D2" w:rsidP="00A927B8">
            <w:pPr>
              <w:pStyle w:val="TEC-NormalTabla"/>
              <w:jc w:val="center"/>
              <w:rPr>
                <w:bCs/>
                <w:color w:val="auto"/>
              </w:rPr>
            </w:pPr>
            <w:r>
              <w:rPr>
                <w:bCs/>
                <w:color w:val="auto"/>
              </w:rPr>
              <w:t>NO</w:t>
            </w:r>
          </w:p>
        </w:tc>
        <w:tc>
          <w:tcPr>
            <w:tcW w:w="851" w:type="dxa"/>
          </w:tcPr>
          <w:p w14:paraId="22D051AE" w14:textId="77777777" w:rsidR="00FD54D2" w:rsidRPr="00F552DA" w:rsidRDefault="00FD54D2" w:rsidP="00A927B8">
            <w:pPr>
              <w:pStyle w:val="TEC-NormalTabla"/>
              <w:jc w:val="center"/>
              <w:rPr>
                <w:bCs/>
                <w:color w:val="auto"/>
              </w:rPr>
            </w:pPr>
            <w:r>
              <w:rPr>
                <w:bCs/>
                <w:color w:val="auto"/>
              </w:rPr>
              <w:t>NO</w:t>
            </w:r>
          </w:p>
        </w:tc>
        <w:tc>
          <w:tcPr>
            <w:tcW w:w="3416" w:type="dxa"/>
          </w:tcPr>
          <w:p w14:paraId="2CDA56C1" w14:textId="25C5C884" w:rsidR="00FD54D2" w:rsidRPr="00FD54D2" w:rsidRDefault="00FD54D2" w:rsidP="00377873">
            <w:pPr>
              <w:pStyle w:val="TEC-NormalTabla"/>
              <w:rPr>
                <w:bCs/>
                <w:color w:val="auto"/>
              </w:rPr>
            </w:pPr>
            <w:r w:rsidRPr="00FD54D2">
              <w:rPr>
                <w:bCs/>
                <w:color w:val="auto"/>
              </w:rPr>
              <w:t xml:space="preserve">Flag que </w:t>
            </w:r>
            <w:r w:rsidR="00BD1D90">
              <w:rPr>
                <w:bCs/>
                <w:color w:val="auto"/>
              </w:rPr>
              <w:t>indica el tipo de evento consultado</w:t>
            </w:r>
            <w:r w:rsidRPr="00FD54D2">
              <w:rPr>
                <w:bCs/>
                <w:color w:val="auto"/>
              </w:rPr>
              <w:t xml:space="preserve">. 1.- </w:t>
            </w:r>
            <w:r w:rsidR="00BD1D90">
              <w:rPr>
                <w:bCs/>
                <w:color w:val="auto"/>
              </w:rPr>
              <w:t>Solicitudes</w:t>
            </w:r>
            <w:r w:rsidRPr="00FD54D2">
              <w:rPr>
                <w:bCs/>
                <w:color w:val="auto"/>
              </w:rPr>
              <w:t xml:space="preserve">, 2.- </w:t>
            </w:r>
            <w:r w:rsidR="00BD1D90">
              <w:rPr>
                <w:bCs/>
                <w:color w:val="auto"/>
              </w:rPr>
              <w:t>Cumplimientos</w:t>
            </w:r>
            <w:r w:rsidR="00377873">
              <w:rPr>
                <w:bCs/>
                <w:color w:val="auto"/>
              </w:rPr>
              <w:t>.</w:t>
            </w:r>
          </w:p>
        </w:tc>
      </w:tr>
      <w:tr w:rsidR="00F552DA" w:rsidRPr="0024357B" w14:paraId="6D72B36D" w14:textId="77777777" w:rsidTr="00537C3E">
        <w:trPr>
          <w:trHeight w:val="167"/>
        </w:trPr>
        <w:tc>
          <w:tcPr>
            <w:tcW w:w="2123" w:type="dxa"/>
          </w:tcPr>
          <w:p w14:paraId="3E59A6E4" w14:textId="77777777" w:rsidR="00F552DA" w:rsidRPr="00F552DA" w:rsidRDefault="00F552DA" w:rsidP="006831D5">
            <w:pPr>
              <w:pStyle w:val="TEC-NormalTabla"/>
              <w:rPr>
                <w:caps/>
                <w:color w:val="auto"/>
              </w:rPr>
            </w:pPr>
            <w:r w:rsidRPr="00F552DA">
              <w:rPr>
                <w:caps/>
                <w:color w:val="auto"/>
              </w:rPr>
              <w:t>ENT_ID</w:t>
            </w:r>
          </w:p>
        </w:tc>
        <w:tc>
          <w:tcPr>
            <w:tcW w:w="1253" w:type="dxa"/>
          </w:tcPr>
          <w:p w14:paraId="10645CF0" w14:textId="77777777" w:rsidR="00F552DA" w:rsidRPr="00F552DA" w:rsidRDefault="00F552DA" w:rsidP="00A927B8">
            <w:pPr>
              <w:pStyle w:val="TEC-NormalTabla"/>
              <w:jc w:val="center"/>
              <w:rPr>
                <w:caps/>
                <w:color w:val="auto"/>
              </w:rPr>
            </w:pPr>
            <w:r w:rsidRPr="00F552DA">
              <w:rPr>
                <w:caps/>
                <w:color w:val="auto"/>
              </w:rPr>
              <w:t>NUMBER(8)</w:t>
            </w:r>
          </w:p>
        </w:tc>
        <w:tc>
          <w:tcPr>
            <w:tcW w:w="701" w:type="dxa"/>
          </w:tcPr>
          <w:p w14:paraId="754E0A13" w14:textId="77777777" w:rsidR="00F552DA" w:rsidRPr="00F552DA" w:rsidRDefault="00F552DA" w:rsidP="00A927B8">
            <w:pPr>
              <w:pStyle w:val="TEC-NormalTabla"/>
              <w:jc w:val="center"/>
              <w:rPr>
                <w:color w:val="auto"/>
              </w:rPr>
            </w:pPr>
            <w:r>
              <w:rPr>
                <w:color w:val="auto"/>
              </w:rPr>
              <w:t>NO</w:t>
            </w:r>
          </w:p>
        </w:tc>
        <w:tc>
          <w:tcPr>
            <w:tcW w:w="850" w:type="dxa"/>
          </w:tcPr>
          <w:p w14:paraId="4DE55F28" w14:textId="77777777" w:rsidR="00F552DA" w:rsidRPr="00F552DA" w:rsidRDefault="00F552DA" w:rsidP="00A927B8">
            <w:pPr>
              <w:pStyle w:val="TEC-NormalTabla"/>
              <w:jc w:val="center"/>
              <w:rPr>
                <w:color w:val="auto"/>
              </w:rPr>
            </w:pPr>
            <w:r w:rsidRPr="00F552DA">
              <w:rPr>
                <w:color w:val="auto"/>
              </w:rPr>
              <w:t>SI</w:t>
            </w:r>
          </w:p>
        </w:tc>
        <w:tc>
          <w:tcPr>
            <w:tcW w:w="851" w:type="dxa"/>
          </w:tcPr>
          <w:p w14:paraId="73805CDE" w14:textId="77777777" w:rsidR="00F552DA" w:rsidRPr="00F552DA" w:rsidRDefault="00F552DA" w:rsidP="00A927B8">
            <w:pPr>
              <w:pStyle w:val="TEC-NormalTabla"/>
              <w:jc w:val="center"/>
              <w:rPr>
                <w:color w:val="auto"/>
              </w:rPr>
            </w:pPr>
            <w:r>
              <w:rPr>
                <w:color w:val="auto"/>
              </w:rPr>
              <w:t>NO</w:t>
            </w:r>
          </w:p>
        </w:tc>
        <w:tc>
          <w:tcPr>
            <w:tcW w:w="3416" w:type="dxa"/>
          </w:tcPr>
          <w:p w14:paraId="1E779A99" w14:textId="77777777" w:rsidR="00F552DA" w:rsidRPr="00F552DA" w:rsidRDefault="00F552DA" w:rsidP="00537C3E">
            <w:pPr>
              <w:pStyle w:val="TEC-NormalTabla"/>
              <w:rPr>
                <w:color w:val="auto"/>
              </w:rPr>
            </w:pPr>
            <w:r>
              <w:rPr>
                <w:color w:val="auto"/>
              </w:rPr>
              <w:t>Identificador de la entidad que consulta</w:t>
            </w:r>
          </w:p>
        </w:tc>
      </w:tr>
      <w:tr w:rsidR="00F552DA" w:rsidRPr="0024357B" w14:paraId="4E5A1D65" w14:textId="77777777" w:rsidTr="00537C3E">
        <w:trPr>
          <w:trHeight w:val="167"/>
        </w:trPr>
        <w:tc>
          <w:tcPr>
            <w:tcW w:w="2123" w:type="dxa"/>
          </w:tcPr>
          <w:p w14:paraId="645A4040" w14:textId="77777777" w:rsidR="00F552DA" w:rsidRPr="00F552DA" w:rsidRDefault="00FD54D2" w:rsidP="006831D5">
            <w:pPr>
              <w:pStyle w:val="TEC-NormalTabla"/>
              <w:rPr>
                <w:caps/>
                <w:color w:val="auto"/>
              </w:rPr>
            </w:pPr>
            <w:r w:rsidRPr="00FD54D2">
              <w:rPr>
                <w:caps/>
                <w:color w:val="auto"/>
              </w:rPr>
              <w:t>LCE_</w:t>
            </w:r>
            <w:r w:rsidR="00F552DA">
              <w:rPr>
                <w:caps/>
                <w:color w:val="auto"/>
              </w:rPr>
              <w:t>FECHA</w:t>
            </w:r>
          </w:p>
        </w:tc>
        <w:tc>
          <w:tcPr>
            <w:tcW w:w="1253" w:type="dxa"/>
          </w:tcPr>
          <w:p w14:paraId="755FC791" w14:textId="77777777" w:rsidR="00F552DA" w:rsidRPr="00F552DA" w:rsidRDefault="00F552DA" w:rsidP="00A927B8">
            <w:pPr>
              <w:pStyle w:val="TEC-NormalTabla"/>
              <w:jc w:val="center"/>
              <w:rPr>
                <w:caps/>
                <w:color w:val="auto"/>
              </w:rPr>
            </w:pPr>
            <w:r>
              <w:rPr>
                <w:caps/>
                <w:color w:val="auto"/>
              </w:rPr>
              <w:t>DATE</w:t>
            </w:r>
          </w:p>
        </w:tc>
        <w:tc>
          <w:tcPr>
            <w:tcW w:w="701" w:type="dxa"/>
          </w:tcPr>
          <w:p w14:paraId="7677EA3A" w14:textId="77777777" w:rsidR="00F552DA" w:rsidRDefault="00F552DA" w:rsidP="00A927B8">
            <w:pPr>
              <w:pStyle w:val="TEC-NormalTabla"/>
              <w:jc w:val="center"/>
              <w:rPr>
                <w:color w:val="auto"/>
              </w:rPr>
            </w:pPr>
            <w:r>
              <w:rPr>
                <w:color w:val="auto"/>
              </w:rPr>
              <w:t>NO</w:t>
            </w:r>
          </w:p>
        </w:tc>
        <w:tc>
          <w:tcPr>
            <w:tcW w:w="850" w:type="dxa"/>
          </w:tcPr>
          <w:p w14:paraId="7161AA47" w14:textId="77777777" w:rsidR="00F552DA" w:rsidRPr="00F552DA" w:rsidRDefault="00F552DA" w:rsidP="00A927B8">
            <w:pPr>
              <w:pStyle w:val="TEC-NormalTabla"/>
              <w:jc w:val="center"/>
              <w:rPr>
                <w:color w:val="auto"/>
              </w:rPr>
            </w:pPr>
            <w:r>
              <w:rPr>
                <w:color w:val="auto"/>
              </w:rPr>
              <w:t>NO</w:t>
            </w:r>
          </w:p>
        </w:tc>
        <w:tc>
          <w:tcPr>
            <w:tcW w:w="851" w:type="dxa"/>
          </w:tcPr>
          <w:p w14:paraId="4ACE65B2" w14:textId="77777777" w:rsidR="00F552DA" w:rsidRDefault="00F552DA" w:rsidP="00A927B8">
            <w:pPr>
              <w:pStyle w:val="TEC-NormalTabla"/>
              <w:jc w:val="center"/>
              <w:rPr>
                <w:color w:val="auto"/>
              </w:rPr>
            </w:pPr>
            <w:r>
              <w:rPr>
                <w:color w:val="auto"/>
              </w:rPr>
              <w:t>NO</w:t>
            </w:r>
          </w:p>
        </w:tc>
        <w:tc>
          <w:tcPr>
            <w:tcW w:w="3416" w:type="dxa"/>
          </w:tcPr>
          <w:p w14:paraId="6B2039E6" w14:textId="77777777" w:rsidR="00F552DA" w:rsidRDefault="00F552DA" w:rsidP="00537C3E">
            <w:pPr>
              <w:pStyle w:val="TEC-NormalTabla"/>
              <w:rPr>
                <w:color w:val="auto"/>
              </w:rPr>
            </w:pPr>
            <w:r>
              <w:rPr>
                <w:color w:val="auto"/>
              </w:rPr>
              <w:t>Fecha/Hora de la consulta</w:t>
            </w:r>
          </w:p>
        </w:tc>
      </w:tr>
      <w:tr w:rsidR="00F552DA" w:rsidRPr="0024357B" w14:paraId="76036D21" w14:textId="77777777" w:rsidTr="00537C3E">
        <w:trPr>
          <w:trHeight w:val="167"/>
        </w:trPr>
        <w:tc>
          <w:tcPr>
            <w:tcW w:w="2123" w:type="dxa"/>
          </w:tcPr>
          <w:p w14:paraId="72269ACF" w14:textId="77777777" w:rsidR="00F552DA" w:rsidRDefault="00FD54D2" w:rsidP="006831D5">
            <w:pPr>
              <w:pStyle w:val="TEC-NormalTabla"/>
              <w:rPr>
                <w:caps/>
                <w:color w:val="auto"/>
              </w:rPr>
            </w:pPr>
            <w:r w:rsidRPr="00FD54D2">
              <w:rPr>
                <w:caps/>
                <w:color w:val="auto"/>
              </w:rPr>
              <w:t>LCE_</w:t>
            </w:r>
            <w:r w:rsidR="00F552DA">
              <w:rPr>
                <w:caps/>
                <w:color w:val="auto"/>
              </w:rPr>
              <w:t>CANT_REGISTROS</w:t>
            </w:r>
          </w:p>
        </w:tc>
        <w:tc>
          <w:tcPr>
            <w:tcW w:w="1253" w:type="dxa"/>
          </w:tcPr>
          <w:p w14:paraId="4E0DDF59" w14:textId="77777777" w:rsidR="00F552DA" w:rsidRDefault="00537C3E" w:rsidP="00A927B8">
            <w:pPr>
              <w:pStyle w:val="TEC-NormalTabla"/>
              <w:jc w:val="center"/>
              <w:rPr>
                <w:caps/>
                <w:color w:val="auto"/>
              </w:rPr>
            </w:pPr>
            <w:r>
              <w:rPr>
                <w:caps/>
                <w:color w:val="auto"/>
              </w:rPr>
              <w:t>NUMBER(5)</w:t>
            </w:r>
          </w:p>
        </w:tc>
        <w:tc>
          <w:tcPr>
            <w:tcW w:w="701" w:type="dxa"/>
          </w:tcPr>
          <w:p w14:paraId="053E45C2" w14:textId="77777777" w:rsidR="00F552DA" w:rsidRDefault="00537C3E" w:rsidP="00A927B8">
            <w:pPr>
              <w:pStyle w:val="TEC-NormalTabla"/>
              <w:jc w:val="center"/>
              <w:rPr>
                <w:color w:val="auto"/>
              </w:rPr>
            </w:pPr>
            <w:r>
              <w:rPr>
                <w:color w:val="auto"/>
              </w:rPr>
              <w:t>NO</w:t>
            </w:r>
          </w:p>
        </w:tc>
        <w:tc>
          <w:tcPr>
            <w:tcW w:w="850" w:type="dxa"/>
          </w:tcPr>
          <w:p w14:paraId="4106D095" w14:textId="77777777" w:rsidR="00F552DA" w:rsidRDefault="00537C3E" w:rsidP="00A927B8">
            <w:pPr>
              <w:pStyle w:val="TEC-NormalTabla"/>
              <w:jc w:val="center"/>
              <w:rPr>
                <w:color w:val="auto"/>
              </w:rPr>
            </w:pPr>
            <w:r>
              <w:rPr>
                <w:color w:val="auto"/>
              </w:rPr>
              <w:t>NO</w:t>
            </w:r>
          </w:p>
        </w:tc>
        <w:tc>
          <w:tcPr>
            <w:tcW w:w="851" w:type="dxa"/>
          </w:tcPr>
          <w:p w14:paraId="3D7CCB4E" w14:textId="77777777" w:rsidR="00F552DA" w:rsidRDefault="00537C3E" w:rsidP="00A927B8">
            <w:pPr>
              <w:pStyle w:val="TEC-NormalTabla"/>
              <w:jc w:val="center"/>
              <w:rPr>
                <w:color w:val="auto"/>
              </w:rPr>
            </w:pPr>
            <w:r>
              <w:rPr>
                <w:color w:val="auto"/>
              </w:rPr>
              <w:t>NO</w:t>
            </w:r>
          </w:p>
        </w:tc>
        <w:tc>
          <w:tcPr>
            <w:tcW w:w="3416" w:type="dxa"/>
          </w:tcPr>
          <w:p w14:paraId="77904DBE" w14:textId="77777777" w:rsidR="00F552DA" w:rsidRDefault="00537C3E" w:rsidP="00537C3E">
            <w:pPr>
              <w:pStyle w:val="TEC-NormalTabla"/>
              <w:rPr>
                <w:color w:val="auto"/>
              </w:rPr>
            </w:pPr>
            <w:r>
              <w:rPr>
                <w:color w:val="auto"/>
              </w:rPr>
              <w:t>Cantidad de registros encontrados en la consulta</w:t>
            </w:r>
          </w:p>
        </w:tc>
      </w:tr>
    </w:tbl>
    <w:p w14:paraId="7C7E759C" w14:textId="77777777" w:rsidR="006108BA" w:rsidRDefault="006108BA" w:rsidP="007009D9">
      <w:pPr>
        <w:pStyle w:val="TEC-Normal"/>
        <w:rPr>
          <w:color w:val="000000" w:themeColor="text1"/>
        </w:rPr>
      </w:pPr>
    </w:p>
    <w:p w14:paraId="1A72CDCC" w14:textId="77777777" w:rsidR="007009D9" w:rsidRPr="00446D24" w:rsidRDefault="007009D9" w:rsidP="007009D9">
      <w:pPr>
        <w:pStyle w:val="TEC-Normal"/>
        <w:rPr>
          <w:color w:val="000000" w:themeColor="text1"/>
        </w:rPr>
      </w:pPr>
    </w:p>
    <w:p w14:paraId="414DC2C8" w14:textId="77777777" w:rsidR="00F418A0" w:rsidRDefault="007009D9" w:rsidP="00C87ACD">
      <w:pPr>
        <w:pStyle w:val="TEC-Ttulo2"/>
      </w:pPr>
      <w:bookmarkStart w:id="34" w:name="_Toc113622568"/>
      <w:r>
        <w:t>Diagrama</w:t>
      </w:r>
      <w:bookmarkEnd w:id="34"/>
    </w:p>
    <w:p w14:paraId="5F364AEC" w14:textId="77777777" w:rsidR="00EC5E46" w:rsidRPr="00F418A0" w:rsidRDefault="004D0944" w:rsidP="00F418A0">
      <w:pPr>
        <w:pStyle w:val="TEC-Normal"/>
      </w:pPr>
      <w:r w:rsidRPr="004D0944">
        <w:rPr>
          <w:noProof/>
          <w:lang w:val="es-CL" w:eastAsia="es-CL"/>
        </w:rPr>
        <w:drawing>
          <wp:inline distT="0" distB="0" distL="0" distR="0" wp14:anchorId="5A6ED2DD" wp14:editId="689C3CF4">
            <wp:extent cx="5613400" cy="38938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613400" cy="3893820"/>
                    </a:xfrm>
                    <a:prstGeom prst="rect">
                      <a:avLst/>
                    </a:prstGeom>
                  </pic:spPr>
                </pic:pic>
              </a:graphicData>
            </a:graphic>
          </wp:inline>
        </w:drawing>
      </w:r>
    </w:p>
    <w:p w14:paraId="40E51886" w14:textId="77777777" w:rsidR="00186FB0" w:rsidRDefault="00DA406A" w:rsidP="00F628EE">
      <w:pPr>
        <w:pStyle w:val="TEC-Ttulo1"/>
        <w:numPr>
          <w:ilvl w:val="0"/>
          <w:numId w:val="5"/>
        </w:numPr>
      </w:pPr>
      <w:bookmarkStart w:id="35" w:name="_Toc113622569"/>
      <w:r>
        <w:lastRenderedPageBreak/>
        <w:t>Anexos</w:t>
      </w:r>
      <w:bookmarkEnd w:id="1"/>
      <w:bookmarkEnd w:id="2"/>
      <w:bookmarkEnd w:id="3"/>
      <w:bookmarkEnd w:id="4"/>
      <w:bookmarkEnd w:id="5"/>
      <w:bookmarkEnd w:id="35"/>
    </w:p>
    <w:p w14:paraId="2FEAAFE3" w14:textId="77777777" w:rsidR="00922866" w:rsidRDefault="00922866" w:rsidP="00C87ACD">
      <w:pPr>
        <w:pStyle w:val="TEC-Ttulo2"/>
      </w:pPr>
      <w:bookmarkStart w:id="36" w:name="_Toc113622570"/>
      <w:r>
        <w:t>XSD</w:t>
      </w:r>
      <w:r w:rsidR="006A3D4F">
        <w:t>s</w:t>
      </w:r>
      <w:r>
        <w:t xml:space="preserve"> </w:t>
      </w:r>
      <w:r w:rsidR="00B11EF0">
        <w:t>Respuesta Consulta de Eventos</w:t>
      </w:r>
      <w:bookmarkEnd w:id="36"/>
    </w:p>
    <w:p w14:paraId="596A5DD2" w14:textId="278C2E6C" w:rsidR="00B11EF0" w:rsidRDefault="0039320E" w:rsidP="00B11EF0">
      <w:pPr>
        <w:pStyle w:val="TEC-Normal"/>
        <w:jc w:val="center"/>
      </w:pPr>
      <w:r>
        <w:object w:dxaOrig="1311" w:dyaOrig="849" w14:anchorId="4CDB4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75pt" o:ole="">
            <v:imagedata r:id="rId13" o:title=""/>
          </v:shape>
          <o:OLEObject Type="Embed" ProgID="Package" ShapeID="_x0000_i1025" DrawAspect="Icon" ObjectID="_1728141947" r:id="rId14"/>
        </w:object>
      </w:r>
      <w:r w:rsidR="00217CDE">
        <w:object w:dxaOrig="1311" w:dyaOrig="849" w14:anchorId="123B8D8C">
          <v:shape id="_x0000_i1026" type="#_x0000_t75" style="width:67.5pt;height:42pt" o:ole="">
            <v:imagedata r:id="rId15" o:title=""/>
          </v:shape>
          <o:OLEObject Type="Embed" ProgID="Package" ShapeID="_x0000_i1026" DrawAspect="Icon" ObjectID="_1728141948" r:id="rId16"/>
        </w:object>
      </w:r>
      <w:r w:rsidR="00F23C53">
        <w:object w:dxaOrig="3420" w:dyaOrig="810" w14:anchorId="130FE811">
          <v:shape id="_x0000_i1027" type="#_x0000_t75" style="width:134.25pt;height:43.5pt" o:ole="">
            <v:imagedata r:id="rId17" o:title=""/>
          </v:shape>
          <o:OLEObject Type="Embed" ProgID="Package" ShapeID="_x0000_i1027" DrawAspect="Content" ObjectID="_1728141949" r:id="rId18"/>
        </w:object>
      </w:r>
    </w:p>
    <w:p w14:paraId="609E30A1" w14:textId="77777777" w:rsidR="00A9798F" w:rsidRPr="00B41171" w:rsidRDefault="00A9798F" w:rsidP="00A9798F">
      <w:pPr>
        <w:pStyle w:val="TEC-Normal"/>
        <w:rPr>
          <w:b/>
          <w:bCs/>
        </w:rPr>
      </w:pPr>
    </w:p>
    <w:p w14:paraId="2FBC8D8B" w14:textId="77777777" w:rsidR="00A9798F" w:rsidRPr="00B41171" w:rsidRDefault="00A9798F" w:rsidP="00A9798F">
      <w:pPr>
        <w:pStyle w:val="Prrafodelista"/>
        <w:widowControl/>
        <w:numPr>
          <w:ilvl w:val="0"/>
          <w:numId w:val="23"/>
        </w:numPr>
        <w:spacing w:before="0" w:after="200"/>
        <w:jc w:val="left"/>
        <w:rPr>
          <w:b/>
          <w:bCs/>
        </w:rPr>
      </w:pPr>
      <w:r w:rsidRPr="00B41171">
        <w:rPr>
          <w:b/>
          <w:bCs/>
        </w:rPr>
        <w:t>RespuestaEventosCumplimiento.xsd</w:t>
      </w:r>
    </w:p>
    <w:p w14:paraId="6F8EED67" w14:textId="77777777" w:rsidR="002C26A9" w:rsidRPr="00B41171" w:rsidRDefault="002C26A9" w:rsidP="002C26A9">
      <w:pPr>
        <w:pStyle w:val="Prrafodelista"/>
        <w:widowControl/>
        <w:spacing w:before="0" w:after="200"/>
        <w:jc w:val="left"/>
        <w:rPr>
          <w:b/>
          <w:bCs/>
        </w:rPr>
      </w:pPr>
    </w:p>
    <w:p w14:paraId="59367570" w14:textId="77777777" w:rsidR="00A9798F" w:rsidRPr="00B41171" w:rsidRDefault="00A9798F" w:rsidP="00A9798F">
      <w:pPr>
        <w:pStyle w:val="Prrafodelista"/>
        <w:widowControl/>
        <w:numPr>
          <w:ilvl w:val="1"/>
          <w:numId w:val="23"/>
        </w:numPr>
        <w:spacing w:before="0" w:after="200"/>
        <w:jc w:val="left"/>
        <w:rPr>
          <w:bCs/>
        </w:rPr>
      </w:pPr>
      <w:r w:rsidRPr="00B41171">
        <w:rPr>
          <w:b/>
          <w:bCs/>
        </w:rPr>
        <w:t>CTCumplimiento</w:t>
      </w:r>
      <w:r w:rsidR="007C6702" w:rsidRPr="00B41171">
        <w:rPr>
          <w:bCs/>
        </w:rPr>
        <w:br/>
      </w:r>
    </w:p>
    <w:tbl>
      <w:tblPr>
        <w:tblStyle w:val="Tabladelista3-nfasis31"/>
        <w:tblW w:w="7468" w:type="dxa"/>
        <w:tblInd w:w="738" w:type="dxa"/>
        <w:tblLook w:val="04A0" w:firstRow="1" w:lastRow="0" w:firstColumn="1" w:lastColumn="0" w:noHBand="0" w:noVBand="1"/>
      </w:tblPr>
      <w:tblGrid>
        <w:gridCol w:w="2836"/>
        <w:gridCol w:w="2736"/>
        <w:gridCol w:w="1896"/>
      </w:tblGrid>
      <w:tr w:rsidR="00A9798F" w14:paraId="14A6C340" w14:textId="77777777" w:rsidTr="00C240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6" w:type="dxa"/>
          </w:tcPr>
          <w:p w14:paraId="19442E9E" w14:textId="77777777" w:rsidR="00A9798F" w:rsidRPr="007B6DDD" w:rsidRDefault="00A9798F" w:rsidP="00146778">
            <w:pPr>
              <w:pStyle w:val="Prrafodelista"/>
              <w:ind w:left="0"/>
              <w:jc w:val="center"/>
              <w:rPr>
                <w:b w:val="0"/>
              </w:rPr>
            </w:pPr>
            <w:r w:rsidRPr="007B6DDD">
              <w:t>Campo</w:t>
            </w:r>
          </w:p>
        </w:tc>
        <w:tc>
          <w:tcPr>
            <w:tcW w:w="2736" w:type="dxa"/>
          </w:tcPr>
          <w:p w14:paraId="67BD3093" w14:textId="77777777" w:rsidR="00A9798F" w:rsidRPr="007B6DDD" w:rsidRDefault="00A9798F" w:rsidP="00146778">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Tipo de dato</w:t>
            </w:r>
          </w:p>
        </w:tc>
        <w:tc>
          <w:tcPr>
            <w:tcW w:w="1896" w:type="dxa"/>
          </w:tcPr>
          <w:p w14:paraId="5FFD54B0" w14:textId="77777777" w:rsidR="00A9798F" w:rsidRPr="007B6DDD" w:rsidRDefault="00A9798F" w:rsidP="00146778">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Largo Máximo</w:t>
            </w:r>
          </w:p>
        </w:tc>
      </w:tr>
      <w:tr w:rsidR="00A9798F" w14:paraId="3B0DB91A" w14:textId="77777777" w:rsidTr="00C24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5C9D2386" w14:textId="77777777" w:rsidR="00A9798F" w:rsidRDefault="00A9798F" w:rsidP="00146778">
            <w:pPr>
              <w:pStyle w:val="Prrafodelista"/>
              <w:ind w:left="0"/>
            </w:pPr>
            <w:r w:rsidRPr="007B6DDD">
              <w:t>identificador</w:t>
            </w:r>
          </w:p>
        </w:tc>
        <w:tc>
          <w:tcPr>
            <w:tcW w:w="2736" w:type="dxa"/>
          </w:tcPr>
          <w:p w14:paraId="1368AB24" w14:textId="77777777" w:rsidR="00A9798F" w:rsidRDefault="00A9798F" w:rsidP="00146778">
            <w:pPr>
              <w:pStyle w:val="Prrafodelista"/>
              <w:ind w:left="0"/>
              <w:cnfStyle w:val="000000100000" w:firstRow="0" w:lastRow="0" w:firstColumn="0" w:lastColumn="0" w:oddVBand="0" w:evenVBand="0" w:oddHBand="1" w:evenHBand="0" w:firstRowFirstColumn="0" w:firstRowLastColumn="0" w:lastRowFirstColumn="0" w:lastRowLastColumn="0"/>
            </w:pPr>
            <w:r>
              <w:t>long</w:t>
            </w:r>
          </w:p>
        </w:tc>
        <w:tc>
          <w:tcPr>
            <w:tcW w:w="1896" w:type="dxa"/>
          </w:tcPr>
          <w:p w14:paraId="317A474A" w14:textId="77777777" w:rsidR="00A9798F" w:rsidRDefault="00A9798F" w:rsidP="00146778">
            <w:pPr>
              <w:pStyle w:val="Prrafodelista"/>
              <w:ind w:left="0"/>
              <w:cnfStyle w:val="000000100000" w:firstRow="0" w:lastRow="0" w:firstColumn="0" w:lastColumn="0" w:oddVBand="0" w:evenVBand="0" w:oddHBand="1" w:evenHBand="0" w:firstRowFirstColumn="0" w:firstRowLastColumn="0" w:lastRowFirstColumn="0" w:lastRowLastColumn="0"/>
            </w:pPr>
          </w:p>
        </w:tc>
      </w:tr>
      <w:tr w:rsidR="00A9798F" w14:paraId="20B48DE5" w14:textId="77777777" w:rsidTr="00C240A6">
        <w:tc>
          <w:tcPr>
            <w:cnfStyle w:val="001000000000" w:firstRow="0" w:lastRow="0" w:firstColumn="1" w:lastColumn="0" w:oddVBand="0" w:evenVBand="0" w:oddHBand="0" w:evenHBand="0" w:firstRowFirstColumn="0" w:firstRowLastColumn="0" w:lastRowFirstColumn="0" w:lastRowLastColumn="0"/>
            <w:tcW w:w="2836" w:type="dxa"/>
          </w:tcPr>
          <w:p w14:paraId="1882DE68" w14:textId="77777777" w:rsidR="00A9798F" w:rsidRDefault="00A9798F" w:rsidP="00146778">
            <w:pPr>
              <w:pStyle w:val="Prrafodelista"/>
              <w:ind w:left="0"/>
            </w:pPr>
            <w:r w:rsidRPr="007B6DDD">
              <w:t>folioExpediente</w:t>
            </w:r>
          </w:p>
        </w:tc>
        <w:tc>
          <w:tcPr>
            <w:tcW w:w="2736" w:type="dxa"/>
          </w:tcPr>
          <w:p w14:paraId="6F9B0BF4" w14:textId="77777777" w:rsidR="00A9798F" w:rsidRDefault="00A9798F" w:rsidP="00146778">
            <w:pPr>
              <w:pStyle w:val="Prrafodelista"/>
              <w:ind w:left="0"/>
              <w:cnfStyle w:val="000000000000" w:firstRow="0" w:lastRow="0" w:firstColumn="0" w:lastColumn="0" w:oddVBand="0" w:evenVBand="0" w:oddHBand="0" w:evenHBand="0" w:firstRowFirstColumn="0" w:firstRowLastColumn="0" w:lastRowFirstColumn="0" w:lastRowLastColumn="0"/>
            </w:pPr>
            <w:r>
              <w:t>String</w:t>
            </w:r>
          </w:p>
        </w:tc>
        <w:tc>
          <w:tcPr>
            <w:tcW w:w="1896" w:type="dxa"/>
          </w:tcPr>
          <w:p w14:paraId="2A26771E" w14:textId="77777777" w:rsidR="00A9798F" w:rsidRDefault="00A9798F" w:rsidP="00146778">
            <w:pPr>
              <w:pStyle w:val="Prrafodelista"/>
              <w:ind w:left="0"/>
              <w:cnfStyle w:val="000000000000" w:firstRow="0" w:lastRow="0" w:firstColumn="0" w:lastColumn="0" w:oddVBand="0" w:evenVBand="0" w:oddHBand="0" w:evenHBand="0" w:firstRowFirstColumn="0" w:firstRowLastColumn="0" w:lastRowFirstColumn="0" w:lastRowLastColumn="0"/>
            </w:pPr>
            <w:r>
              <w:t>50</w:t>
            </w:r>
          </w:p>
        </w:tc>
      </w:tr>
      <w:tr w:rsidR="00A9798F" w14:paraId="04505839" w14:textId="77777777" w:rsidTr="00C24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49B4556B" w14:textId="77777777" w:rsidR="00A9798F" w:rsidRDefault="00A9798F" w:rsidP="00146778">
            <w:pPr>
              <w:pStyle w:val="Prrafodelista"/>
              <w:ind w:left="0"/>
            </w:pPr>
            <w:r w:rsidRPr="007B6DDD">
              <w:t>folioDictamen</w:t>
            </w:r>
          </w:p>
        </w:tc>
        <w:tc>
          <w:tcPr>
            <w:tcW w:w="2736" w:type="dxa"/>
          </w:tcPr>
          <w:p w14:paraId="263DD1CC" w14:textId="77777777" w:rsidR="00A9798F" w:rsidRDefault="00A9798F" w:rsidP="00146778">
            <w:pPr>
              <w:pStyle w:val="Prrafodelista"/>
              <w:ind w:left="0"/>
              <w:cnfStyle w:val="000000100000" w:firstRow="0" w:lastRow="0" w:firstColumn="0" w:lastColumn="0" w:oddVBand="0" w:evenVBand="0" w:oddHBand="1" w:evenHBand="0" w:firstRowFirstColumn="0" w:firstRowLastColumn="0" w:lastRowFirstColumn="0" w:lastRowLastColumn="0"/>
            </w:pPr>
            <w:r>
              <w:t>String</w:t>
            </w:r>
          </w:p>
        </w:tc>
        <w:tc>
          <w:tcPr>
            <w:tcW w:w="1896" w:type="dxa"/>
          </w:tcPr>
          <w:p w14:paraId="2CA6567A" w14:textId="77777777" w:rsidR="00A9798F" w:rsidRDefault="00A9798F" w:rsidP="00146778">
            <w:pPr>
              <w:pStyle w:val="Prrafodelista"/>
              <w:ind w:left="0"/>
              <w:cnfStyle w:val="000000100000" w:firstRow="0" w:lastRow="0" w:firstColumn="0" w:lastColumn="0" w:oddVBand="0" w:evenVBand="0" w:oddHBand="1" w:evenHBand="0" w:firstRowFirstColumn="0" w:firstRowLastColumn="0" w:lastRowFirstColumn="0" w:lastRowLastColumn="0"/>
            </w:pPr>
            <w:r>
              <w:t>50</w:t>
            </w:r>
          </w:p>
        </w:tc>
      </w:tr>
      <w:tr w:rsidR="00A9798F" w14:paraId="2FAA2235" w14:textId="77777777" w:rsidTr="00C240A6">
        <w:tc>
          <w:tcPr>
            <w:cnfStyle w:val="001000000000" w:firstRow="0" w:lastRow="0" w:firstColumn="1" w:lastColumn="0" w:oddVBand="0" w:evenVBand="0" w:oddHBand="0" w:evenHBand="0" w:firstRowFirstColumn="0" w:firstRowLastColumn="0" w:lastRowFirstColumn="0" w:lastRowLastColumn="0"/>
            <w:tcW w:w="2836" w:type="dxa"/>
          </w:tcPr>
          <w:p w14:paraId="19552447" w14:textId="77777777" w:rsidR="00A9798F" w:rsidRDefault="00A9798F" w:rsidP="00146778">
            <w:pPr>
              <w:pStyle w:val="Prrafodelista"/>
              <w:ind w:left="0"/>
            </w:pPr>
            <w:r w:rsidRPr="007B6DDD">
              <w:t>fechaDictamen</w:t>
            </w:r>
          </w:p>
        </w:tc>
        <w:tc>
          <w:tcPr>
            <w:tcW w:w="2736" w:type="dxa"/>
          </w:tcPr>
          <w:p w14:paraId="725D79A7" w14:textId="77777777" w:rsidR="00A9798F" w:rsidRDefault="00A9798F" w:rsidP="00146778">
            <w:pPr>
              <w:pStyle w:val="Prrafodelista"/>
              <w:ind w:left="0"/>
              <w:cnfStyle w:val="000000000000" w:firstRow="0" w:lastRow="0" w:firstColumn="0" w:lastColumn="0" w:oddVBand="0" w:evenVBand="0" w:oddHBand="0" w:evenHBand="0" w:firstRowFirstColumn="0" w:firstRowLastColumn="0" w:lastRowFirstColumn="0" w:lastRowLastColumn="0"/>
            </w:pPr>
            <w:r w:rsidRPr="000A0EF6">
              <w:t>dateTime</w:t>
            </w:r>
          </w:p>
        </w:tc>
        <w:tc>
          <w:tcPr>
            <w:tcW w:w="1896" w:type="dxa"/>
          </w:tcPr>
          <w:p w14:paraId="0710EEE9" w14:textId="77777777" w:rsidR="00A9798F" w:rsidRDefault="00A9798F" w:rsidP="00146778">
            <w:pPr>
              <w:pStyle w:val="Prrafodelista"/>
              <w:ind w:left="0"/>
              <w:cnfStyle w:val="000000000000" w:firstRow="0" w:lastRow="0" w:firstColumn="0" w:lastColumn="0" w:oddVBand="0" w:evenVBand="0" w:oddHBand="0" w:evenHBand="0" w:firstRowFirstColumn="0" w:firstRowLastColumn="0" w:lastRowFirstColumn="0" w:lastRowLastColumn="0"/>
            </w:pPr>
          </w:p>
        </w:tc>
      </w:tr>
      <w:tr w:rsidR="00A9798F" w14:paraId="51C55E60" w14:textId="77777777" w:rsidTr="00C24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2CEF229F" w14:textId="77777777" w:rsidR="00A9798F" w:rsidRDefault="00A9798F" w:rsidP="00146778">
            <w:pPr>
              <w:pStyle w:val="Prrafodelista"/>
              <w:ind w:left="0"/>
            </w:pPr>
            <w:r w:rsidRPr="007B6DDD">
              <w:t>estado</w:t>
            </w:r>
          </w:p>
        </w:tc>
        <w:tc>
          <w:tcPr>
            <w:tcW w:w="2736" w:type="dxa"/>
          </w:tcPr>
          <w:p w14:paraId="6D0FFFA8" w14:textId="77777777" w:rsidR="00A9798F" w:rsidRDefault="00A9798F" w:rsidP="00146778">
            <w:pPr>
              <w:pStyle w:val="Prrafodelista"/>
              <w:ind w:left="0"/>
              <w:cnfStyle w:val="000000100000" w:firstRow="0" w:lastRow="0" w:firstColumn="0" w:lastColumn="0" w:oddVBand="0" w:evenVBand="0" w:oddHBand="1" w:evenHBand="0" w:firstRowFirstColumn="0" w:firstRowLastColumn="0" w:lastRowFirstColumn="0" w:lastRowLastColumn="0"/>
            </w:pPr>
            <w:r>
              <w:t>String</w:t>
            </w:r>
          </w:p>
        </w:tc>
        <w:tc>
          <w:tcPr>
            <w:tcW w:w="1896" w:type="dxa"/>
          </w:tcPr>
          <w:p w14:paraId="19CFBE54" w14:textId="77777777" w:rsidR="00A9798F" w:rsidRDefault="00A9798F" w:rsidP="00146778">
            <w:pPr>
              <w:pStyle w:val="Prrafodelista"/>
              <w:ind w:left="0"/>
              <w:cnfStyle w:val="000000100000" w:firstRow="0" w:lastRow="0" w:firstColumn="0" w:lastColumn="0" w:oddVBand="0" w:evenVBand="0" w:oddHBand="1" w:evenHBand="0" w:firstRowFirstColumn="0" w:firstRowLastColumn="0" w:lastRowFirstColumn="0" w:lastRowLastColumn="0"/>
            </w:pPr>
            <w:r>
              <w:t>50</w:t>
            </w:r>
          </w:p>
        </w:tc>
      </w:tr>
      <w:tr w:rsidR="00A9798F" w14:paraId="0CFB55EA" w14:textId="77777777" w:rsidTr="00C240A6">
        <w:tc>
          <w:tcPr>
            <w:cnfStyle w:val="001000000000" w:firstRow="0" w:lastRow="0" w:firstColumn="1" w:lastColumn="0" w:oddVBand="0" w:evenVBand="0" w:oddHBand="0" w:evenHBand="0" w:firstRowFirstColumn="0" w:firstRowLastColumn="0" w:lastRowFirstColumn="0" w:lastRowLastColumn="0"/>
            <w:tcW w:w="2836" w:type="dxa"/>
          </w:tcPr>
          <w:p w14:paraId="1BC27C1E" w14:textId="77777777" w:rsidR="00A9798F" w:rsidRDefault="00E01813" w:rsidP="00146778">
            <w:pPr>
              <w:pStyle w:val="Prrafodelista"/>
              <w:ind w:left="0"/>
            </w:pPr>
            <w:r>
              <w:t>d</w:t>
            </w:r>
            <w:r w:rsidR="00A9798F" w:rsidRPr="007B6DDD">
              <w:t>istribucion</w:t>
            </w:r>
          </w:p>
        </w:tc>
        <w:tc>
          <w:tcPr>
            <w:tcW w:w="2736" w:type="dxa"/>
          </w:tcPr>
          <w:p w14:paraId="0F204C50" w14:textId="77777777" w:rsidR="00A9798F" w:rsidRDefault="00A9798F" w:rsidP="00146778">
            <w:pPr>
              <w:pStyle w:val="Prrafodelista"/>
              <w:ind w:left="0"/>
              <w:cnfStyle w:val="000000000000" w:firstRow="0" w:lastRow="0" w:firstColumn="0" w:lastColumn="0" w:oddVBand="0" w:evenVBand="0" w:oddHBand="0" w:evenHBand="0" w:firstRowFirstColumn="0" w:firstRowLastColumn="0" w:lastRowFirstColumn="0" w:lastRowLastColumn="0"/>
            </w:pPr>
            <w:r>
              <w:t>String</w:t>
            </w:r>
          </w:p>
        </w:tc>
        <w:tc>
          <w:tcPr>
            <w:tcW w:w="1896" w:type="dxa"/>
          </w:tcPr>
          <w:p w14:paraId="651C627E" w14:textId="77777777" w:rsidR="00A9798F" w:rsidRDefault="00A9798F" w:rsidP="00146778">
            <w:pPr>
              <w:pStyle w:val="Prrafodelista"/>
              <w:ind w:left="0"/>
              <w:cnfStyle w:val="000000000000" w:firstRow="0" w:lastRow="0" w:firstColumn="0" w:lastColumn="0" w:oddVBand="0" w:evenVBand="0" w:oddHBand="0" w:evenHBand="0" w:firstRowFirstColumn="0" w:firstRowLastColumn="0" w:lastRowFirstColumn="0" w:lastRowLastColumn="0"/>
            </w:pPr>
            <w:r>
              <w:t>15</w:t>
            </w:r>
          </w:p>
        </w:tc>
      </w:tr>
      <w:tr w:rsidR="0023409E" w14:paraId="2D9ABC5A" w14:textId="77777777" w:rsidTr="00C24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211BB931" w14:textId="77777777" w:rsidR="0023409E" w:rsidRPr="007B6DDD" w:rsidRDefault="0023409E" w:rsidP="00146778">
            <w:pPr>
              <w:pStyle w:val="Prrafodelista"/>
              <w:ind w:left="0"/>
            </w:pPr>
            <w:r>
              <w:t>fecha</w:t>
            </w:r>
            <w:r w:rsidR="00796220">
              <w:t>E</w:t>
            </w:r>
            <w:r>
              <w:t>vento</w:t>
            </w:r>
          </w:p>
        </w:tc>
        <w:tc>
          <w:tcPr>
            <w:tcW w:w="2736" w:type="dxa"/>
          </w:tcPr>
          <w:p w14:paraId="3F9C55B5" w14:textId="77777777" w:rsidR="0023409E" w:rsidRDefault="0023409E" w:rsidP="00146778">
            <w:pPr>
              <w:pStyle w:val="Prrafodelista"/>
              <w:ind w:left="0"/>
              <w:cnfStyle w:val="000000100000" w:firstRow="0" w:lastRow="0" w:firstColumn="0" w:lastColumn="0" w:oddVBand="0" w:evenVBand="0" w:oddHBand="1" w:evenHBand="0" w:firstRowFirstColumn="0" w:firstRowLastColumn="0" w:lastRowFirstColumn="0" w:lastRowLastColumn="0"/>
            </w:pPr>
            <w:r>
              <w:t>dateTime</w:t>
            </w:r>
          </w:p>
        </w:tc>
        <w:tc>
          <w:tcPr>
            <w:tcW w:w="1896" w:type="dxa"/>
          </w:tcPr>
          <w:p w14:paraId="6B90D07A" w14:textId="77777777" w:rsidR="0023409E" w:rsidRDefault="0023409E" w:rsidP="00146778">
            <w:pPr>
              <w:pStyle w:val="Prrafodelista"/>
              <w:ind w:left="0"/>
              <w:cnfStyle w:val="000000100000" w:firstRow="0" w:lastRow="0" w:firstColumn="0" w:lastColumn="0" w:oddVBand="0" w:evenVBand="0" w:oddHBand="1" w:evenHBand="0" w:firstRowFirstColumn="0" w:firstRowLastColumn="0" w:lastRowFirstColumn="0" w:lastRowLastColumn="0"/>
            </w:pPr>
          </w:p>
        </w:tc>
      </w:tr>
    </w:tbl>
    <w:p w14:paraId="24388F0E" w14:textId="77777777" w:rsidR="00A9798F" w:rsidRDefault="00A9798F" w:rsidP="00A9798F"/>
    <w:p w14:paraId="28D4D511" w14:textId="77777777" w:rsidR="005C17A6" w:rsidRPr="00B41171" w:rsidRDefault="005C17A6" w:rsidP="005C17A6">
      <w:pPr>
        <w:pStyle w:val="Prrafodelista"/>
        <w:widowControl/>
        <w:numPr>
          <w:ilvl w:val="1"/>
          <w:numId w:val="23"/>
        </w:numPr>
        <w:spacing w:before="0" w:after="200"/>
        <w:jc w:val="left"/>
        <w:rPr>
          <w:b/>
          <w:bCs/>
        </w:rPr>
      </w:pPr>
      <w:r w:rsidRPr="00B41171">
        <w:rPr>
          <w:b/>
          <w:bCs/>
        </w:rPr>
        <w:t>CT</w:t>
      </w:r>
      <w:r>
        <w:rPr>
          <w:b/>
          <w:bCs/>
        </w:rPr>
        <w:t>Estado</w:t>
      </w:r>
    </w:p>
    <w:tbl>
      <w:tblPr>
        <w:tblStyle w:val="Tabladelista3-nfasis31"/>
        <w:tblW w:w="7468" w:type="dxa"/>
        <w:tblInd w:w="738" w:type="dxa"/>
        <w:tblLook w:val="04A0" w:firstRow="1" w:lastRow="0" w:firstColumn="1" w:lastColumn="0" w:noHBand="0" w:noVBand="1"/>
      </w:tblPr>
      <w:tblGrid>
        <w:gridCol w:w="2836"/>
        <w:gridCol w:w="2736"/>
        <w:gridCol w:w="1896"/>
      </w:tblGrid>
      <w:tr w:rsidR="005C17A6" w14:paraId="3769162A" w14:textId="77777777" w:rsidTr="00177F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6" w:type="dxa"/>
          </w:tcPr>
          <w:p w14:paraId="07FEC3DF" w14:textId="77777777" w:rsidR="005C17A6" w:rsidRPr="007B6DDD" w:rsidRDefault="005C17A6" w:rsidP="00177F36">
            <w:pPr>
              <w:pStyle w:val="Prrafodelista"/>
              <w:ind w:left="0"/>
              <w:jc w:val="center"/>
              <w:rPr>
                <w:b w:val="0"/>
              </w:rPr>
            </w:pPr>
            <w:r w:rsidRPr="007B6DDD">
              <w:t>Campo</w:t>
            </w:r>
          </w:p>
        </w:tc>
        <w:tc>
          <w:tcPr>
            <w:tcW w:w="2736" w:type="dxa"/>
          </w:tcPr>
          <w:p w14:paraId="53ACFB8E" w14:textId="77777777" w:rsidR="005C17A6" w:rsidRPr="007B6DDD" w:rsidRDefault="005C17A6" w:rsidP="00177F36">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Tipo de dato</w:t>
            </w:r>
          </w:p>
        </w:tc>
        <w:tc>
          <w:tcPr>
            <w:tcW w:w="1896" w:type="dxa"/>
          </w:tcPr>
          <w:p w14:paraId="2E3B639C" w14:textId="77777777" w:rsidR="005C17A6" w:rsidRPr="007B6DDD" w:rsidRDefault="005C17A6" w:rsidP="00177F36">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Largo Máximo</w:t>
            </w:r>
          </w:p>
        </w:tc>
      </w:tr>
      <w:tr w:rsidR="005C17A6" w14:paraId="76AE5DF6" w14:textId="77777777" w:rsidTr="00177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55840F77" w14:textId="77777777" w:rsidR="005C17A6" w:rsidRDefault="005C17A6" w:rsidP="00177F36">
            <w:pPr>
              <w:pStyle w:val="Prrafodelista"/>
              <w:ind w:left="0"/>
            </w:pPr>
            <w:r>
              <w:t>codigo</w:t>
            </w:r>
          </w:p>
        </w:tc>
        <w:tc>
          <w:tcPr>
            <w:tcW w:w="2736" w:type="dxa"/>
          </w:tcPr>
          <w:p w14:paraId="465229A3" w14:textId="77777777" w:rsidR="005C17A6" w:rsidRDefault="005C17A6" w:rsidP="00177F36">
            <w:pPr>
              <w:pStyle w:val="Prrafodelista"/>
              <w:ind w:left="0"/>
              <w:cnfStyle w:val="000000100000" w:firstRow="0" w:lastRow="0" w:firstColumn="0" w:lastColumn="0" w:oddVBand="0" w:evenVBand="0" w:oddHBand="1" w:evenHBand="0" w:firstRowFirstColumn="0" w:firstRowLastColumn="0" w:lastRowFirstColumn="0" w:lastRowLastColumn="0"/>
            </w:pPr>
            <w:r>
              <w:t>long</w:t>
            </w:r>
          </w:p>
        </w:tc>
        <w:tc>
          <w:tcPr>
            <w:tcW w:w="1896" w:type="dxa"/>
          </w:tcPr>
          <w:p w14:paraId="59143126" w14:textId="77777777" w:rsidR="005C17A6" w:rsidRDefault="005C17A6" w:rsidP="00177F36">
            <w:pPr>
              <w:pStyle w:val="Prrafodelista"/>
              <w:ind w:left="0"/>
              <w:cnfStyle w:val="000000100000" w:firstRow="0" w:lastRow="0" w:firstColumn="0" w:lastColumn="0" w:oddVBand="0" w:evenVBand="0" w:oddHBand="1" w:evenHBand="0" w:firstRowFirstColumn="0" w:firstRowLastColumn="0" w:lastRowFirstColumn="0" w:lastRowLastColumn="0"/>
            </w:pPr>
          </w:p>
        </w:tc>
      </w:tr>
      <w:tr w:rsidR="005C17A6" w14:paraId="4E57357E" w14:textId="77777777" w:rsidTr="00177F36">
        <w:tc>
          <w:tcPr>
            <w:cnfStyle w:val="001000000000" w:firstRow="0" w:lastRow="0" w:firstColumn="1" w:lastColumn="0" w:oddVBand="0" w:evenVBand="0" w:oddHBand="0" w:evenHBand="0" w:firstRowFirstColumn="0" w:firstRowLastColumn="0" w:lastRowFirstColumn="0" w:lastRowLastColumn="0"/>
            <w:tcW w:w="2836" w:type="dxa"/>
          </w:tcPr>
          <w:p w14:paraId="1A579A6F" w14:textId="77777777" w:rsidR="005C17A6" w:rsidRDefault="005C17A6" w:rsidP="00177F36">
            <w:pPr>
              <w:pStyle w:val="Prrafodelista"/>
              <w:ind w:left="0"/>
            </w:pPr>
            <w:r>
              <w:t>descripcion</w:t>
            </w:r>
          </w:p>
        </w:tc>
        <w:tc>
          <w:tcPr>
            <w:tcW w:w="2736" w:type="dxa"/>
          </w:tcPr>
          <w:p w14:paraId="2DCC55BD" w14:textId="77777777" w:rsidR="005C17A6" w:rsidRDefault="005C17A6" w:rsidP="00177F36">
            <w:pPr>
              <w:pStyle w:val="Prrafodelista"/>
              <w:ind w:left="0"/>
              <w:cnfStyle w:val="000000000000" w:firstRow="0" w:lastRow="0" w:firstColumn="0" w:lastColumn="0" w:oddVBand="0" w:evenVBand="0" w:oddHBand="0" w:evenHBand="0" w:firstRowFirstColumn="0" w:firstRowLastColumn="0" w:lastRowFirstColumn="0" w:lastRowLastColumn="0"/>
            </w:pPr>
            <w:r>
              <w:t>String</w:t>
            </w:r>
          </w:p>
        </w:tc>
        <w:tc>
          <w:tcPr>
            <w:tcW w:w="1896" w:type="dxa"/>
          </w:tcPr>
          <w:p w14:paraId="1301FD18" w14:textId="77777777" w:rsidR="005C17A6" w:rsidRDefault="005C17A6" w:rsidP="00177F36">
            <w:pPr>
              <w:pStyle w:val="Prrafodelista"/>
              <w:ind w:left="0"/>
              <w:cnfStyle w:val="000000000000" w:firstRow="0" w:lastRow="0" w:firstColumn="0" w:lastColumn="0" w:oddVBand="0" w:evenVBand="0" w:oddHBand="0" w:evenHBand="0" w:firstRowFirstColumn="0" w:firstRowLastColumn="0" w:lastRowFirstColumn="0" w:lastRowLastColumn="0"/>
            </w:pPr>
            <w:r>
              <w:t>30</w:t>
            </w:r>
          </w:p>
        </w:tc>
      </w:tr>
    </w:tbl>
    <w:p w14:paraId="02AC1053" w14:textId="77777777" w:rsidR="005C17A6" w:rsidRDefault="005C17A6" w:rsidP="00A9798F"/>
    <w:p w14:paraId="54F54B7B" w14:textId="77777777" w:rsidR="0039320E" w:rsidRPr="00B41171" w:rsidRDefault="0039320E" w:rsidP="0039320E">
      <w:pPr>
        <w:pStyle w:val="Prrafodelista"/>
        <w:widowControl/>
        <w:numPr>
          <w:ilvl w:val="0"/>
          <w:numId w:val="23"/>
        </w:numPr>
        <w:spacing w:before="0" w:after="200"/>
        <w:jc w:val="left"/>
        <w:rPr>
          <w:b/>
          <w:bCs/>
        </w:rPr>
      </w:pPr>
      <w:r w:rsidRPr="00B41171">
        <w:rPr>
          <w:b/>
          <w:bCs/>
        </w:rPr>
        <w:t>RespuestaEventosSolicitud.xsd</w:t>
      </w:r>
    </w:p>
    <w:p w14:paraId="615D8FD7" w14:textId="77777777" w:rsidR="0039320E" w:rsidRPr="00B41171" w:rsidRDefault="0039320E" w:rsidP="0039320E">
      <w:pPr>
        <w:pStyle w:val="Prrafodelista"/>
        <w:widowControl/>
        <w:spacing w:before="0" w:after="200"/>
        <w:jc w:val="left"/>
        <w:rPr>
          <w:b/>
          <w:bCs/>
        </w:rPr>
      </w:pPr>
    </w:p>
    <w:p w14:paraId="5D6402FF" w14:textId="77777777" w:rsidR="0039320E" w:rsidRPr="00B41171" w:rsidRDefault="0039320E" w:rsidP="0039320E">
      <w:pPr>
        <w:pStyle w:val="Prrafodelista"/>
        <w:widowControl/>
        <w:numPr>
          <w:ilvl w:val="1"/>
          <w:numId w:val="23"/>
        </w:numPr>
        <w:spacing w:before="0" w:after="200"/>
        <w:jc w:val="left"/>
        <w:rPr>
          <w:b/>
          <w:bCs/>
        </w:rPr>
      </w:pPr>
      <w:r w:rsidRPr="00B41171">
        <w:rPr>
          <w:b/>
          <w:bCs/>
        </w:rPr>
        <w:t>CTSolicitud</w:t>
      </w:r>
    </w:p>
    <w:p w14:paraId="60D3CCF2" w14:textId="77777777" w:rsidR="0039320E" w:rsidRPr="000A0EF6" w:rsidRDefault="0039320E" w:rsidP="0039320E">
      <w:pPr>
        <w:pStyle w:val="Prrafodelista"/>
        <w:widowControl/>
        <w:spacing w:before="0" w:after="200"/>
        <w:ind w:left="1440"/>
        <w:jc w:val="left"/>
        <w:rPr>
          <w:b/>
        </w:rPr>
      </w:pPr>
    </w:p>
    <w:tbl>
      <w:tblPr>
        <w:tblStyle w:val="Tabladelista3-nfasis31"/>
        <w:tblW w:w="7468" w:type="dxa"/>
        <w:tblInd w:w="738" w:type="dxa"/>
        <w:tblLook w:val="04A0" w:firstRow="1" w:lastRow="0" w:firstColumn="1" w:lastColumn="0" w:noHBand="0" w:noVBand="1"/>
      </w:tblPr>
      <w:tblGrid>
        <w:gridCol w:w="2836"/>
        <w:gridCol w:w="2736"/>
        <w:gridCol w:w="1896"/>
      </w:tblGrid>
      <w:tr w:rsidR="0039320E" w14:paraId="3AAF757A" w14:textId="77777777" w:rsidTr="006F2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6" w:type="dxa"/>
          </w:tcPr>
          <w:p w14:paraId="386A57BA" w14:textId="77777777" w:rsidR="0039320E" w:rsidRPr="007B6DDD" w:rsidRDefault="0039320E" w:rsidP="006F206A">
            <w:pPr>
              <w:pStyle w:val="Prrafodelista"/>
              <w:ind w:left="0"/>
              <w:jc w:val="center"/>
              <w:rPr>
                <w:b w:val="0"/>
              </w:rPr>
            </w:pPr>
            <w:r w:rsidRPr="007B6DDD">
              <w:t>Campo</w:t>
            </w:r>
          </w:p>
        </w:tc>
        <w:tc>
          <w:tcPr>
            <w:tcW w:w="2736" w:type="dxa"/>
          </w:tcPr>
          <w:p w14:paraId="62B43F0E" w14:textId="77777777" w:rsidR="0039320E" w:rsidRPr="007B6DDD" w:rsidRDefault="0039320E" w:rsidP="006F206A">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Tipo de dato</w:t>
            </w:r>
          </w:p>
        </w:tc>
        <w:tc>
          <w:tcPr>
            <w:tcW w:w="1896" w:type="dxa"/>
          </w:tcPr>
          <w:p w14:paraId="37E3D6AD" w14:textId="77777777" w:rsidR="0039320E" w:rsidRPr="007B6DDD" w:rsidRDefault="0039320E" w:rsidP="006F206A">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Largo Máximo</w:t>
            </w:r>
          </w:p>
        </w:tc>
      </w:tr>
      <w:tr w:rsidR="0039320E" w14:paraId="547D6A4B" w14:textId="77777777" w:rsidTr="006F2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783A9FDC" w14:textId="77777777" w:rsidR="0039320E" w:rsidRDefault="0039320E" w:rsidP="006F206A">
            <w:pPr>
              <w:pStyle w:val="Prrafodelista"/>
              <w:ind w:left="0"/>
            </w:pPr>
            <w:r w:rsidRPr="007B6DDD">
              <w:t>identificador</w:t>
            </w:r>
          </w:p>
        </w:tc>
        <w:tc>
          <w:tcPr>
            <w:tcW w:w="2736" w:type="dxa"/>
          </w:tcPr>
          <w:p w14:paraId="7C13B341" w14:textId="77777777" w:rsidR="0039320E" w:rsidRDefault="0039320E" w:rsidP="006F206A">
            <w:pPr>
              <w:pStyle w:val="Prrafodelista"/>
              <w:ind w:left="0"/>
              <w:cnfStyle w:val="000000100000" w:firstRow="0" w:lastRow="0" w:firstColumn="0" w:lastColumn="0" w:oddVBand="0" w:evenVBand="0" w:oddHBand="1" w:evenHBand="0" w:firstRowFirstColumn="0" w:firstRowLastColumn="0" w:lastRowFirstColumn="0" w:lastRowLastColumn="0"/>
            </w:pPr>
            <w:r>
              <w:t>long</w:t>
            </w:r>
          </w:p>
        </w:tc>
        <w:tc>
          <w:tcPr>
            <w:tcW w:w="1896" w:type="dxa"/>
          </w:tcPr>
          <w:p w14:paraId="1AD0BA07" w14:textId="77777777" w:rsidR="0039320E" w:rsidRDefault="0039320E" w:rsidP="006F206A">
            <w:pPr>
              <w:pStyle w:val="Prrafodelista"/>
              <w:ind w:left="0"/>
              <w:cnfStyle w:val="000000100000" w:firstRow="0" w:lastRow="0" w:firstColumn="0" w:lastColumn="0" w:oddVBand="0" w:evenVBand="0" w:oddHBand="1" w:evenHBand="0" w:firstRowFirstColumn="0" w:firstRowLastColumn="0" w:lastRowFirstColumn="0" w:lastRowLastColumn="0"/>
            </w:pPr>
          </w:p>
        </w:tc>
      </w:tr>
      <w:tr w:rsidR="0039320E" w14:paraId="2554DB56" w14:textId="77777777" w:rsidTr="006F206A">
        <w:tc>
          <w:tcPr>
            <w:cnfStyle w:val="001000000000" w:firstRow="0" w:lastRow="0" w:firstColumn="1" w:lastColumn="0" w:oddVBand="0" w:evenVBand="0" w:oddHBand="0" w:evenHBand="0" w:firstRowFirstColumn="0" w:firstRowLastColumn="0" w:lastRowFirstColumn="0" w:lastRowLastColumn="0"/>
            <w:tcW w:w="2836" w:type="dxa"/>
          </w:tcPr>
          <w:p w14:paraId="6A63B196" w14:textId="77777777" w:rsidR="0039320E" w:rsidRDefault="0039320E" w:rsidP="006F206A">
            <w:pPr>
              <w:pStyle w:val="Prrafodelista"/>
              <w:ind w:left="0"/>
            </w:pPr>
            <w:r w:rsidRPr="007B6DDD">
              <w:t>folioExpediente</w:t>
            </w:r>
          </w:p>
        </w:tc>
        <w:tc>
          <w:tcPr>
            <w:tcW w:w="2736" w:type="dxa"/>
          </w:tcPr>
          <w:p w14:paraId="0DA0A861" w14:textId="77777777" w:rsidR="0039320E" w:rsidRDefault="0039320E" w:rsidP="006F206A">
            <w:pPr>
              <w:pStyle w:val="Prrafodelista"/>
              <w:ind w:left="0"/>
              <w:cnfStyle w:val="000000000000" w:firstRow="0" w:lastRow="0" w:firstColumn="0" w:lastColumn="0" w:oddVBand="0" w:evenVBand="0" w:oddHBand="0" w:evenHBand="0" w:firstRowFirstColumn="0" w:firstRowLastColumn="0" w:lastRowFirstColumn="0" w:lastRowLastColumn="0"/>
            </w:pPr>
            <w:r>
              <w:t>String</w:t>
            </w:r>
          </w:p>
        </w:tc>
        <w:tc>
          <w:tcPr>
            <w:tcW w:w="1896" w:type="dxa"/>
          </w:tcPr>
          <w:p w14:paraId="67683F64" w14:textId="77777777" w:rsidR="0039320E" w:rsidRDefault="0039320E" w:rsidP="006F206A">
            <w:pPr>
              <w:pStyle w:val="Prrafodelista"/>
              <w:ind w:left="0"/>
              <w:cnfStyle w:val="000000000000" w:firstRow="0" w:lastRow="0" w:firstColumn="0" w:lastColumn="0" w:oddVBand="0" w:evenVBand="0" w:oddHBand="0" w:evenHBand="0" w:firstRowFirstColumn="0" w:firstRowLastColumn="0" w:lastRowFirstColumn="0" w:lastRowLastColumn="0"/>
            </w:pPr>
            <w:r>
              <w:t>50</w:t>
            </w:r>
          </w:p>
        </w:tc>
      </w:tr>
      <w:tr w:rsidR="0039320E" w14:paraId="425F6811" w14:textId="77777777" w:rsidTr="006F2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436F3D52" w14:textId="77777777" w:rsidR="0039320E" w:rsidRDefault="0039320E" w:rsidP="006F206A">
            <w:pPr>
              <w:pStyle w:val="Prrafodelista"/>
              <w:ind w:left="0"/>
            </w:pPr>
            <w:r w:rsidRPr="000A0EF6">
              <w:t>fecha</w:t>
            </w:r>
          </w:p>
        </w:tc>
        <w:tc>
          <w:tcPr>
            <w:tcW w:w="2736" w:type="dxa"/>
          </w:tcPr>
          <w:p w14:paraId="1D904CC8" w14:textId="77777777" w:rsidR="0039320E" w:rsidRDefault="0039320E" w:rsidP="006F206A">
            <w:pPr>
              <w:pStyle w:val="Prrafodelista"/>
              <w:ind w:left="0"/>
              <w:cnfStyle w:val="000000100000" w:firstRow="0" w:lastRow="0" w:firstColumn="0" w:lastColumn="0" w:oddVBand="0" w:evenVBand="0" w:oddHBand="1" w:evenHBand="0" w:firstRowFirstColumn="0" w:firstRowLastColumn="0" w:lastRowFirstColumn="0" w:lastRowLastColumn="0"/>
            </w:pPr>
            <w:r w:rsidRPr="000A0EF6">
              <w:t>dateTime</w:t>
            </w:r>
          </w:p>
        </w:tc>
        <w:tc>
          <w:tcPr>
            <w:tcW w:w="1896" w:type="dxa"/>
          </w:tcPr>
          <w:p w14:paraId="43DE4DE7" w14:textId="77777777" w:rsidR="0039320E" w:rsidRDefault="0039320E" w:rsidP="006F206A">
            <w:pPr>
              <w:pStyle w:val="Prrafodelista"/>
              <w:ind w:left="0"/>
              <w:cnfStyle w:val="000000100000" w:firstRow="0" w:lastRow="0" w:firstColumn="0" w:lastColumn="0" w:oddVBand="0" w:evenVBand="0" w:oddHBand="1" w:evenHBand="0" w:firstRowFirstColumn="0" w:firstRowLastColumn="0" w:lastRowFirstColumn="0" w:lastRowLastColumn="0"/>
            </w:pPr>
          </w:p>
        </w:tc>
      </w:tr>
      <w:tr w:rsidR="0039320E" w14:paraId="5EFBD447" w14:textId="77777777" w:rsidTr="006F206A">
        <w:tc>
          <w:tcPr>
            <w:cnfStyle w:val="001000000000" w:firstRow="0" w:lastRow="0" w:firstColumn="1" w:lastColumn="0" w:oddVBand="0" w:evenVBand="0" w:oddHBand="0" w:evenHBand="0" w:firstRowFirstColumn="0" w:firstRowLastColumn="0" w:lastRowFirstColumn="0" w:lastRowLastColumn="0"/>
            <w:tcW w:w="2836" w:type="dxa"/>
          </w:tcPr>
          <w:p w14:paraId="61282326" w14:textId="77777777" w:rsidR="0039320E" w:rsidRDefault="0039320E" w:rsidP="006F206A">
            <w:pPr>
              <w:pStyle w:val="Prrafodelista"/>
              <w:ind w:left="0"/>
            </w:pPr>
            <w:r w:rsidRPr="000A0EF6">
              <w:t>fechaLimiteRespuesta</w:t>
            </w:r>
          </w:p>
        </w:tc>
        <w:tc>
          <w:tcPr>
            <w:tcW w:w="2736" w:type="dxa"/>
          </w:tcPr>
          <w:p w14:paraId="5BD953E0" w14:textId="77777777" w:rsidR="0039320E" w:rsidRDefault="0039320E" w:rsidP="006F206A">
            <w:pPr>
              <w:pStyle w:val="Prrafodelista"/>
              <w:ind w:left="0"/>
              <w:cnfStyle w:val="000000000000" w:firstRow="0" w:lastRow="0" w:firstColumn="0" w:lastColumn="0" w:oddVBand="0" w:evenVBand="0" w:oddHBand="0" w:evenHBand="0" w:firstRowFirstColumn="0" w:firstRowLastColumn="0" w:lastRowFirstColumn="0" w:lastRowLastColumn="0"/>
            </w:pPr>
            <w:r w:rsidRPr="000A0EF6">
              <w:t>dateTime</w:t>
            </w:r>
          </w:p>
        </w:tc>
        <w:tc>
          <w:tcPr>
            <w:tcW w:w="1896" w:type="dxa"/>
          </w:tcPr>
          <w:p w14:paraId="3B73A7DE" w14:textId="77777777" w:rsidR="0039320E" w:rsidRDefault="0039320E" w:rsidP="006F206A">
            <w:pPr>
              <w:pStyle w:val="Prrafodelista"/>
              <w:ind w:left="0"/>
              <w:cnfStyle w:val="000000000000" w:firstRow="0" w:lastRow="0" w:firstColumn="0" w:lastColumn="0" w:oddVBand="0" w:evenVBand="0" w:oddHBand="0" w:evenHBand="0" w:firstRowFirstColumn="0" w:firstRowLastColumn="0" w:lastRowFirstColumn="0" w:lastRowLastColumn="0"/>
            </w:pPr>
          </w:p>
        </w:tc>
      </w:tr>
      <w:tr w:rsidR="0039320E" w14:paraId="5A911DC1" w14:textId="77777777" w:rsidTr="006F2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7E0B7F75" w14:textId="77777777" w:rsidR="0039320E" w:rsidRPr="000A0EF6" w:rsidRDefault="0039320E" w:rsidP="006F206A">
            <w:pPr>
              <w:pStyle w:val="Prrafodelista"/>
              <w:ind w:left="0"/>
            </w:pPr>
            <w:r w:rsidRPr="002C322B">
              <w:t>fechaEvento</w:t>
            </w:r>
          </w:p>
        </w:tc>
        <w:tc>
          <w:tcPr>
            <w:tcW w:w="2736" w:type="dxa"/>
          </w:tcPr>
          <w:p w14:paraId="1A259947" w14:textId="77777777" w:rsidR="0039320E" w:rsidRPr="000A0EF6" w:rsidRDefault="0039320E" w:rsidP="006F206A">
            <w:pPr>
              <w:pStyle w:val="Prrafodelista"/>
              <w:ind w:left="0"/>
              <w:cnfStyle w:val="000000100000" w:firstRow="0" w:lastRow="0" w:firstColumn="0" w:lastColumn="0" w:oddVBand="0" w:evenVBand="0" w:oddHBand="1" w:evenHBand="0" w:firstRowFirstColumn="0" w:firstRowLastColumn="0" w:lastRowFirstColumn="0" w:lastRowLastColumn="0"/>
            </w:pPr>
            <w:r w:rsidRPr="000A0EF6">
              <w:t>dateTime</w:t>
            </w:r>
          </w:p>
        </w:tc>
        <w:tc>
          <w:tcPr>
            <w:tcW w:w="1896" w:type="dxa"/>
          </w:tcPr>
          <w:p w14:paraId="2F75F051" w14:textId="77777777" w:rsidR="0039320E" w:rsidRDefault="0039320E" w:rsidP="006F206A">
            <w:pPr>
              <w:pStyle w:val="Prrafodelista"/>
              <w:ind w:left="0"/>
              <w:cnfStyle w:val="000000100000" w:firstRow="0" w:lastRow="0" w:firstColumn="0" w:lastColumn="0" w:oddVBand="0" w:evenVBand="0" w:oddHBand="1" w:evenHBand="0" w:firstRowFirstColumn="0" w:firstRowLastColumn="0" w:lastRowFirstColumn="0" w:lastRowLastColumn="0"/>
            </w:pPr>
          </w:p>
        </w:tc>
      </w:tr>
    </w:tbl>
    <w:p w14:paraId="0C2F5626" w14:textId="77777777" w:rsidR="0039320E" w:rsidRDefault="0039320E" w:rsidP="0039320E">
      <w:pPr>
        <w:pStyle w:val="TEC-Normal"/>
      </w:pPr>
    </w:p>
    <w:p w14:paraId="0F08ABE7" w14:textId="77777777" w:rsidR="0039320E" w:rsidRPr="00B41171" w:rsidRDefault="0039320E" w:rsidP="0039320E">
      <w:pPr>
        <w:pStyle w:val="Prrafodelista"/>
        <w:widowControl/>
        <w:numPr>
          <w:ilvl w:val="1"/>
          <w:numId w:val="23"/>
        </w:numPr>
        <w:spacing w:before="0" w:after="200"/>
        <w:jc w:val="left"/>
        <w:rPr>
          <w:b/>
          <w:bCs/>
        </w:rPr>
      </w:pPr>
      <w:r w:rsidRPr="00B41171">
        <w:rPr>
          <w:b/>
          <w:bCs/>
        </w:rPr>
        <w:lastRenderedPageBreak/>
        <w:t>CT</w:t>
      </w:r>
      <w:r>
        <w:rPr>
          <w:b/>
          <w:bCs/>
        </w:rPr>
        <w:t>Estado</w:t>
      </w:r>
    </w:p>
    <w:tbl>
      <w:tblPr>
        <w:tblStyle w:val="Tabladelista3-nfasis31"/>
        <w:tblW w:w="7468" w:type="dxa"/>
        <w:tblInd w:w="738" w:type="dxa"/>
        <w:tblLook w:val="04A0" w:firstRow="1" w:lastRow="0" w:firstColumn="1" w:lastColumn="0" w:noHBand="0" w:noVBand="1"/>
      </w:tblPr>
      <w:tblGrid>
        <w:gridCol w:w="2836"/>
        <w:gridCol w:w="2736"/>
        <w:gridCol w:w="1896"/>
      </w:tblGrid>
      <w:tr w:rsidR="0039320E" w14:paraId="275453EA" w14:textId="77777777" w:rsidTr="006F20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6" w:type="dxa"/>
          </w:tcPr>
          <w:p w14:paraId="5AB763F4" w14:textId="77777777" w:rsidR="0039320E" w:rsidRPr="007B6DDD" w:rsidRDefault="0039320E" w:rsidP="006F206A">
            <w:pPr>
              <w:pStyle w:val="Prrafodelista"/>
              <w:ind w:left="0"/>
              <w:jc w:val="center"/>
              <w:rPr>
                <w:b w:val="0"/>
              </w:rPr>
            </w:pPr>
            <w:r w:rsidRPr="007B6DDD">
              <w:t>Campo</w:t>
            </w:r>
          </w:p>
        </w:tc>
        <w:tc>
          <w:tcPr>
            <w:tcW w:w="2736" w:type="dxa"/>
          </w:tcPr>
          <w:p w14:paraId="488279D5" w14:textId="77777777" w:rsidR="0039320E" w:rsidRPr="007B6DDD" w:rsidRDefault="0039320E" w:rsidP="006F206A">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Tipo de dato</w:t>
            </w:r>
          </w:p>
        </w:tc>
        <w:tc>
          <w:tcPr>
            <w:tcW w:w="1896" w:type="dxa"/>
          </w:tcPr>
          <w:p w14:paraId="5088B353" w14:textId="77777777" w:rsidR="0039320E" w:rsidRPr="007B6DDD" w:rsidRDefault="0039320E" w:rsidP="006F206A">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Largo Máximo</w:t>
            </w:r>
          </w:p>
        </w:tc>
      </w:tr>
      <w:tr w:rsidR="0039320E" w14:paraId="1A016F75" w14:textId="77777777" w:rsidTr="006F2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69240CE6" w14:textId="77777777" w:rsidR="0039320E" w:rsidRDefault="0039320E" w:rsidP="006F206A">
            <w:pPr>
              <w:pStyle w:val="Prrafodelista"/>
              <w:ind w:left="0"/>
            </w:pPr>
            <w:r>
              <w:t>codigo</w:t>
            </w:r>
          </w:p>
        </w:tc>
        <w:tc>
          <w:tcPr>
            <w:tcW w:w="2736" w:type="dxa"/>
          </w:tcPr>
          <w:p w14:paraId="270FCC0B" w14:textId="77777777" w:rsidR="0039320E" w:rsidRDefault="0039320E" w:rsidP="006F206A">
            <w:pPr>
              <w:pStyle w:val="Prrafodelista"/>
              <w:ind w:left="0"/>
              <w:cnfStyle w:val="000000100000" w:firstRow="0" w:lastRow="0" w:firstColumn="0" w:lastColumn="0" w:oddVBand="0" w:evenVBand="0" w:oddHBand="1" w:evenHBand="0" w:firstRowFirstColumn="0" w:firstRowLastColumn="0" w:lastRowFirstColumn="0" w:lastRowLastColumn="0"/>
            </w:pPr>
            <w:r>
              <w:t>long</w:t>
            </w:r>
          </w:p>
        </w:tc>
        <w:tc>
          <w:tcPr>
            <w:tcW w:w="1896" w:type="dxa"/>
          </w:tcPr>
          <w:p w14:paraId="24137879" w14:textId="77777777" w:rsidR="0039320E" w:rsidRDefault="0039320E" w:rsidP="006F206A">
            <w:pPr>
              <w:pStyle w:val="Prrafodelista"/>
              <w:ind w:left="0"/>
              <w:cnfStyle w:val="000000100000" w:firstRow="0" w:lastRow="0" w:firstColumn="0" w:lastColumn="0" w:oddVBand="0" w:evenVBand="0" w:oddHBand="1" w:evenHBand="0" w:firstRowFirstColumn="0" w:firstRowLastColumn="0" w:lastRowFirstColumn="0" w:lastRowLastColumn="0"/>
            </w:pPr>
          </w:p>
        </w:tc>
      </w:tr>
      <w:tr w:rsidR="0039320E" w14:paraId="6EDD0647" w14:textId="77777777" w:rsidTr="006F206A">
        <w:tc>
          <w:tcPr>
            <w:cnfStyle w:val="001000000000" w:firstRow="0" w:lastRow="0" w:firstColumn="1" w:lastColumn="0" w:oddVBand="0" w:evenVBand="0" w:oddHBand="0" w:evenHBand="0" w:firstRowFirstColumn="0" w:firstRowLastColumn="0" w:lastRowFirstColumn="0" w:lastRowLastColumn="0"/>
            <w:tcW w:w="2836" w:type="dxa"/>
          </w:tcPr>
          <w:p w14:paraId="441DA981" w14:textId="77777777" w:rsidR="0039320E" w:rsidRDefault="0039320E" w:rsidP="006F206A">
            <w:pPr>
              <w:pStyle w:val="Prrafodelista"/>
              <w:ind w:left="0"/>
            </w:pPr>
            <w:r>
              <w:t>descripcion</w:t>
            </w:r>
          </w:p>
        </w:tc>
        <w:tc>
          <w:tcPr>
            <w:tcW w:w="2736" w:type="dxa"/>
          </w:tcPr>
          <w:p w14:paraId="40FC9713" w14:textId="77777777" w:rsidR="0039320E" w:rsidRDefault="0039320E" w:rsidP="006F206A">
            <w:pPr>
              <w:pStyle w:val="Prrafodelista"/>
              <w:ind w:left="0"/>
              <w:cnfStyle w:val="000000000000" w:firstRow="0" w:lastRow="0" w:firstColumn="0" w:lastColumn="0" w:oddVBand="0" w:evenVBand="0" w:oddHBand="0" w:evenHBand="0" w:firstRowFirstColumn="0" w:firstRowLastColumn="0" w:lastRowFirstColumn="0" w:lastRowLastColumn="0"/>
            </w:pPr>
            <w:r>
              <w:t>String</w:t>
            </w:r>
          </w:p>
        </w:tc>
        <w:tc>
          <w:tcPr>
            <w:tcW w:w="1896" w:type="dxa"/>
          </w:tcPr>
          <w:p w14:paraId="353C8C3E" w14:textId="77777777" w:rsidR="0039320E" w:rsidRDefault="0039320E" w:rsidP="006F206A">
            <w:pPr>
              <w:pStyle w:val="Prrafodelista"/>
              <w:ind w:left="0"/>
              <w:cnfStyle w:val="000000000000" w:firstRow="0" w:lastRow="0" w:firstColumn="0" w:lastColumn="0" w:oddVBand="0" w:evenVBand="0" w:oddHBand="0" w:evenHBand="0" w:firstRowFirstColumn="0" w:firstRowLastColumn="0" w:lastRowFirstColumn="0" w:lastRowLastColumn="0"/>
            </w:pPr>
            <w:r>
              <w:t>30</w:t>
            </w:r>
          </w:p>
        </w:tc>
      </w:tr>
    </w:tbl>
    <w:p w14:paraId="765FF81D" w14:textId="77777777" w:rsidR="0039320E" w:rsidRDefault="0039320E" w:rsidP="00A9798F"/>
    <w:p w14:paraId="5ABE6353" w14:textId="77777777" w:rsidR="0039320E" w:rsidRDefault="0039320E" w:rsidP="00A9798F"/>
    <w:p w14:paraId="1DFAE2B2" w14:textId="745F587A" w:rsidR="00A9798F" w:rsidRPr="00B41171" w:rsidRDefault="0039320E" w:rsidP="00A9798F">
      <w:pPr>
        <w:pStyle w:val="Prrafodelista"/>
        <w:widowControl/>
        <w:numPr>
          <w:ilvl w:val="0"/>
          <w:numId w:val="23"/>
        </w:numPr>
        <w:spacing w:before="0" w:after="200"/>
        <w:jc w:val="left"/>
        <w:rPr>
          <w:b/>
          <w:bCs/>
        </w:rPr>
      </w:pPr>
      <w:r>
        <w:rPr>
          <w:b/>
          <w:bCs/>
        </w:rPr>
        <w:t>RespuestaEventosDictamen</w:t>
      </w:r>
      <w:r w:rsidR="00217CDE">
        <w:rPr>
          <w:b/>
          <w:bCs/>
        </w:rPr>
        <w:t>.</w:t>
      </w:r>
      <w:r w:rsidR="00A9798F" w:rsidRPr="00B41171">
        <w:rPr>
          <w:b/>
          <w:bCs/>
        </w:rPr>
        <w:t>xsd</w:t>
      </w:r>
    </w:p>
    <w:p w14:paraId="3CD79664" w14:textId="77777777" w:rsidR="007C6702" w:rsidRPr="00B41171" w:rsidRDefault="007C6702" w:rsidP="007C6702">
      <w:pPr>
        <w:pStyle w:val="Prrafodelista"/>
        <w:widowControl/>
        <w:spacing w:before="0" w:after="200"/>
        <w:jc w:val="left"/>
        <w:rPr>
          <w:b/>
          <w:bCs/>
        </w:rPr>
      </w:pPr>
    </w:p>
    <w:p w14:paraId="35B14F00" w14:textId="31FC6B9C" w:rsidR="00A9798F" w:rsidRPr="00B41171" w:rsidRDefault="00A9798F" w:rsidP="00A9798F">
      <w:pPr>
        <w:pStyle w:val="Prrafodelista"/>
        <w:widowControl/>
        <w:numPr>
          <w:ilvl w:val="1"/>
          <w:numId w:val="23"/>
        </w:numPr>
        <w:spacing w:before="0" w:after="200"/>
        <w:jc w:val="left"/>
        <w:rPr>
          <w:b/>
          <w:bCs/>
        </w:rPr>
      </w:pPr>
      <w:r w:rsidRPr="00B41171">
        <w:rPr>
          <w:b/>
          <w:bCs/>
        </w:rPr>
        <w:t>CT</w:t>
      </w:r>
      <w:r w:rsidR="006557B8">
        <w:rPr>
          <w:b/>
          <w:bCs/>
        </w:rPr>
        <w:t>Dictme</w:t>
      </w:r>
      <w:r w:rsidR="0039320E">
        <w:rPr>
          <w:b/>
          <w:bCs/>
        </w:rPr>
        <w:t>n</w:t>
      </w:r>
    </w:p>
    <w:p w14:paraId="6E307037" w14:textId="77777777" w:rsidR="007C6702" w:rsidRPr="000A0EF6" w:rsidRDefault="007C6702" w:rsidP="007C6702">
      <w:pPr>
        <w:pStyle w:val="Prrafodelista"/>
        <w:widowControl/>
        <w:spacing w:before="0" w:after="200"/>
        <w:ind w:left="1440"/>
        <w:jc w:val="left"/>
        <w:rPr>
          <w:b/>
        </w:rPr>
      </w:pPr>
    </w:p>
    <w:tbl>
      <w:tblPr>
        <w:tblStyle w:val="Tabladelista3-nfasis31"/>
        <w:tblW w:w="7468" w:type="dxa"/>
        <w:tblInd w:w="738" w:type="dxa"/>
        <w:tblLook w:val="04A0" w:firstRow="1" w:lastRow="0" w:firstColumn="1" w:lastColumn="0" w:noHBand="0" w:noVBand="1"/>
      </w:tblPr>
      <w:tblGrid>
        <w:gridCol w:w="2836"/>
        <w:gridCol w:w="2736"/>
        <w:gridCol w:w="1896"/>
      </w:tblGrid>
      <w:tr w:rsidR="00A9798F" w14:paraId="69006C6B" w14:textId="77777777" w:rsidTr="005E66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6" w:type="dxa"/>
          </w:tcPr>
          <w:p w14:paraId="534DD72E" w14:textId="77777777" w:rsidR="00A9798F" w:rsidRPr="007B6DDD" w:rsidRDefault="00A9798F" w:rsidP="00146778">
            <w:pPr>
              <w:pStyle w:val="Prrafodelista"/>
              <w:ind w:left="0"/>
              <w:jc w:val="center"/>
              <w:rPr>
                <w:b w:val="0"/>
              </w:rPr>
            </w:pPr>
            <w:r w:rsidRPr="007B6DDD">
              <w:t>Campo</w:t>
            </w:r>
          </w:p>
        </w:tc>
        <w:tc>
          <w:tcPr>
            <w:tcW w:w="2736" w:type="dxa"/>
          </w:tcPr>
          <w:p w14:paraId="6C44DA72" w14:textId="77777777" w:rsidR="00A9798F" w:rsidRPr="007B6DDD" w:rsidRDefault="00A9798F" w:rsidP="00146778">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Tipo de dato</w:t>
            </w:r>
          </w:p>
        </w:tc>
        <w:tc>
          <w:tcPr>
            <w:tcW w:w="1896" w:type="dxa"/>
          </w:tcPr>
          <w:p w14:paraId="287D4658" w14:textId="77777777" w:rsidR="00A9798F" w:rsidRPr="007B6DDD" w:rsidRDefault="00A9798F" w:rsidP="00146778">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Largo Máximo</w:t>
            </w:r>
          </w:p>
        </w:tc>
      </w:tr>
      <w:tr w:rsidR="0039320E" w14:paraId="63CA879B" w14:textId="77777777" w:rsidTr="005E6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504C2587" w14:textId="42E1C55C" w:rsidR="0039320E" w:rsidRDefault="0039320E" w:rsidP="00146778">
            <w:pPr>
              <w:pStyle w:val="Prrafodelista"/>
              <w:ind w:left="0"/>
            </w:pPr>
            <w:r w:rsidRPr="007B6DDD">
              <w:t>folioExpediente</w:t>
            </w:r>
          </w:p>
        </w:tc>
        <w:tc>
          <w:tcPr>
            <w:tcW w:w="2736" w:type="dxa"/>
          </w:tcPr>
          <w:p w14:paraId="14489206" w14:textId="77777777" w:rsidR="0039320E" w:rsidRDefault="0039320E" w:rsidP="00146778">
            <w:pPr>
              <w:pStyle w:val="Prrafodelista"/>
              <w:ind w:left="0"/>
              <w:cnfStyle w:val="000000100000" w:firstRow="0" w:lastRow="0" w:firstColumn="0" w:lastColumn="0" w:oddVBand="0" w:evenVBand="0" w:oddHBand="1" w:evenHBand="0" w:firstRowFirstColumn="0" w:firstRowLastColumn="0" w:lastRowFirstColumn="0" w:lastRowLastColumn="0"/>
            </w:pPr>
            <w:r>
              <w:t>long</w:t>
            </w:r>
          </w:p>
        </w:tc>
        <w:tc>
          <w:tcPr>
            <w:tcW w:w="1896" w:type="dxa"/>
          </w:tcPr>
          <w:p w14:paraId="3F16ABD3" w14:textId="77777777" w:rsidR="0039320E" w:rsidRDefault="0039320E" w:rsidP="00146778">
            <w:pPr>
              <w:pStyle w:val="Prrafodelista"/>
              <w:ind w:left="0"/>
              <w:cnfStyle w:val="000000100000" w:firstRow="0" w:lastRow="0" w:firstColumn="0" w:lastColumn="0" w:oddVBand="0" w:evenVBand="0" w:oddHBand="1" w:evenHBand="0" w:firstRowFirstColumn="0" w:firstRowLastColumn="0" w:lastRowFirstColumn="0" w:lastRowLastColumn="0"/>
            </w:pPr>
          </w:p>
        </w:tc>
      </w:tr>
      <w:tr w:rsidR="0039320E" w14:paraId="1D3E3449" w14:textId="77777777" w:rsidTr="005E666C">
        <w:tc>
          <w:tcPr>
            <w:cnfStyle w:val="001000000000" w:firstRow="0" w:lastRow="0" w:firstColumn="1" w:lastColumn="0" w:oddVBand="0" w:evenVBand="0" w:oddHBand="0" w:evenHBand="0" w:firstRowFirstColumn="0" w:firstRowLastColumn="0" w:lastRowFirstColumn="0" w:lastRowLastColumn="0"/>
            <w:tcW w:w="2836" w:type="dxa"/>
          </w:tcPr>
          <w:p w14:paraId="6BC129DC" w14:textId="2E2C96C4" w:rsidR="0039320E" w:rsidRDefault="0039320E" w:rsidP="00146778">
            <w:pPr>
              <w:pStyle w:val="Prrafodelista"/>
              <w:ind w:left="0"/>
            </w:pPr>
            <w:r>
              <w:t>folioDictamen</w:t>
            </w:r>
          </w:p>
        </w:tc>
        <w:tc>
          <w:tcPr>
            <w:tcW w:w="2736" w:type="dxa"/>
          </w:tcPr>
          <w:p w14:paraId="6C6FD3FB" w14:textId="77777777" w:rsidR="0039320E" w:rsidRDefault="0039320E" w:rsidP="00146778">
            <w:pPr>
              <w:pStyle w:val="Prrafodelista"/>
              <w:ind w:left="0"/>
              <w:cnfStyle w:val="000000000000" w:firstRow="0" w:lastRow="0" w:firstColumn="0" w:lastColumn="0" w:oddVBand="0" w:evenVBand="0" w:oddHBand="0" w:evenHBand="0" w:firstRowFirstColumn="0" w:firstRowLastColumn="0" w:lastRowFirstColumn="0" w:lastRowLastColumn="0"/>
            </w:pPr>
            <w:r>
              <w:t>String</w:t>
            </w:r>
          </w:p>
        </w:tc>
        <w:tc>
          <w:tcPr>
            <w:tcW w:w="1896" w:type="dxa"/>
          </w:tcPr>
          <w:p w14:paraId="19243627" w14:textId="77777777" w:rsidR="0039320E" w:rsidRDefault="0039320E" w:rsidP="00146778">
            <w:pPr>
              <w:pStyle w:val="Prrafodelista"/>
              <w:ind w:left="0"/>
              <w:cnfStyle w:val="000000000000" w:firstRow="0" w:lastRow="0" w:firstColumn="0" w:lastColumn="0" w:oddVBand="0" w:evenVBand="0" w:oddHBand="0" w:evenHBand="0" w:firstRowFirstColumn="0" w:firstRowLastColumn="0" w:lastRowFirstColumn="0" w:lastRowLastColumn="0"/>
            </w:pPr>
            <w:r>
              <w:t>50</w:t>
            </w:r>
          </w:p>
        </w:tc>
      </w:tr>
      <w:tr w:rsidR="0039320E" w14:paraId="2F3007AD" w14:textId="77777777" w:rsidTr="005E6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76689E3F" w14:textId="3249D5A7" w:rsidR="0039320E" w:rsidRDefault="0039320E" w:rsidP="0039320E">
            <w:pPr>
              <w:pStyle w:val="Prrafodelista"/>
              <w:ind w:left="0"/>
            </w:pPr>
            <w:r w:rsidRPr="000A0EF6">
              <w:t>fecha</w:t>
            </w:r>
            <w:r>
              <w:t>Dictamen</w:t>
            </w:r>
          </w:p>
        </w:tc>
        <w:tc>
          <w:tcPr>
            <w:tcW w:w="2736" w:type="dxa"/>
          </w:tcPr>
          <w:p w14:paraId="268BCCE7" w14:textId="77777777" w:rsidR="0039320E" w:rsidRDefault="0039320E" w:rsidP="00146778">
            <w:pPr>
              <w:pStyle w:val="Prrafodelista"/>
              <w:ind w:left="0"/>
              <w:cnfStyle w:val="000000100000" w:firstRow="0" w:lastRow="0" w:firstColumn="0" w:lastColumn="0" w:oddVBand="0" w:evenVBand="0" w:oddHBand="1" w:evenHBand="0" w:firstRowFirstColumn="0" w:firstRowLastColumn="0" w:lastRowFirstColumn="0" w:lastRowLastColumn="0"/>
            </w:pPr>
            <w:r w:rsidRPr="000A0EF6">
              <w:t>dateTime</w:t>
            </w:r>
          </w:p>
        </w:tc>
        <w:tc>
          <w:tcPr>
            <w:tcW w:w="1896" w:type="dxa"/>
          </w:tcPr>
          <w:p w14:paraId="5C4070B0" w14:textId="77777777" w:rsidR="0039320E" w:rsidRDefault="0039320E" w:rsidP="00146778">
            <w:pPr>
              <w:pStyle w:val="Prrafodelista"/>
              <w:ind w:left="0"/>
              <w:cnfStyle w:val="000000100000" w:firstRow="0" w:lastRow="0" w:firstColumn="0" w:lastColumn="0" w:oddVBand="0" w:evenVBand="0" w:oddHBand="1" w:evenHBand="0" w:firstRowFirstColumn="0" w:firstRowLastColumn="0" w:lastRowFirstColumn="0" w:lastRowLastColumn="0"/>
            </w:pPr>
          </w:p>
        </w:tc>
      </w:tr>
      <w:tr w:rsidR="0039320E" w14:paraId="0690E778" w14:textId="77777777" w:rsidTr="005E666C">
        <w:tc>
          <w:tcPr>
            <w:cnfStyle w:val="001000000000" w:firstRow="0" w:lastRow="0" w:firstColumn="1" w:lastColumn="0" w:oddVBand="0" w:evenVBand="0" w:oddHBand="0" w:evenHBand="0" w:firstRowFirstColumn="0" w:firstRowLastColumn="0" w:lastRowFirstColumn="0" w:lastRowLastColumn="0"/>
            <w:tcW w:w="2836" w:type="dxa"/>
          </w:tcPr>
          <w:p w14:paraId="60A3355D" w14:textId="774488C1" w:rsidR="0039320E" w:rsidRDefault="0039320E" w:rsidP="0039320E">
            <w:pPr>
              <w:pStyle w:val="Prrafodelista"/>
              <w:ind w:left="0"/>
            </w:pPr>
            <w:r>
              <w:t>resultadoDictamen</w:t>
            </w:r>
          </w:p>
        </w:tc>
        <w:tc>
          <w:tcPr>
            <w:tcW w:w="2736" w:type="dxa"/>
          </w:tcPr>
          <w:p w14:paraId="70430F7E" w14:textId="36BCF432" w:rsidR="0039320E" w:rsidRDefault="0039320E" w:rsidP="0039320E">
            <w:pPr>
              <w:pStyle w:val="Prrafodelista"/>
              <w:ind w:left="0"/>
              <w:cnfStyle w:val="000000000000" w:firstRow="0" w:lastRow="0" w:firstColumn="0" w:lastColumn="0" w:oddVBand="0" w:evenVBand="0" w:oddHBand="0" w:evenHBand="0" w:firstRowFirstColumn="0" w:firstRowLastColumn="0" w:lastRowFirstColumn="0" w:lastRowLastColumn="0"/>
            </w:pPr>
            <w:r>
              <w:t>String</w:t>
            </w:r>
          </w:p>
        </w:tc>
        <w:tc>
          <w:tcPr>
            <w:tcW w:w="1896" w:type="dxa"/>
          </w:tcPr>
          <w:p w14:paraId="57B64564" w14:textId="122AB36A" w:rsidR="0039320E" w:rsidRDefault="00A47134" w:rsidP="00146778">
            <w:pPr>
              <w:pStyle w:val="Prrafodelista"/>
              <w:ind w:left="0"/>
              <w:cnfStyle w:val="000000000000" w:firstRow="0" w:lastRow="0" w:firstColumn="0" w:lastColumn="0" w:oddVBand="0" w:evenVBand="0" w:oddHBand="0" w:evenHBand="0" w:firstRowFirstColumn="0" w:firstRowLastColumn="0" w:lastRowFirstColumn="0" w:lastRowLastColumn="0"/>
            </w:pPr>
            <w:r>
              <w:t>100</w:t>
            </w:r>
          </w:p>
        </w:tc>
      </w:tr>
      <w:tr w:rsidR="0039320E" w14:paraId="6706C0EF" w14:textId="77777777" w:rsidTr="005E6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000CADC8" w14:textId="68AC2C7F" w:rsidR="0039320E" w:rsidRPr="000A0EF6" w:rsidRDefault="0039320E" w:rsidP="00146778">
            <w:pPr>
              <w:pStyle w:val="Prrafodelista"/>
              <w:ind w:left="0"/>
            </w:pPr>
            <w:r>
              <w:t>distribución</w:t>
            </w:r>
          </w:p>
        </w:tc>
        <w:tc>
          <w:tcPr>
            <w:tcW w:w="2736" w:type="dxa"/>
          </w:tcPr>
          <w:p w14:paraId="01737434" w14:textId="3DCBC87A" w:rsidR="0039320E" w:rsidRPr="000A0EF6" w:rsidRDefault="0039320E" w:rsidP="00146778">
            <w:pPr>
              <w:pStyle w:val="Prrafodelista"/>
              <w:ind w:left="0"/>
              <w:cnfStyle w:val="000000100000" w:firstRow="0" w:lastRow="0" w:firstColumn="0" w:lastColumn="0" w:oddVBand="0" w:evenVBand="0" w:oddHBand="1" w:evenHBand="0" w:firstRowFirstColumn="0" w:firstRowLastColumn="0" w:lastRowFirstColumn="0" w:lastRowLastColumn="0"/>
            </w:pPr>
            <w:r>
              <w:t>String</w:t>
            </w:r>
          </w:p>
        </w:tc>
        <w:tc>
          <w:tcPr>
            <w:tcW w:w="1896" w:type="dxa"/>
          </w:tcPr>
          <w:p w14:paraId="453D9841" w14:textId="3E9435C2" w:rsidR="0039320E" w:rsidRDefault="00AF650E" w:rsidP="00146778">
            <w:pPr>
              <w:pStyle w:val="Prrafodelista"/>
              <w:ind w:left="0"/>
              <w:cnfStyle w:val="000000100000" w:firstRow="0" w:lastRow="0" w:firstColumn="0" w:lastColumn="0" w:oddVBand="0" w:evenVBand="0" w:oddHBand="1" w:evenHBand="0" w:firstRowFirstColumn="0" w:firstRowLastColumn="0" w:lastRowFirstColumn="0" w:lastRowLastColumn="0"/>
            </w:pPr>
            <w:r>
              <w:t>15</w:t>
            </w:r>
          </w:p>
        </w:tc>
      </w:tr>
      <w:tr w:rsidR="006557B8" w14:paraId="13C5D99F" w14:textId="77777777" w:rsidTr="005E666C">
        <w:tc>
          <w:tcPr>
            <w:cnfStyle w:val="001000000000" w:firstRow="0" w:lastRow="0" w:firstColumn="1" w:lastColumn="0" w:oddVBand="0" w:evenVBand="0" w:oddHBand="0" w:evenHBand="0" w:firstRowFirstColumn="0" w:firstRowLastColumn="0" w:lastRowFirstColumn="0" w:lastRowLastColumn="0"/>
            <w:tcW w:w="2836" w:type="dxa"/>
          </w:tcPr>
          <w:p w14:paraId="68D86DD9" w14:textId="5E8B9A2A" w:rsidR="006557B8" w:rsidRDefault="006557B8" w:rsidP="00146778">
            <w:pPr>
              <w:pStyle w:val="Prrafodelista"/>
              <w:ind w:left="0"/>
            </w:pPr>
            <w:r w:rsidRPr="006557B8">
              <w:t>sIdWccDictamen</w:t>
            </w:r>
          </w:p>
        </w:tc>
        <w:tc>
          <w:tcPr>
            <w:tcW w:w="2736" w:type="dxa"/>
          </w:tcPr>
          <w:p w14:paraId="51FB0BC0" w14:textId="2DE6396A" w:rsidR="006557B8" w:rsidRDefault="006557B8" w:rsidP="00146778">
            <w:pPr>
              <w:pStyle w:val="Prrafodelista"/>
              <w:ind w:left="0"/>
              <w:cnfStyle w:val="000000000000" w:firstRow="0" w:lastRow="0" w:firstColumn="0" w:lastColumn="0" w:oddVBand="0" w:evenVBand="0" w:oddHBand="0" w:evenHBand="0" w:firstRowFirstColumn="0" w:firstRowLastColumn="0" w:lastRowFirstColumn="0" w:lastRowLastColumn="0"/>
            </w:pPr>
            <w:r>
              <w:t>String</w:t>
            </w:r>
          </w:p>
        </w:tc>
        <w:tc>
          <w:tcPr>
            <w:tcW w:w="1896" w:type="dxa"/>
          </w:tcPr>
          <w:p w14:paraId="26FEB080" w14:textId="27132D34" w:rsidR="006557B8" w:rsidRDefault="00A47134" w:rsidP="00146778">
            <w:pPr>
              <w:pStyle w:val="Prrafodelista"/>
              <w:ind w:left="0"/>
              <w:cnfStyle w:val="000000000000" w:firstRow="0" w:lastRow="0" w:firstColumn="0" w:lastColumn="0" w:oddVBand="0" w:evenVBand="0" w:oddHBand="0" w:evenHBand="0" w:firstRowFirstColumn="0" w:firstRowLastColumn="0" w:lastRowFirstColumn="0" w:lastRowLastColumn="0"/>
            </w:pPr>
            <w:r>
              <w:t>100</w:t>
            </w:r>
          </w:p>
        </w:tc>
      </w:tr>
      <w:tr w:rsidR="006557B8" w14:paraId="57941C61" w14:textId="77777777" w:rsidTr="005E6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434E3EF2" w14:textId="72C14B8A" w:rsidR="006557B8" w:rsidRPr="006557B8" w:rsidRDefault="006557B8" w:rsidP="00146778">
            <w:pPr>
              <w:pStyle w:val="Prrafodelista"/>
              <w:ind w:left="0"/>
            </w:pPr>
            <w:r w:rsidRPr="006557B8">
              <w:t>xmlDictamen</w:t>
            </w:r>
          </w:p>
        </w:tc>
        <w:tc>
          <w:tcPr>
            <w:tcW w:w="2736" w:type="dxa"/>
          </w:tcPr>
          <w:p w14:paraId="2BD1ABFF" w14:textId="68C67059" w:rsidR="006557B8" w:rsidRDefault="006557B8" w:rsidP="00146778">
            <w:pPr>
              <w:pStyle w:val="Prrafodelista"/>
              <w:ind w:left="0"/>
              <w:cnfStyle w:val="000000100000" w:firstRow="0" w:lastRow="0" w:firstColumn="0" w:lastColumn="0" w:oddVBand="0" w:evenVBand="0" w:oddHBand="1" w:evenHBand="0" w:firstRowFirstColumn="0" w:firstRowLastColumn="0" w:lastRowFirstColumn="0" w:lastRowLastColumn="0"/>
            </w:pPr>
            <w:r>
              <w:t>String</w:t>
            </w:r>
          </w:p>
        </w:tc>
        <w:tc>
          <w:tcPr>
            <w:tcW w:w="1896" w:type="dxa"/>
          </w:tcPr>
          <w:p w14:paraId="25C02690" w14:textId="4BF36169" w:rsidR="006557B8" w:rsidRDefault="00A47134" w:rsidP="00146778">
            <w:pPr>
              <w:pStyle w:val="Prrafodelista"/>
              <w:ind w:left="0"/>
              <w:cnfStyle w:val="000000100000" w:firstRow="0" w:lastRow="0" w:firstColumn="0" w:lastColumn="0" w:oddVBand="0" w:evenVBand="0" w:oddHBand="1" w:evenHBand="0" w:firstRowFirstColumn="0" w:firstRowLastColumn="0" w:lastRowFirstColumn="0" w:lastRowLastColumn="0"/>
            </w:pPr>
            <w:r>
              <w:t>CLOB</w:t>
            </w:r>
          </w:p>
        </w:tc>
      </w:tr>
    </w:tbl>
    <w:p w14:paraId="09246C64" w14:textId="77777777" w:rsidR="00A9798F" w:rsidRDefault="00A9798F" w:rsidP="00A9798F">
      <w:pPr>
        <w:pStyle w:val="TEC-Normal"/>
      </w:pPr>
    </w:p>
    <w:p w14:paraId="19B16527" w14:textId="5EE4C530" w:rsidR="006557B8" w:rsidRDefault="006557B8" w:rsidP="006557B8">
      <w:pPr>
        <w:pStyle w:val="Prrafodelista"/>
        <w:widowControl/>
        <w:numPr>
          <w:ilvl w:val="1"/>
          <w:numId w:val="23"/>
        </w:numPr>
        <w:spacing w:before="0" w:after="200"/>
        <w:jc w:val="left"/>
        <w:rPr>
          <w:b/>
          <w:bCs/>
        </w:rPr>
      </w:pPr>
      <w:r w:rsidRPr="00B41171">
        <w:rPr>
          <w:b/>
          <w:bCs/>
        </w:rPr>
        <w:t>CT</w:t>
      </w:r>
      <w:r>
        <w:rPr>
          <w:b/>
          <w:bCs/>
        </w:rPr>
        <w:t>AnexoDictamen</w:t>
      </w:r>
    </w:p>
    <w:p w14:paraId="50D68BA7" w14:textId="77777777" w:rsidR="006557B8" w:rsidRPr="00B41171" w:rsidRDefault="006557B8" w:rsidP="006557B8">
      <w:pPr>
        <w:pStyle w:val="Prrafodelista"/>
        <w:widowControl/>
        <w:spacing w:before="0" w:after="200"/>
        <w:ind w:left="1440"/>
        <w:jc w:val="left"/>
        <w:rPr>
          <w:b/>
          <w:bCs/>
        </w:rPr>
      </w:pPr>
    </w:p>
    <w:tbl>
      <w:tblPr>
        <w:tblStyle w:val="Tabladelista3-nfasis31"/>
        <w:tblW w:w="7468" w:type="dxa"/>
        <w:tblInd w:w="738" w:type="dxa"/>
        <w:tblLook w:val="04A0" w:firstRow="1" w:lastRow="0" w:firstColumn="1" w:lastColumn="0" w:noHBand="0" w:noVBand="1"/>
      </w:tblPr>
      <w:tblGrid>
        <w:gridCol w:w="2836"/>
        <w:gridCol w:w="2736"/>
        <w:gridCol w:w="1896"/>
      </w:tblGrid>
      <w:tr w:rsidR="006557B8" w14:paraId="7CA15F0B" w14:textId="77777777" w:rsidTr="00825D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6" w:type="dxa"/>
          </w:tcPr>
          <w:p w14:paraId="458252E6" w14:textId="77777777" w:rsidR="006557B8" w:rsidRPr="007B6DDD" w:rsidRDefault="006557B8" w:rsidP="00825D0E">
            <w:pPr>
              <w:pStyle w:val="Prrafodelista"/>
              <w:ind w:left="0"/>
              <w:jc w:val="center"/>
              <w:rPr>
                <w:b w:val="0"/>
              </w:rPr>
            </w:pPr>
            <w:r w:rsidRPr="007B6DDD">
              <w:t>Campo</w:t>
            </w:r>
          </w:p>
        </w:tc>
        <w:tc>
          <w:tcPr>
            <w:tcW w:w="2736" w:type="dxa"/>
          </w:tcPr>
          <w:p w14:paraId="33B31134" w14:textId="77777777" w:rsidR="006557B8" w:rsidRPr="007B6DDD" w:rsidRDefault="006557B8" w:rsidP="00825D0E">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Tipo de dato</w:t>
            </w:r>
          </w:p>
        </w:tc>
        <w:tc>
          <w:tcPr>
            <w:tcW w:w="1896" w:type="dxa"/>
          </w:tcPr>
          <w:p w14:paraId="77A7D4F3" w14:textId="77777777" w:rsidR="006557B8" w:rsidRPr="007B6DDD" w:rsidRDefault="006557B8" w:rsidP="00825D0E">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Largo Máximo</w:t>
            </w:r>
          </w:p>
        </w:tc>
      </w:tr>
      <w:tr w:rsidR="006557B8" w14:paraId="04986A33" w14:textId="77777777" w:rsidTr="00825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55C81112" w14:textId="1307A116" w:rsidR="006557B8" w:rsidRDefault="006557B8" w:rsidP="00825D0E">
            <w:pPr>
              <w:pStyle w:val="Prrafodelista"/>
              <w:ind w:left="0"/>
            </w:pPr>
            <w:r w:rsidRPr="006557B8">
              <w:t>sWccId</w:t>
            </w:r>
          </w:p>
        </w:tc>
        <w:tc>
          <w:tcPr>
            <w:tcW w:w="2736" w:type="dxa"/>
          </w:tcPr>
          <w:p w14:paraId="7743C4EA" w14:textId="678BE37E" w:rsidR="006557B8" w:rsidRDefault="006557B8" w:rsidP="00825D0E">
            <w:pPr>
              <w:pStyle w:val="Prrafodelista"/>
              <w:ind w:left="0"/>
              <w:cnfStyle w:val="000000100000" w:firstRow="0" w:lastRow="0" w:firstColumn="0" w:lastColumn="0" w:oddVBand="0" w:evenVBand="0" w:oddHBand="1" w:evenHBand="0" w:firstRowFirstColumn="0" w:firstRowLastColumn="0" w:lastRowFirstColumn="0" w:lastRowLastColumn="0"/>
            </w:pPr>
            <w:r>
              <w:t>String</w:t>
            </w:r>
          </w:p>
        </w:tc>
        <w:tc>
          <w:tcPr>
            <w:tcW w:w="1896" w:type="dxa"/>
          </w:tcPr>
          <w:p w14:paraId="7DE63BFE" w14:textId="0670BBA7" w:rsidR="006557B8" w:rsidRDefault="00190850" w:rsidP="00825D0E">
            <w:pPr>
              <w:pStyle w:val="Prrafodelista"/>
              <w:ind w:left="0"/>
              <w:cnfStyle w:val="000000100000" w:firstRow="0" w:lastRow="0" w:firstColumn="0" w:lastColumn="0" w:oddVBand="0" w:evenVBand="0" w:oddHBand="1" w:evenHBand="0" w:firstRowFirstColumn="0" w:firstRowLastColumn="0" w:lastRowFirstColumn="0" w:lastRowLastColumn="0"/>
            </w:pPr>
            <w:r>
              <w:t>100</w:t>
            </w:r>
          </w:p>
        </w:tc>
      </w:tr>
      <w:tr w:rsidR="006557B8" w14:paraId="013BDAB6" w14:textId="77777777" w:rsidTr="00825D0E">
        <w:tc>
          <w:tcPr>
            <w:cnfStyle w:val="001000000000" w:firstRow="0" w:lastRow="0" w:firstColumn="1" w:lastColumn="0" w:oddVBand="0" w:evenVBand="0" w:oddHBand="0" w:evenHBand="0" w:firstRowFirstColumn="0" w:firstRowLastColumn="0" w:lastRowFirstColumn="0" w:lastRowLastColumn="0"/>
            <w:tcW w:w="2836" w:type="dxa"/>
          </w:tcPr>
          <w:p w14:paraId="662EE1CB" w14:textId="27931698" w:rsidR="006557B8" w:rsidRDefault="006557B8" w:rsidP="00825D0E">
            <w:pPr>
              <w:pStyle w:val="Prrafodelista"/>
              <w:ind w:left="0"/>
            </w:pPr>
            <w:r w:rsidRPr="006557B8">
              <w:t>nombreArchivo</w:t>
            </w:r>
          </w:p>
        </w:tc>
        <w:tc>
          <w:tcPr>
            <w:tcW w:w="2736" w:type="dxa"/>
          </w:tcPr>
          <w:p w14:paraId="2F991C96" w14:textId="77777777" w:rsidR="006557B8" w:rsidRDefault="006557B8" w:rsidP="00825D0E">
            <w:pPr>
              <w:pStyle w:val="Prrafodelista"/>
              <w:ind w:left="0"/>
              <w:cnfStyle w:val="000000000000" w:firstRow="0" w:lastRow="0" w:firstColumn="0" w:lastColumn="0" w:oddVBand="0" w:evenVBand="0" w:oddHBand="0" w:evenHBand="0" w:firstRowFirstColumn="0" w:firstRowLastColumn="0" w:lastRowFirstColumn="0" w:lastRowLastColumn="0"/>
            </w:pPr>
            <w:r>
              <w:t>String</w:t>
            </w:r>
          </w:p>
        </w:tc>
        <w:tc>
          <w:tcPr>
            <w:tcW w:w="1896" w:type="dxa"/>
          </w:tcPr>
          <w:p w14:paraId="1FEA794A" w14:textId="29882444" w:rsidR="006557B8" w:rsidRDefault="00190850" w:rsidP="00825D0E">
            <w:pPr>
              <w:pStyle w:val="Prrafodelista"/>
              <w:ind w:left="0"/>
              <w:cnfStyle w:val="000000000000" w:firstRow="0" w:lastRow="0" w:firstColumn="0" w:lastColumn="0" w:oddVBand="0" w:evenVBand="0" w:oddHBand="0" w:evenHBand="0" w:firstRowFirstColumn="0" w:firstRowLastColumn="0" w:lastRowFirstColumn="0" w:lastRowLastColumn="0"/>
            </w:pPr>
            <w:r>
              <w:t>260</w:t>
            </w:r>
          </w:p>
        </w:tc>
      </w:tr>
    </w:tbl>
    <w:p w14:paraId="1BA485D9" w14:textId="77777777" w:rsidR="006557B8" w:rsidRDefault="006557B8" w:rsidP="00A9798F">
      <w:pPr>
        <w:pStyle w:val="TEC-Normal"/>
      </w:pPr>
    </w:p>
    <w:p w14:paraId="11AFA09D" w14:textId="77777777" w:rsidR="006557B8" w:rsidRDefault="006557B8" w:rsidP="00A9798F">
      <w:pPr>
        <w:pStyle w:val="TEC-Normal"/>
      </w:pPr>
    </w:p>
    <w:p w14:paraId="024AE146" w14:textId="77777777" w:rsidR="00B11EF0" w:rsidRDefault="00B11EF0" w:rsidP="0039320E">
      <w:pPr>
        <w:pStyle w:val="TEC-Ttulo2"/>
      </w:pPr>
      <w:bookmarkStart w:id="37" w:name="_Toc113622571"/>
      <w:r>
        <w:t>XSDs Respuesta Detalle de Eventos</w:t>
      </w:r>
      <w:bookmarkEnd w:id="37"/>
    </w:p>
    <w:p w14:paraId="0DB0F8A0" w14:textId="2C604CB6" w:rsidR="00431A54" w:rsidRDefault="0022044A" w:rsidP="004A703A">
      <w:pPr>
        <w:pStyle w:val="TEC-Normal"/>
        <w:jc w:val="center"/>
      </w:pPr>
      <w:r>
        <w:object w:dxaOrig="5415" w:dyaOrig="810" w14:anchorId="11B1E83D">
          <v:shape id="_x0000_i1028" type="#_x0000_t75" style="width:270.75pt;height:40.5pt" o:ole="">
            <v:imagedata r:id="rId19" o:title=""/>
          </v:shape>
          <o:OLEObject Type="Embed" ProgID="Package" ShapeID="_x0000_i1028" DrawAspect="Content" ObjectID="_1728141950" r:id="rId20"/>
        </w:object>
      </w:r>
    </w:p>
    <w:p w14:paraId="593EBC76" w14:textId="77777777" w:rsidR="004A703A" w:rsidRDefault="00431A54" w:rsidP="004A703A">
      <w:pPr>
        <w:pStyle w:val="TEC-Normal"/>
        <w:jc w:val="center"/>
      </w:pPr>
      <w:r>
        <w:object w:dxaOrig="1301" w:dyaOrig="850" w14:anchorId="71271E5C">
          <v:shape id="_x0000_i1029" type="#_x0000_t75" style="width:64.5pt;height:42pt" o:ole="">
            <v:imagedata r:id="rId21" o:title=""/>
          </v:shape>
          <o:OLEObject Type="Embed" ProgID="Package" ShapeID="_x0000_i1029" DrawAspect="Icon" ObjectID="_1728141951" r:id="rId22"/>
        </w:object>
      </w:r>
    </w:p>
    <w:p w14:paraId="56D0DD66" w14:textId="77777777" w:rsidR="006055F9" w:rsidRDefault="006055F9" w:rsidP="006055F9">
      <w:pPr>
        <w:pStyle w:val="Prrafodelista"/>
        <w:widowControl/>
        <w:spacing w:before="0" w:after="200"/>
        <w:jc w:val="left"/>
        <w:rPr>
          <w:b/>
        </w:rPr>
      </w:pPr>
    </w:p>
    <w:p w14:paraId="7894875B" w14:textId="33CCBA35" w:rsidR="00B1099A" w:rsidRDefault="00B1099A" w:rsidP="006055F9">
      <w:pPr>
        <w:pStyle w:val="Prrafodelista"/>
        <w:widowControl/>
        <w:spacing w:before="0" w:after="200"/>
        <w:jc w:val="left"/>
        <w:rPr>
          <w:b/>
        </w:rPr>
      </w:pPr>
    </w:p>
    <w:p w14:paraId="50104869" w14:textId="1BB6D716" w:rsidR="00194F5E" w:rsidRDefault="00194F5E" w:rsidP="006055F9">
      <w:pPr>
        <w:pStyle w:val="Prrafodelista"/>
        <w:widowControl/>
        <w:spacing w:before="0" w:after="200"/>
        <w:jc w:val="left"/>
        <w:rPr>
          <w:b/>
        </w:rPr>
      </w:pPr>
    </w:p>
    <w:p w14:paraId="506632E5" w14:textId="77777777" w:rsidR="00194F5E" w:rsidRDefault="00194F5E" w:rsidP="006055F9">
      <w:pPr>
        <w:pStyle w:val="Prrafodelista"/>
        <w:widowControl/>
        <w:spacing w:before="0" w:after="200"/>
        <w:jc w:val="left"/>
        <w:rPr>
          <w:b/>
        </w:rPr>
      </w:pPr>
    </w:p>
    <w:p w14:paraId="25CA666D" w14:textId="77777777" w:rsidR="006055F9" w:rsidRDefault="006055F9" w:rsidP="006055F9">
      <w:pPr>
        <w:pStyle w:val="Prrafodelista"/>
        <w:widowControl/>
        <w:numPr>
          <w:ilvl w:val="0"/>
          <w:numId w:val="23"/>
        </w:numPr>
        <w:spacing w:before="0" w:after="200"/>
        <w:jc w:val="left"/>
        <w:rPr>
          <w:b/>
        </w:rPr>
      </w:pPr>
      <w:r w:rsidRPr="00BA1FB6">
        <w:rPr>
          <w:b/>
        </w:rPr>
        <w:lastRenderedPageBreak/>
        <w:t>RespuestaDetalleEventoCumplimiento.xsd</w:t>
      </w:r>
    </w:p>
    <w:p w14:paraId="60C82B4D" w14:textId="77777777" w:rsidR="006055F9" w:rsidRPr="00BA1FB6" w:rsidRDefault="006055F9" w:rsidP="006055F9">
      <w:pPr>
        <w:pStyle w:val="Prrafodelista"/>
        <w:widowControl/>
        <w:spacing w:before="0" w:after="200"/>
        <w:jc w:val="left"/>
        <w:rPr>
          <w:b/>
        </w:rPr>
      </w:pPr>
    </w:p>
    <w:p w14:paraId="7A3222A7" w14:textId="77777777" w:rsidR="006055F9" w:rsidRDefault="006055F9" w:rsidP="006055F9">
      <w:pPr>
        <w:pStyle w:val="Prrafodelista"/>
        <w:widowControl/>
        <w:numPr>
          <w:ilvl w:val="1"/>
          <w:numId w:val="23"/>
        </w:numPr>
        <w:spacing w:before="0" w:after="200"/>
        <w:jc w:val="left"/>
        <w:rPr>
          <w:b/>
        </w:rPr>
      </w:pPr>
      <w:r w:rsidRPr="000A0EF6">
        <w:rPr>
          <w:b/>
        </w:rPr>
        <w:t>CTCumplimiento</w:t>
      </w:r>
    </w:p>
    <w:p w14:paraId="70686045" w14:textId="77777777" w:rsidR="006055F9" w:rsidRPr="000A0EF6" w:rsidRDefault="006055F9" w:rsidP="006055F9">
      <w:pPr>
        <w:pStyle w:val="Prrafodelista"/>
        <w:widowControl/>
        <w:spacing w:before="0" w:after="200"/>
        <w:ind w:left="1440"/>
        <w:jc w:val="left"/>
        <w:rPr>
          <w:b/>
        </w:rPr>
      </w:pPr>
    </w:p>
    <w:tbl>
      <w:tblPr>
        <w:tblStyle w:val="Tabladelista3-nfasis31"/>
        <w:tblW w:w="0" w:type="auto"/>
        <w:tblInd w:w="738" w:type="dxa"/>
        <w:tblLook w:val="04A0" w:firstRow="1" w:lastRow="0" w:firstColumn="1" w:lastColumn="0" w:noHBand="0" w:noVBand="1"/>
      </w:tblPr>
      <w:tblGrid>
        <w:gridCol w:w="2836"/>
        <w:gridCol w:w="2736"/>
        <w:gridCol w:w="1896"/>
      </w:tblGrid>
      <w:tr w:rsidR="006055F9" w14:paraId="1473FCC6" w14:textId="77777777" w:rsidTr="00C240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6" w:type="dxa"/>
          </w:tcPr>
          <w:p w14:paraId="6F421DCA" w14:textId="77777777" w:rsidR="006055F9" w:rsidRPr="007B6DDD" w:rsidRDefault="006055F9" w:rsidP="00146778">
            <w:pPr>
              <w:pStyle w:val="Prrafodelista"/>
              <w:ind w:left="0"/>
              <w:jc w:val="center"/>
              <w:rPr>
                <w:b w:val="0"/>
              </w:rPr>
            </w:pPr>
            <w:r w:rsidRPr="007B6DDD">
              <w:t>Campo</w:t>
            </w:r>
          </w:p>
        </w:tc>
        <w:tc>
          <w:tcPr>
            <w:tcW w:w="2736" w:type="dxa"/>
          </w:tcPr>
          <w:p w14:paraId="567DCFC8" w14:textId="77777777" w:rsidR="006055F9" w:rsidRPr="007B6DDD" w:rsidRDefault="006055F9" w:rsidP="00146778">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Tipo de dato</w:t>
            </w:r>
          </w:p>
        </w:tc>
        <w:tc>
          <w:tcPr>
            <w:tcW w:w="1896" w:type="dxa"/>
          </w:tcPr>
          <w:p w14:paraId="3399202C" w14:textId="77777777" w:rsidR="006055F9" w:rsidRPr="007B6DDD" w:rsidRDefault="006055F9" w:rsidP="00146778">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Largo Máximo</w:t>
            </w:r>
          </w:p>
        </w:tc>
      </w:tr>
      <w:tr w:rsidR="006055F9" w14:paraId="2B965A59" w14:textId="77777777" w:rsidTr="00C24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40B4E1AA" w14:textId="77777777" w:rsidR="006055F9" w:rsidRDefault="006055F9" w:rsidP="00146778">
            <w:pPr>
              <w:pStyle w:val="Prrafodelista"/>
              <w:ind w:left="0"/>
            </w:pPr>
            <w:r w:rsidRPr="000A0EF6">
              <w:t>idCumplimiento</w:t>
            </w:r>
          </w:p>
        </w:tc>
        <w:tc>
          <w:tcPr>
            <w:tcW w:w="2736" w:type="dxa"/>
          </w:tcPr>
          <w:p w14:paraId="76421743"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long</w:t>
            </w:r>
          </w:p>
        </w:tc>
        <w:tc>
          <w:tcPr>
            <w:tcW w:w="1896" w:type="dxa"/>
          </w:tcPr>
          <w:p w14:paraId="608363BE"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p>
        </w:tc>
      </w:tr>
      <w:tr w:rsidR="006055F9" w14:paraId="42179C4E" w14:textId="77777777" w:rsidTr="00C240A6">
        <w:tc>
          <w:tcPr>
            <w:cnfStyle w:val="001000000000" w:firstRow="0" w:lastRow="0" w:firstColumn="1" w:lastColumn="0" w:oddVBand="0" w:evenVBand="0" w:oddHBand="0" w:evenHBand="0" w:firstRowFirstColumn="0" w:firstRowLastColumn="0" w:lastRowFirstColumn="0" w:lastRowLastColumn="0"/>
            <w:tcW w:w="2836" w:type="dxa"/>
          </w:tcPr>
          <w:p w14:paraId="4214D881" w14:textId="77777777" w:rsidR="006055F9" w:rsidRDefault="006055F9" w:rsidP="00146778">
            <w:pPr>
              <w:pStyle w:val="Prrafodelista"/>
              <w:ind w:left="0"/>
            </w:pPr>
            <w:r w:rsidRPr="000A0EF6">
              <w:t>folioExpediente</w:t>
            </w:r>
          </w:p>
        </w:tc>
        <w:tc>
          <w:tcPr>
            <w:tcW w:w="2736" w:type="dxa"/>
          </w:tcPr>
          <w:p w14:paraId="34C2B457"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t>String</w:t>
            </w:r>
          </w:p>
        </w:tc>
        <w:tc>
          <w:tcPr>
            <w:tcW w:w="1896" w:type="dxa"/>
          </w:tcPr>
          <w:p w14:paraId="2C8D4187"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t>50</w:t>
            </w:r>
          </w:p>
        </w:tc>
      </w:tr>
      <w:tr w:rsidR="006055F9" w14:paraId="068C2BF0" w14:textId="77777777" w:rsidTr="00C24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1ED42206" w14:textId="77777777" w:rsidR="006055F9" w:rsidRDefault="006055F9" w:rsidP="00146778">
            <w:pPr>
              <w:pStyle w:val="Prrafodelista"/>
              <w:ind w:left="0"/>
            </w:pPr>
            <w:r w:rsidRPr="000A0EF6">
              <w:t>folioDictamen</w:t>
            </w:r>
          </w:p>
        </w:tc>
        <w:tc>
          <w:tcPr>
            <w:tcW w:w="2736" w:type="dxa"/>
          </w:tcPr>
          <w:p w14:paraId="4B29F0CF"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String</w:t>
            </w:r>
          </w:p>
        </w:tc>
        <w:tc>
          <w:tcPr>
            <w:tcW w:w="1896" w:type="dxa"/>
          </w:tcPr>
          <w:p w14:paraId="23080A9F"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50</w:t>
            </w:r>
          </w:p>
        </w:tc>
      </w:tr>
      <w:tr w:rsidR="006055F9" w14:paraId="4A17CDC8" w14:textId="77777777" w:rsidTr="00C240A6">
        <w:tc>
          <w:tcPr>
            <w:cnfStyle w:val="001000000000" w:firstRow="0" w:lastRow="0" w:firstColumn="1" w:lastColumn="0" w:oddVBand="0" w:evenVBand="0" w:oddHBand="0" w:evenHBand="0" w:firstRowFirstColumn="0" w:firstRowLastColumn="0" w:lastRowFirstColumn="0" w:lastRowLastColumn="0"/>
            <w:tcW w:w="2836" w:type="dxa"/>
          </w:tcPr>
          <w:p w14:paraId="4A7E562D" w14:textId="77777777" w:rsidR="006055F9" w:rsidRDefault="006055F9" w:rsidP="00146778">
            <w:pPr>
              <w:pStyle w:val="Prrafodelista"/>
              <w:ind w:left="0"/>
            </w:pPr>
            <w:r w:rsidRPr="000A0EF6">
              <w:t>materia</w:t>
            </w:r>
          </w:p>
        </w:tc>
        <w:tc>
          <w:tcPr>
            <w:tcW w:w="2736" w:type="dxa"/>
          </w:tcPr>
          <w:p w14:paraId="6BBCDAD4"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t>String</w:t>
            </w:r>
          </w:p>
        </w:tc>
        <w:tc>
          <w:tcPr>
            <w:tcW w:w="1896" w:type="dxa"/>
          </w:tcPr>
          <w:p w14:paraId="4723F917"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t>250</w:t>
            </w:r>
          </w:p>
        </w:tc>
      </w:tr>
      <w:tr w:rsidR="006055F9" w14:paraId="75417C82" w14:textId="77777777" w:rsidTr="00C24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0E3E571D" w14:textId="77777777" w:rsidR="006055F9" w:rsidRPr="000A0EF6" w:rsidRDefault="006055F9" w:rsidP="00146778">
            <w:pPr>
              <w:pStyle w:val="Prrafodelista"/>
              <w:ind w:left="0"/>
            </w:pPr>
            <w:r w:rsidRPr="000A0EF6">
              <w:t>submateria</w:t>
            </w:r>
          </w:p>
        </w:tc>
        <w:tc>
          <w:tcPr>
            <w:tcW w:w="2736" w:type="dxa"/>
          </w:tcPr>
          <w:p w14:paraId="08A0A4C4" w14:textId="77777777" w:rsidR="006055F9" w:rsidRPr="000A0EF6"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String</w:t>
            </w:r>
          </w:p>
        </w:tc>
        <w:tc>
          <w:tcPr>
            <w:tcW w:w="1896" w:type="dxa"/>
          </w:tcPr>
          <w:p w14:paraId="15DDB3A5"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250</w:t>
            </w:r>
          </w:p>
        </w:tc>
      </w:tr>
      <w:tr w:rsidR="006055F9" w14:paraId="23E5F68F" w14:textId="77777777" w:rsidTr="00C240A6">
        <w:tc>
          <w:tcPr>
            <w:cnfStyle w:val="001000000000" w:firstRow="0" w:lastRow="0" w:firstColumn="1" w:lastColumn="0" w:oddVBand="0" w:evenVBand="0" w:oddHBand="0" w:evenHBand="0" w:firstRowFirstColumn="0" w:firstRowLastColumn="0" w:lastRowFirstColumn="0" w:lastRowLastColumn="0"/>
            <w:tcW w:w="2836" w:type="dxa"/>
          </w:tcPr>
          <w:p w14:paraId="6C527093" w14:textId="77777777" w:rsidR="006055F9" w:rsidRPr="000A0EF6" w:rsidRDefault="006055F9" w:rsidP="00146778">
            <w:pPr>
              <w:pStyle w:val="Prrafodelista"/>
              <w:ind w:left="0"/>
            </w:pPr>
            <w:r w:rsidRPr="000A0EF6">
              <w:t>causal</w:t>
            </w:r>
          </w:p>
        </w:tc>
        <w:tc>
          <w:tcPr>
            <w:tcW w:w="2736" w:type="dxa"/>
          </w:tcPr>
          <w:p w14:paraId="31B5A03A" w14:textId="77777777" w:rsidR="006055F9" w:rsidRPr="000A0EF6"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t>String</w:t>
            </w:r>
          </w:p>
        </w:tc>
        <w:tc>
          <w:tcPr>
            <w:tcW w:w="1896" w:type="dxa"/>
          </w:tcPr>
          <w:p w14:paraId="1FD0AF68"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t>250</w:t>
            </w:r>
          </w:p>
        </w:tc>
      </w:tr>
      <w:tr w:rsidR="006055F9" w14:paraId="5A62F919" w14:textId="77777777" w:rsidTr="00C24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48309441" w14:textId="77777777" w:rsidR="006055F9" w:rsidRPr="000A0EF6" w:rsidRDefault="006055F9" w:rsidP="00146778">
            <w:pPr>
              <w:pStyle w:val="Prrafodelista"/>
              <w:ind w:left="0"/>
            </w:pPr>
            <w:r w:rsidRPr="000A0EF6">
              <w:t>runInteresado</w:t>
            </w:r>
          </w:p>
        </w:tc>
        <w:tc>
          <w:tcPr>
            <w:tcW w:w="2736" w:type="dxa"/>
          </w:tcPr>
          <w:p w14:paraId="0AB46652" w14:textId="77777777" w:rsidR="006055F9" w:rsidRPr="000A0EF6"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String</w:t>
            </w:r>
          </w:p>
        </w:tc>
        <w:tc>
          <w:tcPr>
            <w:tcW w:w="1896" w:type="dxa"/>
          </w:tcPr>
          <w:p w14:paraId="45C6100F"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15</w:t>
            </w:r>
          </w:p>
        </w:tc>
      </w:tr>
      <w:tr w:rsidR="006055F9" w14:paraId="6BC30CF8" w14:textId="77777777" w:rsidTr="00C240A6">
        <w:tc>
          <w:tcPr>
            <w:cnfStyle w:val="001000000000" w:firstRow="0" w:lastRow="0" w:firstColumn="1" w:lastColumn="0" w:oddVBand="0" w:evenVBand="0" w:oddHBand="0" w:evenHBand="0" w:firstRowFirstColumn="0" w:firstRowLastColumn="0" w:lastRowFirstColumn="0" w:lastRowLastColumn="0"/>
            <w:tcW w:w="2836" w:type="dxa"/>
          </w:tcPr>
          <w:p w14:paraId="21FB1245" w14:textId="77777777" w:rsidR="006055F9" w:rsidRPr="000A0EF6" w:rsidRDefault="006055F9" w:rsidP="00146778">
            <w:pPr>
              <w:pStyle w:val="Prrafodelista"/>
              <w:ind w:left="0"/>
            </w:pPr>
            <w:r w:rsidRPr="000A0EF6">
              <w:t>nombreInteresado</w:t>
            </w:r>
          </w:p>
        </w:tc>
        <w:tc>
          <w:tcPr>
            <w:tcW w:w="2736" w:type="dxa"/>
          </w:tcPr>
          <w:p w14:paraId="37F8A0E8" w14:textId="77777777" w:rsidR="006055F9" w:rsidRPr="000A0EF6"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t>String</w:t>
            </w:r>
          </w:p>
        </w:tc>
        <w:tc>
          <w:tcPr>
            <w:tcW w:w="1896" w:type="dxa"/>
          </w:tcPr>
          <w:p w14:paraId="5841B4D4"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t>250</w:t>
            </w:r>
          </w:p>
        </w:tc>
      </w:tr>
      <w:tr w:rsidR="006055F9" w14:paraId="4EA7BD32" w14:textId="77777777" w:rsidTr="00C24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34D56BC6" w14:textId="77777777" w:rsidR="006055F9" w:rsidRPr="000A0EF6" w:rsidRDefault="006055F9" w:rsidP="00146778">
            <w:pPr>
              <w:pStyle w:val="Prrafodelista"/>
              <w:ind w:left="0"/>
            </w:pPr>
            <w:r w:rsidRPr="000A0EF6">
              <w:t>fechaDictamen</w:t>
            </w:r>
          </w:p>
        </w:tc>
        <w:tc>
          <w:tcPr>
            <w:tcW w:w="2736" w:type="dxa"/>
          </w:tcPr>
          <w:p w14:paraId="7A945122" w14:textId="77777777" w:rsidR="006055F9" w:rsidRPr="000A0EF6"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rsidRPr="000A0EF6">
              <w:t>dateTime</w:t>
            </w:r>
          </w:p>
        </w:tc>
        <w:tc>
          <w:tcPr>
            <w:tcW w:w="1896" w:type="dxa"/>
          </w:tcPr>
          <w:p w14:paraId="26F98D20"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p>
        </w:tc>
      </w:tr>
      <w:tr w:rsidR="006055F9" w14:paraId="154D4705" w14:textId="77777777" w:rsidTr="00C240A6">
        <w:tc>
          <w:tcPr>
            <w:cnfStyle w:val="001000000000" w:firstRow="0" w:lastRow="0" w:firstColumn="1" w:lastColumn="0" w:oddVBand="0" w:evenVBand="0" w:oddHBand="0" w:evenHBand="0" w:firstRowFirstColumn="0" w:firstRowLastColumn="0" w:lastRowFirstColumn="0" w:lastRowLastColumn="0"/>
            <w:tcW w:w="2836" w:type="dxa"/>
          </w:tcPr>
          <w:p w14:paraId="14120653" w14:textId="77777777" w:rsidR="006055F9" w:rsidRPr="000A0EF6" w:rsidRDefault="006055F9" w:rsidP="00146778">
            <w:pPr>
              <w:pStyle w:val="Prrafodelista"/>
              <w:ind w:left="0"/>
            </w:pPr>
            <w:r w:rsidRPr="000A0EF6">
              <w:t>fechaReclamo</w:t>
            </w:r>
          </w:p>
        </w:tc>
        <w:tc>
          <w:tcPr>
            <w:tcW w:w="2736" w:type="dxa"/>
          </w:tcPr>
          <w:p w14:paraId="12896BDB" w14:textId="77777777" w:rsidR="006055F9" w:rsidRPr="000A0EF6"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rsidRPr="000A0EF6">
              <w:t>dateTime</w:t>
            </w:r>
          </w:p>
        </w:tc>
        <w:tc>
          <w:tcPr>
            <w:tcW w:w="1896" w:type="dxa"/>
          </w:tcPr>
          <w:p w14:paraId="3CFB71E6"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p>
        </w:tc>
      </w:tr>
      <w:tr w:rsidR="006055F9" w14:paraId="08928708" w14:textId="77777777" w:rsidTr="00C24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50AA42B6" w14:textId="77777777" w:rsidR="006055F9" w:rsidRPr="000A0EF6" w:rsidRDefault="006055F9" w:rsidP="00146778">
            <w:pPr>
              <w:pStyle w:val="Prrafodelista"/>
              <w:ind w:left="0"/>
            </w:pPr>
            <w:r w:rsidRPr="000A0EF6">
              <w:t>resultadoDictamen</w:t>
            </w:r>
          </w:p>
        </w:tc>
        <w:tc>
          <w:tcPr>
            <w:tcW w:w="2736" w:type="dxa"/>
          </w:tcPr>
          <w:p w14:paraId="2ECE2D4A" w14:textId="77777777" w:rsidR="006055F9" w:rsidRPr="000A0EF6"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String</w:t>
            </w:r>
          </w:p>
        </w:tc>
        <w:tc>
          <w:tcPr>
            <w:tcW w:w="1896" w:type="dxa"/>
          </w:tcPr>
          <w:p w14:paraId="36AC3C50"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100</w:t>
            </w:r>
          </w:p>
        </w:tc>
      </w:tr>
      <w:tr w:rsidR="006055F9" w14:paraId="764028E4" w14:textId="77777777" w:rsidTr="00C240A6">
        <w:tc>
          <w:tcPr>
            <w:cnfStyle w:val="001000000000" w:firstRow="0" w:lastRow="0" w:firstColumn="1" w:lastColumn="0" w:oddVBand="0" w:evenVBand="0" w:oddHBand="0" w:evenHBand="0" w:firstRowFirstColumn="0" w:firstRowLastColumn="0" w:lastRowFirstColumn="0" w:lastRowLastColumn="0"/>
            <w:tcW w:w="2836" w:type="dxa"/>
          </w:tcPr>
          <w:p w14:paraId="7852F9B2" w14:textId="77777777" w:rsidR="006055F9" w:rsidRPr="000A0EF6" w:rsidRDefault="006055F9" w:rsidP="00146778">
            <w:pPr>
              <w:pStyle w:val="Prrafodelista"/>
              <w:ind w:left="0"/>
            </w:pPr>
            <w:r w:rsidRPr="000A0EF6">
              <w:t>licencias</w:t>
            </w:r>
          </w:p>
        </w:tc>
        <w:tc>
          <w:tcPr>
            <w:tcW w:w="2736" w:type="dxa"/>
          </w:tcPr>
          <w:p w14:paraId="22421FEC" w14:textId="77777777" w:rsidR="006055F9" w:rsidRPr="000A0EF6"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t>String</w:t>
            </w:r>
          </w:p>
        </w:tc>
        <w:tc>
          <w:tcPr>
            <w:tcW w:w="1896" w:type="dxa"/>
          </w:tcPr>
          <w:p w14:paraId="5DCF56C2"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t>1000</w:t>
            </w:r>
          </w:p>
        </w:tc>
      </w:tr>
      <w:tr w:rsidR="006055F9" w14:paraId="76B3DFB4" w14:textId="77777777" w:rsidTr="00C24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166D998F" w14:textId="77777777" w:rsidR="006055F9" w:rsidRPr="000A0EF6" w:rsidRDefault="006055F9" w:rsidP="00146778">
            <w:pPr>
              <w:pStyle w:val="Prrafodelista"/>
              <w:ind w:left="0"/>
            </w:pPr>
            <w:r w:rsidRPr="000A0EF6">
              <w:t>observacionReferencia</w:t>
            </w:r>
          </w:p>
        </w:tc>
        <w:tc>
          <w:tcPr>
            <w:tcW w:w="2736" w:type="dxa"/>
          </w:tcPr>
          <w:p w14:paraId="05A8B7A1"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String</w:t>
            </w:r>
          </w:p>
        </w:tc>
        <w:tc>
          <w:tcPr>
            <w:tcW w:w="1896" w:type="dxa"/>
          </w:tcPr>
          <w:p w14:paraId="34994334"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4000</w:t>
            </w:r>
          </w:p>
        </w:tc>
      </w:tr>
      <w:tr w:rsidR="006055F9" w14:paraId="21754B3C" w14:textId="77777777" w:rsidTr="00C240A6">
        <w:tc>
          <w:tcPr>
            <w:cnfStyle w:val="001000000000" w:firstRow="0" w:lastRow="0" w:firstColumn="1" w:lastColumn="0" w:oddVBand="0" w:evenVBand="0" w:oddHBand="0" w:evenHBand="0" w:firstRowFirstColumn="0" w:firstRowLastColumn="0" w:lastRowFirstColumn="0" w:lastRowLastColumn="0"/>
            <w:tcW w:w="2836" w:type="dxa"/>
          </w:tcPr>
          <w:p w14:paraId="6D99F6F9" w14:textId="77777777" w:rsidR="006055F9" w:rsidRPr="000A0EF6" w:rsidRDefault="006055F9" w:rsidP="00146778">
            <w:pPr>
              <w:pStyle w:val="Prrafodelista"/>
              <w:ind w:left="0"/>
            </w:pPr>
            <w:r w:rsidRPr="000A0EF6">
              <w:t>sIdWccDictamen</w:t>
            </w:r>
          </w:p>
        </w:tc>
        <w:tc>
          <w:tcPr>
            <w:tcW w:w="2736" w:type="dxa"/>
          </w:tcPr>
          <w:p w14:paraId="46A48E97"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t>String</w:t>
            </w:r>
          </w:p>
        </w:tc>
        <w:tc>
          <w:tcPr>
            <w:tcW w:w="1896" w:type="dxa"/>
          </w:tcPr>
          <w:p w14:paraId="31FF127E"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t>100</w:t>
            </w:r>
          </w:p>
        </w:tc>
      </w:tr>
      <w:tr w:rsidR="006055F9" w14:paraId="4B53679F" w14:textId="77777777" w:rsidTr="00C24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2BD40002" w14:textId="77777777" w:rsidR="006055F9" w:rsidRPr="000A0EF6" w:rsidRDefault="006055F9" w:rsidP="00146778">
            <w:pPr>
              <w:pStyle w:val="Prrafodelista"/>
              <w:ind w:left="0"/>
            </w:pPr>
            <w:r w:rsidRPr="000A0EF6">
              <w:t>xmlDictamen</w:t>
            </w:r>
          </w:p>
        </w:tc>
        <w:tc>
          <w:tcPr>
            <w:tcW w:w="2736" w:type="dxa"/>
          </w:tcPr>
          <w:p w14:paraId="7F1123F1"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String</w:t>
            </w:r>
          </w:p>
        </w:tc>
        <w:tc>
          <w:tcPr>
            <w:tcW w:w="1896" w:type="dxa"/>
          </w:tcPr>
          <w:p w14:paraId="4F9CBEE0"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CLOB</w:t>
            </w:r>
          </w:p>
        </w:tc>
      </w:tr>
    </w:tbl>
    <w:p w14:paraId="59BB2D34" w14:textId="77777777" w:rsidR="006055F9" w:rsidRDefault="006055F9" w:rsidP="006055F9">
      <w:pPr>
        <w:rPr>
          <w:b/>
        </w:rPr>
      </w:pPr>
    </w:p>
    <w:p w14:paraId="7CC21A0D" w14:textId="77777777" w:rsidR="00B2038A" w:rsidRDefault="00B2038A" w:rsidP="006055F9">
      <w:pPr>
        <w:rPr>
          <w:b/>
        </w:rPr>
      </w:pPr>
    </w:p>
    <w:p w14:paraId="3D6E4FB9" w14:textId="77777777" w:rsidR="00B2038A" w:rsidRDefault="00B2038A" w:rsidP="006055F9">
      <w:pPr>
        <w:rPr>
          <w:b/>
        </w:rPr>
      </w:pPr>
    </w:p>
    <w:p w14:paraId="4BF52E5E" w14:textId="72C4F3B3" w:rsidR="006055F9" w:rsidRDefault="006055F9" w:rsidP="006055F9">
      <w:pPr>
        <w:pStyle w:val="Prrafodelista"/>
        <w:widowControl/>
        <w:numPr>
          <w:ilvl w:val="1"/>
          <w:numId w:val="23"/>
        </w:numPr>
        <w:spacing w:before="0" w:after="200"/>
        <w:jc w:val="left"/>
        <w:rPr>
          <w:b/>
        </w:rPr>
      </w:pPr>
      <w:r w:rsidRPr="00152FC3">
        <w:rPr>
          <w:b/>
        </w:rPr>
        <w:t>CTBitacoraCumplimiento</w:t>
      </w:r>
    </w:p>
    <w:p w14:paraId="1800B4E7" w14:textId="77777777" w:rsidR="00AF7A55" w:rsidRPr="00152FC3" w:rsidRDefault="00AF7A55" w:rsidP="00AF7A55">
      <w:pPr>
        <w:pStyle w:val="Prrafodelista"/>
        <w:widowControl/>
        <w:spacing w:before="0" w:after="200"/>
        <w:ind w:left="1440"/>
        <w:jc w:val="left"/>
        <w:rPr>
          <w:b/>
        </w:rPr>
      </w:pPr>
    </w:p>
    <w:tbl>
      <w:tblPr>
        <w:tblStyle w:val="Tabladelista3-nfasis31"/>
        <w:tblW w:w="0" w:type="auto"/>
        <w:tblInd w:w="738" w:type="dxa"/>
        <w:tblLook w:val="04A0" w:firstRow="1" w:lastRow="0" w:firstColumn="1" w:lastColumn="0" w:noHBand="0" w:noVBand="1"/>
      </w:tblPr>
      <w:tblGrid>
        <w:gridCol w:w="2836"/>
        <w:gridCol w:w="2736"/>
        <w:gridCol w:w="1896"/>
      </w:tblGrid>
      <w:tr w:rsidR="006055F9" w:rsidRPr="007B6DDD" w14:paraId="18CC07AE" w14:textId="77777777" w:rsidTr="00EF55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6" w:type="dxa"/>
          </w:tcPr>
          <w:p w14:paraId="6E28B2D8" w14:textId="77777777" w:rsidR="006055F9" w:rsidRPr="007B6DDD" w:rsidRDefault="006055F9" w:rsidP="00146778">
            <w:pPr>
              <w:pStyle w:val="Prrafodelista"/>
              <w:ind w:left="0"/>
              <w:jc w:val="center"/>
              <w:rPr>
                <w:b w:val="0"/>
              </w:rPr>
            </w:pPr>
            <w:r w:rsidRPr="007B6DDD">
              <w:t>Campo</w:t>
            </w:r>
          </w:p>
        </w:tc>
        <w:tc>
          <w:tcPr>
            <w:tcW w:w="2736" w:type="dxa"/>
          </w:tcPr>
          <w:p w14:paraId="2A61F9C3" w14:textId="77777777" w:rsidR="006055F9" w:rsidRPr="007B6DDD" w:rsidRDefault="006055F9" w:rsidP="00146778">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Tipo de dato</w:t>
            </w:r>
          </w:p>
        </w:tc>
        <w:tc>
          <w:tcPr>
            <w:tcW w:w="1896" w:type="dxa"/>
          </w:tcPr>
          <w:p w14:paraId="0BB779E5" w14:textId="77777777" w:rsidR="006055F9" w:rsidRPr="007B6DDD" w:rsidRDefault="006055F9" w:rsidP="00146778">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Largo Máximo</w:t>
            </w:r>
          </w:p>
        </w:tc>
      </w:tr>
      <w:tr w:rsidR="006055F9" w14:paraId="5AAC424E" w14:textId="77777777" w:rsidTr="00EF5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664F6E9B" w14:textId="77777777" w:rsidR="006055F9" w:rsidRDefault="006055F9" w:rsidP="00146778">
            <w:pPr>
              <w:pStyle w:val="Prrafodelista"/>
              <w:ind w:left="0"/>
            </w:pPr>
            <w:r w:rsidRPr="00152FC3">
              <w:t>fecha</w:t>
            </w:r>
          </w:p>
        </w:tc>
        <w:tc>
          <w:tcPr>
            <w:tcW w:w="2736" w:type="dxa"/>
          </w:tcPr>
          <w:p w14:paraId="10532CB1"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rsidRPr="00152FC3">
              <w:t>dateTime</w:t>
            </w:r>
          </w:p>
        </w:tc>
        <w:tc>
          <w:tcPr>
            <w:tcW w:w="1896" w:type="dxa"/>
          </w:tcPr>
          <w:p w14:paraId="61E649DB"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p>
        </w:tc>
      </w:tr>
      <w:tr w:rsidR="006055F9" w14:paraId="6E49ED29" w14:textId="77777777" w:rsidTr="00EF557F">
        <w:tc>
          <w:tcPr>
            <w:cnfStyle w:val="001000000000" w:firstRow="0" w:lastRow="0" w:firstColumn="1" w:lastColumn="0" w:oddVBand="0" w:evenVBand="0" w:oddHBand="0" w:evenHBand="0" w:firstRowFirstColumn="0" w:firstRowLastColumn="0" w:lastRowFirstColumn="0" w:lastRowLastColumn="0"/>
            <w:tcW w:w="2836" w:type="dxa"/>
          </w:tcPr>
          <w:p w14:paraId="1D788BD2" w14:textId="77777777" w:rsidR="006055F9" w:rsidRDefault="006055F9" w:rsidP="00146778">
            <w:pPr>
              <w:pStyle w:val="Prrafodelista"/>
              <w:ind w:left="0"/>
            </w:pPr>
            <w:r w:rsidRPr="00152FC3">
              <w:t>usuario</w:t>
            </w:r>
          </w:p>
        </w:tc>
        <w:tc>
          <w:tcPr>
            <w:tcW w:w="2736" w:type="dxa"/>
          </w:tcPr>
          <w:p w14:paraId="3498B6D4"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t>String</w:t>
            </w:r>
          </w:p>
        </w:tc>
        <w:tc>
          <w:tcPr>
            <w:tcW w:w="1896" w:type="dxa"/>
          </w:tcPr>
          <w:p w14:paraId="61AABE0D"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t>128</w:t>
            </w:r>
          </w:p>
        </w:tc>
      </w:tr>
      <w:tr w:rsidR="006055F9" w14:paraId="17A23826" w14:textId="77777777" w:rsidTr="00EF5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251C2213" w14:textId="77777777" w:rsidR="006055F9" w:rsidRDefault="006055F9" w:rsidP="00146778">
            <w:pPr>
              <w:pStyle w:val="Prrafodelista"/>
              <w:ind w:left="0"/>
            </w:pPr>
            <w:r w:rsidRPr="00152FC3">
              <w:t>estadoReportado</w:t>
            </w:r>
          </w:p>
        </w:tc>
        <w:tc>
          <w:tcPr>
            <w:tcW w:w="2736" w:type="dxa"/>
          </w:tcPr>
          <w:p w14:paraId="43540732"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String</w:t>
            </w:r>
          </w:p>
        </w:tc>
        <w:tc>
          <w:tcPr>
            <w:tcW w:w="1896" w:type="dxa"/>
          </w:tcPr>
          <w:p w14:paraId="09A4F045"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50</w:t>
            </w:r>
          </w:p>
        </w:tc>
      </w:tr>
      <w:tr w:rsidR="006055F9" w14:paraId="7C191B5E" w14:textId="77777777" w:rsidTr="00EF557F">
        <w:tc>
          <w:tcPr>
            <w:cnfStyle w:val="001000000000" w:firstRow="0" w:lastRow="0" w:firstColumn="1" w:lastColumn="0" w:oddVBand="0" w:evenVBand="0" w:oddHBand="0" w:evenHBand="0" w:firstRowFirstColumn="0" w:firstRowLastColumn="0" w:lastRowFirstColumn="0" w:lastRowLastColumn="0"/>
            <w:tcW w:w="2836" w:type="dxa"/>
          </w:tcPr>
          <w:p w14:paraId="4550BC4E" w14:textId="77777777" w:rsidR="006055F9" w:rsidRDefault="006055F9" w:rsidP="00146778">
            <w:pPr>
              <w:pStyle w:val="Prrafodelista"/>
              <w:ind w:left="0"/>
            </w:pPr>
            <w:r w:rsidRPr="00152FC3">
              <w:t>comentario</w:t>
            </w:r>
          </w:p>
        </w:tc>
        <w:tc>
          <w:tcPr>
            <w:tcW w:w="2736" w:type="dxa"/>
          </w:tcPr>
          <w:p w14:paraId="4554E682"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t>String</w:t>
            </w:r>
          </w:p>
        </w:tc>
        <w:tc>
          <w:tcPr>
            <w:tcW w:w="1896" w:type="dxa"/>
          </w:tcPr>
          <w:p w14:paraId="651BF1D3"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t>4000</w:t>
            </w:r>
          </w:p>
        </w:tc>
      </w:tr>
    </w:tbl>
    <w:p w14:paraId="6A3BDEAE" w14:textId="77777777" w:rsidR="006055F9" w:rsidRDefault="006055F9" w:rsidP="006055F9"/>
    <w:p w14:paraId="15DAAB08" w14:textId="77777777" w:rsidR="006055F9" w:rsidRDefault="006055F9" w:rsidP="006055F9">
      <w:pPr>
        <w:pStyle w:val="Prrafodelista"/>
        <w:widowControl/>
        <w:numPr>
          <w:ilvl w:val="1"/>
          <w:numId w:val="23"/>
        </w:numPr>
        <w:spacing w:before="0" w:after="200"/>
        <w:jc w:val="left"/>
        <w:rPr>
          <w:b/>
        </w:rPr>
      </w:pPr>
      <w:r w:rsidRPr="000C2CFC">
        <w:rPr>
          <w:b/>
        </w:rPr>
        <w:t>CTEvidenciaCumplimiento</w:t>
      </w:r>
    </w:p>
    <w:p w14:paraId="00E00204" w14:textId="77777777" w:rsidR="00ED5FDD" w:rsidRPr="00152FC3" w:rsidRDefault="00ED5FDD" w:rsidP="00ED5FDD">
      <w:pPr>
        <w:pStyle w:val="Prrafodelista"/>
        <w:widowControl/>
        <w:spacing w:before="0" w:after="200"/>
        <w:ind w:left="1440"/>
        <w:jc w:val="left"/>
        <w:rPr>
          <w:b/>
        </w:rPr>
      </w:pPr>
    </w:p>
    <w:tbl>
      <w:tblPr>
        <w:tblStyle w:val="Tabladelista3-nfasis31"/>
        <w:tblW w:w="0" w:type="auto"/>
        <w:tblInd w:w="738" w:type="dxa"/>
        <w:tblLook w:val="04A0" w:firstRow="1" w:lastRow="0" w:firstColumn="1" w:lastColumn="0" w:noHBand="0" w:noVBand="1"/>
      </w:tblPr>
      <w:tblGrid>
        <w:gridCol w:w="2836"/>
        <w:gridCol w:w="2736"/>
        <w:gridCol w:w="1896"/>
      </w:tblGrid>
      <w:tr w:rsidR="006055F9" w:rsidRPr="007B6DDD" w14:paraId="5E16825C" w14:textId="77777777" w:rsidTr="0091167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6" w:type="dxa"/>
          </w:tcPr>
          <w:p w14:paraId="2CB9F818" w14:textId="77777777" w:rsidR="006055F9" w:rsidRPr="007B6DDD" w:rsidRDefault="006055F9" w:rsidP="00146778">
            <w:pPr>
              <w:pStyle w:val="Prrafodelista"/>
              <w:ind w:left="0"/>
              <w:jc w:val="center"/>
              <w:rPr>
                <w:b w:val="0"/>
              </w:rPr>
            </w:pPr>
            <w:r w:rsidRPr="007B6DDD">
              <w:t>Campo</w:t>
            </w:r>
          </w:p>
        </w:tc>
        <w:tc>
          <w:tcPr>
            <w:tcW w:w="2736" w:type="dxa"/>
          </w:tcPr>
          <w:p w14:paraId="756F83BD" w14:textId="77777777" w:rsidR="006055F9" w:rsidRPr="007B6DDD" w:rsidRDefault="006055F9" w:rsidP="00146778">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Tipo de dato</w:t>
            </w:r>
          </w:p>
        </w:tc>
        <w:tc>
          <w:tcPr>
            <w:tcW w:w="1896" w:type="dxa"/>
          </w:tcPr>
          <w:p w14:paraId="521DD8E4" w14:textId="77777777" w:rsidR="006055F9" w:rsidRPr="007B6DDD" w:rsidRDefault="006055F9" w:rsidP="00146778">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Largo Máximo</w:t>
            </w:r>
          </w:p>
        </w:tc>
      </w:tr>
      <w:tr w:rsidR="006055F9" w14:paraId="6778D358" w14:textId="77777777" w:rsidTr="0091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2093F3F7" w14:textId="77777777" w:rsidR="006055F9" w:rsidRDefault="006055F9" w:rsidP="00146778">
            <w:pPr>
              <w:pStyle w:val="Prrafodelista"/>
              <w:ind w:left="0"/>
            </w:pPr>
            <w:r w:rsidRPr="000C2CFC">
              <w:t>sWccId</w:t>
            </w:r>
          </w:p>
        </w:tc>
        <w:tc>
          <w:tcPr>
            <w:tcW w:w="2736" w:type="dxa"/>
          </w:tcPr>
          <w:p w14:paraId="67031DD3"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String</w:t>
            </w:r>
          </w:p>
        </w:tc>
        <w:tc>
          <w:tcPr>
            <w:tcW w:w="1896" w:type="dxa"/>
          </w:tcPr>
          <w:p w14:paraId="7D9C1259"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100</w:t>
            </w:r>
          </w:p>
        </w:tc>
      </w:tr>
      <w:tr w:rsidR="006055F9" w14:paraId="5EB2FCCE" w14:textId="77777777" w:rsidTr="0091167E">
        <w:tc>
          <w:tcPr>
            <w:cnfStyle w:val="001000000000" w:firstRow="0" w:lastRow="0" w:firstColumn="1" w:lastColumn="0" w:oddVBand="0" w:evenVBand="0" w:oddHBand="0" w:evenHBand="0" w:firstRowFirstColumn="0" w:firstRowLastColumn="0" w:lastRowFirstColumn="0" w:lastRowLastColumn="0"/>
            <w:tcW w:w="2836" w:type="dxa"/>
          </w:tcPr>
          <w:p w14:paraId="2150D048" w14:textId="77777777" w:rsidR="006055F9" w:rsidRDefault="006055F9" w:rsidP="00146778">
            <w:pPr>
              <w:pStyle w:val="Prrafodelista"/>
              <w:ind w:left="0"/>
            </w:pPr>
            <w:r w:rsidRPr="000C2CFC">
              <w:lastRenderedPageBreak/>
              <w:t>nombreArchivo</w:t>
            </w:r>
          </w:p>
        </w:tc>
        <w:tc>
          <w:tcPr>
            <w:tcW w:w="2736" w:type="dxa"/>
          </w:tcPr>
          <w:p w14:paraId="3453108E"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t>String</w:t>
            </w:r>
          </w:p>
        </w:tc>
        <w:tc>
          <w:tcPr>
            <w:tcW w:w="1896" w:type="dxa"/>
          </w:tcPr>
          <w:p w14:paraId="71AEEC7A"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t>260</w:t>
            </w:r>
          </w:p>
        </w:tc>
      </w:tr>
      <w:tr w:rsidR="006055F9" w14:paraId="3056432A" w14:textId="77777777" w:rsidTr="00911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139947AD" w14:textId="77777777" w:rsidR="006055F9" w:rsidRDefault="006055F9" w:rsidP="00146778">
            <w:pPr>
              <w:pStyle w:val="Prrafodelista"/>
              <w:ind w:left="0"/>
            </w:pPr>
            <w:r w:rsidRPr="000C2CFC">
              <w:t>codigoDocumento</w:t>
            </w:r>
          </w:p>
        </w:tc>
        <w:tc>
          <w:tcPr>
            <w:tcW w:w="2736" w:type="dxa"/>
          </w:tcPr>
          <w:p w14:paraId="7A5F6D58"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String</w:t>
            </w:r>
          </w:p>
        </w:tc>
        <w:tc>
          <w:tcPr>
            <w:tcW w:w="1896" w:type="dxa"/>
          </w:tcPr>
          <w:p w14:paraId="39F2BD55"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10</w:t>
            </w:r>
          </w:p>
        </w:tc>
      </w:tr>
      <w:tr w:rsidR="006055F9" w14:paraId="0E4AEEC4" w14:textId="77777777" w:rsidTr="0091167E">
        <w:tc>
          <w:tcPr>
            <w:cnfStyle w:val="001000000000" w:firstRow="0" w:lastRow="0" w:firstColumn="1" w:lastColumn="0" w:oddVBand="0" w:evenVBand="0" w:oddHBand="0" w:evenHBand="0" w:firstRowFirstColumn="0" w:firstRowLastColumn="0" w:lastRowFirstColumn="0" w:lastRowLastColumn="0"/>
            <w:tcW w:w="2836" w:type="dxa"/>
          </w:tcPr>
          <w:p w14:paraId="785B8190" w14:textId="77777777" w:rsidR="006055F9" w:rsidRDefault="006055F9" w:rsidP="00146778">
            <w:pPr>
              <w:pStyle w:val="Prrafodelista"/>
              <w:ind w:left="0"/>
            </w:pPr>
            <w:r w:rsidRPr="000C2CFC">
              <w:t>nombreDocumento</w:t>
            </w:r>
          </w:p>
        </w:tc>
        <w:tc>
          <w:tcPr>
            <w:tcW w:w="2736" w:type="dxa"/>
          </w:tcPr>
          <w:p w14:paraId="69867350"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t>String</w:t>
            </w:r>
          </w:p>
        </w:tc>
        <w:tc>
          <w:tcPr>
            <w:tcW w:w="1896" w:type="dxa"/>
          </w:tcPr>
          <w:p w14:paraId="6602A398"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t>1000</w:t>
            </w:r>
          </w:p>
        </w:tc>
      </w:tr>
    </w:tbl>
    <w:p w14:paraId="6BB681EF" w14:textId="77777777" w:rsidR="006055F9" w:rsidRDefault="006055F9" w:rsidP="006055F9"/>
    <w:p w14:paraId="53A39885" w14:textId="77777777" w:rsidR="002C11D7" w:rsidRDefault="002C11D7" w:rsidP="006055F9"/>
    <w:p w14:paraId="461F1955" w14:textId="77777777" w:rsidR="002C11D7" w:rsidRDefault="002C11D7" w:rsidP="002C11D7">
      <w:pPr>
        <w:pStyle w:val="Prrafodelista"/>
        <w:widowControl/>
        <w:numPr>
          <w:ilvl w:val="1"/>
          <w:numId w:val="23"/>
        </w:numPr>
        <w:spacing w:before="0" w:after="200"/>
        <w:jc w:val="left"/>
        <w:rPr>
          <w:b/>
        </w:rPr>
      </w:pPr>
      <w:r w:rsidRPr="000C2CFC">
        <w:rPr>
          <w:b/>
        </w:rPr>
        <w:t>CT</w:t>
      </w:r>
      <w:r>
        <w:rPr>
          <w:b/>
        </w:rPr>
        <w:t>DocumentoCausal</w:t>
      </w:r>
    </w:p>
    <w:p w14:paraId="321BA4C0" w14:textId="77777777" w:rsidR="002C11D7" w:rsidRPr="00152FC3" w:rsidRDefault="002C11D7" w:rsidP="002C11D7">
      <w:pPr>
        <w:pStyle w:val="Prrafodelista"/>
        <w:widowControl/>
        <w:spacing w:before="0" w:after="200"/>
        <w:ind w:left="1440"/>
        <w:jc w:val="left"/>
        <w:rPr>
          <w:b/>
        </w:rPr>
      </w:pPr>
    </w:p>
    <w:tbl>
      <w:tblPr>
        <w:tblStyle w:val="Tabladelista3-nfasis31"/>
        <w:tblW w:w="0" w:type="auto"/>
        <w:tblInd w:w="738" w:type="dxa"/>
        <w:tblLook w:val="04A0" w:firstRow="1" w:lastRow="0" w:firstColumn="1" w:lastColumn="0" w:noHBand="0" w:noVBand="1"/>
      </w:tblPr>
      <w:tblGrid>
        <w:gridCol w:w="2836"/>
        <w:gridCol w:w="2736"/>
        <w:gridCol w:w="1896"/>
      </w:tblGrid>
      <w:tr w:rsidR="002C11D7" w:rsidRPr="007B6DDD" w14:paraId="55944A99" w14:textId="77777777" w:rsidTr="002C11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6" w:type="dxa"/>
          </w:tcPr>
          <w:p w14:paraId="698C2F8A" w14:textId="77777777" w:rsidR="002C11D7" w:rsidRPr="007B6DDD" w:rsidRDefault="002C11D7" w:rsidP="002C11D7">
            <w:pPr>
              <w:pStyle w:val="Prrafodelista"/>
              <w:ind w:left="0"/>
              <w:jc w:val="center"/>
              <w:rPr>
                <w:b w:val="0"/>
              </w:rPr>
            </w:pPr>
            <w:r w:rsidRPr="007B6DDD">
              <w:t>Campo</w:t>
            </w:r>
          </w:p>
        </w:tc>
        <w:tc>
          <w:tcPr>
            <w:tcW w:w="2736" w:type="dxa"/>
          </w:tcPr>
          <w:p w14:paraId="4208C083" w14:textId="77777777" w:rsidR="002C11D7" w:rsidRPr="007B6DDD" w:rsidRDefault="002C11D7" w:rsidP="002C11D7">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Tipo de dato</w:t>
            </w:r>
          </w:p>
        </w:tc>
        <w:tc>
          <w:tcPr>
            <w:tcW w:w="1896" w:type="dxa"/>
          </w:tcPr>
          <w:p w14:paraId="64CE3356" w14:textId="77777777" w:rsidR="002C11D7" w:rsidRPr="007B6DDD" w:rsidRDefault="002C11D7" w:rsidP="002C11D7">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Largo Máximo</w:t>
            </w:r>
          </w:p>
        </w:tc>
      </w:tr>
      <w:tr w:rsidR="002C11D7" w14:paraId="6B8D87F1" w14:textId="77777777" w:rsidTr="002C1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34FEC00D" w14:textId="77777777" w:rsidR="002C11D7" w:rsidRDefault="002C11D7" w:rsidP="002C11D7">
            <w:pPr>
              <w:pStyle w:val="Prrafodelista"/>
              <w:ind w:left="0"/>
            </w:pPr>
            <w:r w:rsidRPr="002C11D7">
              <w:t>codigoDocumento</w:t>
            </w:r>
          </w:p>
        </w:tc>
        <w:tc>
          <w:tcPr>
            <w:tcW w:w="2736" w:type="dxa"/>
          </w:tcPr>
          <w:p w14:paraId="2C1A7EDA" w14:textId="77777777" w:rsidR="002C11D7" w:rsidRDefault="002C11D7" w:rsidP="002C11D7">
            <w:pPr>
              <w:pStyle w:val="Prrafodelista"/>
              <w:ind w:left="0"/>
              <w:cnfStyle w:val="000000100000" w:firstRow="0" w:lastRow="0" w:firstColumn="0" w:lastColumn="0" w:oddVBand="0" w:evenVBand="0" w:oddHBand="1" w:evenHBand="0" w:firstRowFirstColumn="0" w:firstRowLastColumn="0" w:lastRowFirstColumn="0" w:lastRowLastColumn="0"/>
            </w:pPr>
            <w:r>
              <w:t>String</w:t>
            </w:r>
          </w:p>
        </w:tc>
        <w:tc>
          <w:tcPr>
            <w:tcW w:w="1896" w:type="dxa"/>
          </w:tcPr>
          <w:p w14:paraId="0F8139A7" w14:textId="77777777" w:rsidR="002C11D7" w:rsidRDefault="002C11D7" w:rsidP="002C11D7">
            <w:pPr>
              <w:pStyle w:val="Prrafodelista"/>
              <w:ind w:left="0"/>
              <w:cnfStyle w:val="000000100000" w:firstRow="0" w:lastRow="0" w:firstColumn="0" w:lastColumn="0" w:oddVBand="0" w:evenVBand="0" w:oddHBand="1" w:evenHBand="0" w:firstRowFirstColumn="0" w:firstRowLastColumn="0" w:lastRowFirstColumn="0" w:lastRowLastColumn="0"/>
            </w:pPr>
            <w:r>
              <w:t>10</w:t>
            </w:r>
          </w:p>
        </w:tc>
      </w:tr>
      <w:tr w:rsidR="002C11D7" w14:paraId="45E0CFEF" w14:textId="77777777" w:rsidTr="002C11D7">
        <w:tc>
          <w:tcPr>
            <w:cnfStyle w:val="001000000000" w:firstRow="0" w:lastRow="0" w:firstColumn="1" w:lastColumn="0" w:oddVBand="0" w:evenVBand="0" w:oddHBand="0" w:evenHBand="0" w:firstRowFirstColumn="0" w:firstRowLastColumn="0" w:lastRowFirstColumn="0" w:lastRowLastColumn="0"/>
            <w:tcW w:w="2836" w:type="dxa"/>
          </w:tcPr>
          <w:p w14:paraId="2FA5254F" w14:textId="77777777" w:rsidR="002C11D7" w:rsidRDefault="002C11D7" w:rsidP="002C11D7">
            <w:pPr>
              <w:pStyle w:val="Prrafodelista"/>
              <w:ind w:left="0"/>
            </w:pPr>
            <w:r w:rsidRPr="000C2CFC">
              <w:t>nombreDocumento</w:t>
            </w:r>
          </w:p>
        </w:tc>
        <w:tc>
          <w:tcPr>
            <w:tcW w:w="2736" w:type="dxa"/>
          </w:tcPr>
          <w:p w14:paraId="6D950BCE" w14:textId="77777777" w:rsidR="002C11D7" w:rsidRDefault="002C11D7" w:rsidP="002C11D7">
            <w:pPr>
              <w:pStyle w:val="Prrafodelista"/>
              <w:ind w:left="0"/>
              <w:cnfStyle w:val="000000000000" w:firstRow="0" w:lastRow="0" w:firstColumn="0" w:lastColumn="0" w:oddVBand="0" w:evenVBand="0" w:oddHBand="0" w:evenHBand="0" w:firstRowFirstColumn="0" w:firstRowLastColumn="0" w:lastRowFirstColumn="0" w:lastRowLastColumn="0"/>
            </w:pPr>
            <w:r>
              <w:t>String</w:t>
            </w:r>
          </w:p>
        </w:tc>
        <w:tc>
          <w:tcPr>
            <w:tcW w:w="1896" w:type="dxa"/>
          </w:tcPr>
          <w:p w14:paraId="09F2E250" w14:textId="77777777" w:rsidR="002C11D7" w:rsidRDefault="002C11D7" w:rsidP="002C11D7">
            <w:pPr>
              <w:pStyle w:val="Prrafodelista"/>
              <w:ind w:left="0"/>
              <w:cnfStyle w:val="000000000000" w:firstRow="0" w:lastRow="0" w:firstColumn="0" w:lastColumn="0" w:oddVBand="0" w:evenVBand="0" w:oddHBand="0" w:evenHBand="0" w:firstRowFirstColumn="0" w:firstRowLastColumn="0" w:lastRowFirstColumn="0" w:lastRowLastColumn="0"/>
            </w:pPr>
            <w:r>
              <w:t>1000</w:t>
            </w:r>
          </w:p>
        </w:tc>
      </w:tr>
      <w:tr w:rsidR="002C11D7" w14:paraId="01D3C1EF" w14:textId="77777777" w:rsidTr="002C1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5C95D87E" w14:textId="77777777" w:rsidR="002C11D7" w:rsidRDefault="002C11D7" w:rsidP="002C11D7">
            <w:pPr>
              <w:pStyle w:val="Prrafodelista"/>
              <w:ind w:left="0"/>
            </w:pPr>
            <w:r w:rsidRPr="002C11D7">
              <w:t>documentoObligatorio</w:t>
            </w:r>
          </w:p>
        </w:tc>
        <w:tc>
          <w:tcPr>
            <w:tcW w:w="2736" w:type="dxa"/>
          </w:tcPr>
          <w:p w14:paraId="7B9F3D5A" w14:textId="77777777" w:rsidR="002C11D7" w:rsidRDefault="002C11D7" w:rsidP="002C11D7">
            <w:pPr>
              <w:pStyle w:val="Prrafodelista"/>
              <w:ind w:left="0"/>
              <w:cnfStyle w:val="000000100000" w:firstRow="0" w:lastRow="0" w:firstColumn="0" w:lastColumn="0" w:oddVBand="0" w:evenVBand="0" w:oddHBand="1" w:evenHBand="0" w:firstRowFirstColumn="0" w:firstRowLastColumn="0" w:lastRowFirstColumn="0" w:lastRowLastColumn="0"/>
            </w:pPr>
            <w:r>
              <w:t>Boolean</w:t>
            </w:r>
          </w:p>
        </w:tc>
        <w:tc>
          <w:tcPr>
            <w:tcW w:w="1896" w:type="dxa"/>
          </w:tcPr>
          <w:p w14:paraId="27018EE5" w14:textId="77777777" w:rsidR="002C11D7" w:rsidRDefault="002C11D7" w:rsidP="002C11D7">
            <w:pPr>
              <w:pStyle w:val="Prrafodelista"/>
              <w:ind w:left="0"/>
              <w:cnfStyle w:val="000000100000" w:firstRow="0" w:lastRow="0" w:firstColumn="0" w:lastColumn="0" w:oddVBand="0" w:evenVBand="0" w:oddHBand="1" w:evenHBand="0" w:firstRowFirstColumn="0" w:firstRowLastColumn="0" w:lastRowFirstColumn="0" w:lastRowLastColumn="0"/>
            </w:pPr>
          </w:p>
        </w:tc>
      </w:tr>
    </w:tbl>
    <w:p w14:paraId="33C3A007" w14:textId="77777777" w:rsidR="002C11D7" w:rsidRDefault="002C11D7" w:rsidP="006055F9"/>
    <w:p w14:paraId="261664F0" w14:textId="77777777" w:rsidR="00E1016E" w:rsidRDefault="00E1016E" w:rsidP="00E1016E">
      <w:pPr>
        <w:pStyle w:val="Prrafodelista"/>
        <w:widowControl/>
        <w:spacing w:before="0" w:after="200"/>
        <w:ind w:left="1440"/>
        <w:jc w:val="left"/>
        <w:rPr>
          <w:b/>
        </w:rPr>
      </w:pPr>
    </w:p>
    <w:p w14:paraId="3F374C07" w14:textId="130AF2EF" w:rsidR="00E76BCA" w:rsidRDefault="00E76BCA" w:rsidP="00E76BCA">
      <w:pPr>
        <w:pStyle w:val="Prrafodelista"/>
        <w:widowControl/>
        <w:numPr>
          <w:ilvl w:val="1"/>
          <w:numId w:val="23"/>
        </w:numPr>
        <w:spacing w:before="0" w:after="200"/>
        <w:jc w:val="left"/>
        <w:rPr>
          <w:b/>
        </w:rPr>
      </w:pPr>
      <w:r>
        <w:rPr>
          <w:b/>
        </w:rPr>
        <w:t>CTAnexoDictamen</w:t>
      </w:r>
    </w:p>
    <w:tbl>
      <w:tblPr>
        <w:tblStyle w:val="Tabladelista3-nfasis31"/>
        <w:tblW w:w="0" w:type="auto"/>
        <w:tblInd w:w="738" w:type="dxa"/>
        <w:tblLook w:val="04A0" w:firstRow="1" w:lastRow="0" w:firstColumn="1" w:lastColumn="0" w:noHBand="0" w:noVBand="1"/>
      </w:tblPr>
      <w:tblGrid>
        <w:gridCol w:w="2836"/>
        <w:gridCol w:w="2736"/>
        <w:gridCol w:w="1896"/>
      </w:tblGrid>
      <w:tr w:rsidR="00E76BCA" w:rsidRPr="007B6DDD" w14:paraId="4A0B8B59" w14:textId="77777777" w:rsidTr="00177F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6" w:type="dxa"/>
          </w:tcPr>
          <w:p w14:paraId="476C7DE3" w14:textId="77777777" w:rsidR="00E76BCA" w:rsidRPr="007B6DDD" w:rsidRDefault="00E76BCA" w:rsidP="00177F36">
            <w:pPr>
              <w:pStyle w:val="Prrafodelista"/>
              <w:ind w:left="0"/>
              <w:jc w:val="center"/>
              <w:rPr>
                <w:b w:val="0"/>
              </w:rPr>
            </w:pPr>
            <w:r w:rsidRPr="007B6DDD">
              <w:t>Campo</w:t>
            </w:r>
          </w:p>
        </w:tc>
        <w:tc>
          <w:tcPr>
            <w:tcW w:w="2736" w:type="dxa"/>
          </w:tcPr>
          <w:p w14:paraId="28264309" w14:textId="77777777" w:rsidR="00E76BCA" w:rsidRPr="007B6DDD" w:rsidRDefault="00E76BCA" w:rsidP="00177F36">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Tipo de dato</w:t>
            </w:r>
          </w:p>
        </w:tc>
        <w:tc>
          <w:tcPr>
            <w:tcW w:w="1896" w:type="dxa"/>
          </w:tcPr>
          <w:p w14:paraId="5EE67461" w14:textId="77777777" w:rsidR="00E76BCA" w:rsidRPr="007B6DDD" w:rsidRDefault="00E76BCA" w:rsidP="00177F36">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Largo Máximo</w:t>
            </w:r>
          </w:p>
        </w:tc>
      </w:tr>
      <w:tr w:rsidR="00E76BCA" w14:paraId="7D66960E" w14:textId="77777777" w:rsidTr="00177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37EDB491" w14:textId="77777777" w:rsidR="00E76BCA" w:rsidRDefault="00E76BCA" w:rsidP="00177F36">
            <w:pPr>
              <w:pStyle w:val="Prrafodelista"/>
              <w:ind w:left="0"/>
            </w:pPr>
            <w:r w:rsidRPr="00943AD5">
              <w:t>sWccId</w:t>
            </w:r>
          </w:p>
        </w:tc>
        <w:tc>
          <w:tcPr>
            <w:tcW w:w="2736" w:type="dxa"/>
          </w:tcPr>
          <w:p w14:paraId="3534F359" w14:textId="77777777" w:rsidR="00E76BCA" w:rsidRDefault="00E76BCA" w:rsidP="00177F36">
            <w:pPr>
              <w:pStyle w:val="Prrafodelista"/>
              <w:ind w:left="0"/>
              <w:cnfStyle w:val="000000100000" w:firstRow="0" w:lastRow="0" w:firstColumn="0" w:lastColumn="0" w:oddVBand="0" w:evenVBand="0" w:oddHBand="1" w:evenHBand="0" w:firstRowFirstColumn="0" w:firstRowLastColumn="0" w:lastRowFirstColumn="0" w:lastRowLastColumn="0"/>
            </w:pPr>
            <w:r>
              <w:t>String</w:t>
            </w:r>
          </w:p>
        </w:tc>
        <w:tc>
          <w:tcPr>
            <w:tcW w:w="1896" w:type="dxa"/>
          </w:tcPr>
          <w:p w14:paraId="4B685A8C" w14:textId="77777777" w:rsidR="00E76BCA" w:rsidRDefault="00E76BCA" w:rsidP="00177F36">
            <w:pPr>
              <w:pStyle w:val="Prrafodelista"/>
              <w:ind w:left="0"/>
              <w:cnfStyle w:val="000000100000" w:firstRow="0" w:lastRow="0" w:firstColumn="0" w:lastColumn="0" w:oddVBand="0" w:evenVBand="0" w:oddHBand="1" w:evenHBand="0" w:firstRowFirstColumn="0" w:firstRowLastColumn="0" w:lastRowFirstColumn="0" w:lastRowLastColumn="0"/>
            </w:pPr>
            <w:r>
              <w:t>100</w:t>
            </w:r>
          </w:p>
        </w:tc>
      </w:tr>
      <w:tr w:rsidR="00E76BCA" w14:paraId="762D2C5E" w14:textId="77777777" w:rsidTr="00177F36">
        <w:tc>
          <w:tcPr>
            <w:cnfStyle w:val="001000000000" w:firstRow="0" w:lastRow="0" w:firstColumn="1" w:lastColumn="0" w:oddVBand="0" w:evenVBand="0" w:oddHBand="0" w:evenHBand="0" w:firstRowFirstColumn="0" w:firstRowLastColumn="0" w:lastRowFirstColumn="0" w:lastRowLastColumn="0"/>
            <w:tcW w:w="2836" w:type="dxa"/>
          </w:tcPr>
          <w:p w14:paraId="6397982F" w14:textId="77777777" w:rsidR="00E76BCA" w:rsidRDefault="00E76BCA" w:rsidP="00177F36">
            <w:pPr>
              <w:pStyle w:val="Prrafodelista"/>
              <w:ind w:left="0"/>
            </w:pPr>
            <w:r w:rsidRPr="00943AD5">
              <w:t>nombreArchivo</w:t>
            </w:r>
          </w:p>
        </w:tc>
        <w:tc>
          <w:tcPr>
            <w:tcW w:w="2736" w:type="dxa"/>
          </w:tcPr>
          <w:p w14:paraId="49B64214" w14:textId="77777777" w:rsidR="00E76BCA" w:rsidRDefault="00E76BCA" w:rsidP="00177F36">
            <w:pPr>
              <w:pStyle w:val="Prrafodelista"/>
              <w:ind w:left="0"/>
              <w:cnfStyle w:val="000000000000" w:firstRow="0" w:lastRow="0" w:firstColumn="0" w:lastColumn="0" w:oddVBand="0" w:evenVBand="0" w:oddHBand="0" w:evenHBand="0" w:firstRowFirstColumn="0" w:firstRowLastColumn="0" w:lastRowFirstColumn="0" w:lastRowLastColumn="0"/>
            </w:pPr>
            <w:r>
              <w:t>String</w:t>
            </w:r>
          </w:p>
        </w:tc>
        <w:tc>
          <w:tcPr>
            <w:tcW w:w="1896" w:type="dxa"/>
          </w:tcPr>
          <w:p w14:paraId="7011CE88" w14:textId="77777777" w:rsidR="00E76BCA" w:rsidRDefault="00E76BCA" w:rsidP="00177F36">
            <w:pPr>
              <w:pStyle w:val="Prrafodelista"/>
              <w:ind w:left="0"/>
              <w:cnfStyle w:val="000000000000" w:firstRow="0" w:lastRow="0" w:firstColumn="0" w:lastColumn="0" w:oddVBand="0" w:evenVBand="0" w:oddHBand="0" w:evenHBand="0" w:firstRowFirstColumn="0" w:firstRowLastColumn="0" w:lastRowFirstColumn="0" w:lastRowLastColumn="0"/>
            </w:pPr>
            <w:r>
              <w:t>260</w:t>
            </w:r>
          </w:p>
        </w:tc>
      </w:tr>
    </w:tbl>
    <w:p w14:paraId="3E0C00D1" w14:textId="6C9245D1" w:rsidR="00E76BCA" w:rsidRDefault="00E76BCA" w:rsidP="00E76BCA">
      <w:pPr>
        <w:pStyle w:val="Prrafodelista"/>
        <w:widowControl/>
        <w:spacing w:before="0" w:after="200"/>
        <w:ind w:left="1440"/>
        <w:jc w:val="left"/>
        <w:rPr>
          <w:b/>
        </w:rPr>
      </w:pPr>
    </w:p>
    <w:p w14:paraId="428D471B" w14:textId="40EDAB1A" w:rsidR="003171ED" w:rsidRDefault="003171ED" w:rsidP="00E76BCA">
      <w:pPr>
        <w:pStyle w:val="Prrafodelista"/>
        <w:widowControl/>
        <w:spacing w:before="0" w:after="200"/>
        <w:ind w:left="1440"/>
        <w:jc w:val="left"/>
        <w:rPr>
          <w:b/>
        </w:rPr>
      </w:pPr>
    </w:p>
    <w:p w14:paraId="72DEFAD8" w14:textId="77777777" w:rsidR="006055F9" w:rsidRDefault="006055F9" w:rsidP="006055F9"/>
    <w:p w14:paraId="6F4A1A31" w14:textId="77777777" w:rsidR="006055F9" w:rsidRPr="00363745" w:rsidRDefault="006055F9" w:rsidP="006055F9">
      <w:pPr>
        <w:pStyle w:val="Prrafodelista"/>
        <w:widowControl/>
        <w:numPr>
          <w:ilvl w:val="0"/>
          <w:numId w:val="23"/>
        </w:numPr>
        <w:spacing w:before="0" w:after="200"/>
        <w:jc w:val="left"/>
      </w:pPr>
      <w:r w:rsidRPr="00BA1FB6">
        <w:rPr>
          <w:b/>
        </w:rPr>
        <w:t>RespuestaDetalleEvento</w:t>
      </w:r>
      <w:r>
        <w:rPr>
          <w:b/>
        </w:rPr>
        <w:t>Solicitud.xsd</w:t>
      </w:r>
    </w:p>
    <w:p w14:paraId="08DBAF08" w14:textId="77777777" w:rsidR="00363745" w:rsidRPr="00BA1FB6" w:rsidRDefault="00363745" w:rsidP="00363745">
      <w:pPr>
        <w:pStyle w:val="Prrafodelista"/>
        <w:widowControl/>
        <w:spacing w:before="0" w:after="200"/>
        <w:jc w:val="left"/>
      </w:pPr>
    </w:p>
    <w:p w14:paraId="6ED688AA" w14:textId="77777777" w:rsidR="006055F9" w:rsidRDefault="006055F9" w:rsidP="006055F9">
      <w:pPr>
        <w:pStyle w:val="Prrafodelista"/>
        <w:widowControl/>
        <w:numPr>
          <w:ilvl w:val="1"/>
          <w:numId w:val="23"/>
        </w:numPr>
        <w:spacing w:before="0" w:after="200"/>
        <w:jc w:val="left"/>
        <w:rPr>
          <w:b/>
        </w:rPr>
      </w:pPr>
      <w:r w:rsidRPr="00BA1FB6">
        <w:rPr>
          <w:b/>
        </w:rPr>
        <w:t>CTSolicitud</w:t>
      </w:r>
    </w:p>
    <w:p w14:paraId="3745DBE4" w14:textId="77777777" w:rsidR="00363745" w:rsidRDefault="00363745" w:rsidP="00363745">
      <w:pPr>
        <w:pStyle w:val="Prrafodelista"/>
        <w:widowControl/>
        <w:spacing w:before="0" w:after="200"/>
        <w:ind w:left="1440"/>
        <w:jc w:val="left"/>
        <w:rPr>
          <w:b/>
        </w:rPr>
      </w:pPr>
    </w:p>
    <w:tbl>
      <w:tblPr>
        <w:tblStyle w:val="Tabladelista3-nfasis31"/>
        <w:tblW w:w="0" w:type="auto"/>
        <w:tblInd w:w="738" w:type="dxa"/>
        <w:tblLook w:val="04A0" w:firstRow="1" w:lastRow="0" w:firstColumn="1" w:lastColumn="0" w:noHBand="0" w:noVBand="1"/>
      </w:tblPr>
      <w:tblGrid>
        <w:gridCol w:w="2836"/>
        <w:gridCol w:w="2736"/>
        <w:gridCol w:w="1896"/>
      </w:tblGrid>
      <w:tr w:rsidR="006055F9" w14:paraId="15C03E0E" w14:textId="77777777" w:rsidTr="00583F5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6" w:type="dxa"/>
          </w:tcPr>
          <w:p w14:paraId="0E1196AB" w14:textId="77777777" w:rsidR="006055F9" w:rsidRPr="007B6DDD" w:rsidRDefault="006055F9" w:rsidP="00146778">
            <w:pPr>
              <w:pStyle w:val="Prrafodelista"/>
              <w:ind w:left="0"/>
              <w:jc w:val="center"/>
              <w:rPr>
                <w:b w:val="0"/>
              </w:rPr>
            </w:pPr>
            <w:r w:rsidRPr="007B6DDD">
              <w:t>Campo</w:t>
            </w:r>
          </w:p>
        </w:tc>
        <w:tc>
          <w:tcPr>
            <w:tcW w:w="2736" w:type="dxa"/>
          </w:tcPr>
          <w:p w14:paraId="53CDD39E" w14:textId="77777777" w:rsidR="006055F9" w:rsidRPr="007B6DDD" w:rsidRDefault="006055F9" w:rsidP="00146778">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Tipo de dato</w:t>
            </w:r>
          </w:p>
        </w:tc>
        <w:tc>
          <w:tcPr>
            <w:tcW w:w="1896" w:type="dxa"/>
          </w:tcPr>
          <w:p w14:paraId="1A3C48C4" w14:textId="77777777" w:rsidR="006055F9" w:rsidRPr="007B6DDD" w:rsidRDefault="006055F9" w:rsidP="00146778">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Largo Máximo</w:t>
            </w:r>
          </w:p>
        </w:tc>
      </w:tr>
      <w:tr w:rsidR="006055F9" w14:paraId="60E6145B" w14:textId="77777777" w:rsidTr="00583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0B195111" w14:textId="77777777" w:rsidR="006055F9" w:rsidRDefault="006055F9" w:rsidP="00146778">
            <w:pPr>
              <w:pStyle w:val="Prrafodelista"/>
              <w:ind w:left="0"/>
            </w:pPr>
            <w:r w:rsidRPr="007B6DDD">
              <w:t>identificador</w:t>
            </w:r>
          </w:p>
        </w:tc>
        <w:tc>
          <w:tcPr>
            <w:tcW w:w="2736" w:type="dxa"/>
          </w:tcPr>
          <w:p w14:paraId="6547B292"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long</w:t>
            </w:r>
          </w:p>
        </w:tc>
        <w:tc>
          <w:tcPr>
            <w:tcW w:w="1896" w:type="dxa"/>
          </w:tcPr>
          <w:p w14:paraId="0A9A6A20"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p>
        </w:tc>
      </w:tr>
      <w:tr w:rsidR="006055F9" w14:paraId="0E4AA080" w14:textId="77777777" w:rsidTr="00583F56">
        <w:tc>
          <w:tcPr>
            <w:cnfStyle w:val="001000000000" w:firstRow="0" w:lastRow="0" w:firstColumn="1" w:lastColumn="0" w:oddVBand="0" w:evenVBand="0" w:oddHBand="0" w:evenHBand="0" w:firstRowFirstColumn="0" w:firstRowLastColumn="0" w:lastRowFirstColumn="0" w:lastRowLastColumn="0"/>
            <w:tcW w:w="2836" w:type="dxa"/>
          </w:tcPr>
          <w:p w14:paraId="75A7D2E1" w14:textId="77777777" w:rsidR="006055F9" w:rsidRDefault="006055F9" w:rsidP="00146778">
            <w:pPr>
              <w:pStyle w:val="Prrafodelista"/>
              <w:ind w:left="0"/>
            </w:pPr>
            <w:r w:rsidRPr="00BA1FB6">
              <w:t>fechaSolicitud</w:t>
            </w:r>
          </w:p>
        </w:tc>
        <w:tc>
          <w:tcPr>
            <w:tcW w:w="2736" w:type="dxa"/>
          </w:tcPr>
          <w:p w14:paraId="4251EA30"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rsidRPr="000A0EF6">
              <w:t>dateTime</w:t>
            </w:r>
          </w:p>
        </w:tc>
        <w:tc>
          <w:tcPr>
            <w:tcW w:w="1896" w:type="dxa"/>
          </w:tcPr>
          <w:p w14:paraId="5B92155E"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p>
        </w:tc>
      </w:tr>
      <w:tr w:rsidR="006055F9" w14:paraId="7DB89DA1" w14:textId="77777777" w:rsidTr="00583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5FFC10CF" w14:textId="77777777" w:rsidR="006055F9" w:rsidRDefault="006055F9" w:rsidP="00146778">
            <w:pPr>
              <w:pStyle w:val="Prrafodelista"/>
              <w:ind w:left="0"/>
            </w:pPr>
            <w:r w:rsidRPr="00BA1FB6">
              <w:t>fechaLimite</w:t>
            </w:r>
          </w:p>
        </w:tc>
        <w:tc>
          <w:tcPr>
            <w:tcW w:w="2736" w:type="dxa"/>
          </w:tcPr>
          <w:p w14:paraId="641DCBE2"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rsidRPr="000A0EF6">
              <w:t>dateTime</w:t>
            </w:r>
          </w:p>
        </w:tc>
        <w:tc>
          <w:tcPr>
            <w:tcW w:w="1896" w:type="dxa"/>
          </w:tcPr>
          <w:p w14:paraId="66239283"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p>
        </w:tc>
      </w:tr>
      <w:tr w:rsidR="006055F9" w14:paraId="019EA595" w14:textId="77777777" w:rsidTr="00583F56">
        <w:tc>
          <w:tcPr>
            <w:cnfStyle w:val="001000000000" w:firstRow="0" w:lastRow="0" w:firstColumn="1" w:lastColumn="0" w:oddVBand="0" w:evenVBand="0" w:oddHBand="0" w:evenHBand="0" w:firstRowFirstColumn="0" w:firstRowLastColumn="0" w:lastRowFirstColumn="0" w:lastRowLastColumn="0"/>
            <w:tcW w:w="2836" w:type="dxa"/>
          </w:tcPr>
          <w:p w14:paraId="2E8414DD" w14:textId="77777777" w:rsidR="006055F9" w:rsidRDefault="006055F9" w:rsidP="00146778">
            <w:pPr>
              <w:pStyle w:val="Prrafodelista"/>
              <w:ind w:left="0"/>
            </w:pPr>
            <w:r w:rsidRPr="00BA1FB6">
              <w:t>expediente</w:t>
            </w:r>
          </w:p>
        </w:tc>
        <w:tc>
          <w:tcPr>
            <w:tcW w:w="2736" w:type="dxa"/>
          </w:tcPr>
          <w:p w14:paraId="1C212101"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t>string</w:t>
            </w:r>
          </w:p>
        </w:tc>
        <w:tc>
          <w:tcPr>
            <w:tcW w:w="1896" w:type="dxa"/>
          </w:tcPr>
          <w:p w14:paraId="3DFBD81D"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p>
        </w:tc>
      </w:tr>
      <w:tr w:rsidR="006055F9" w14:paraId="1EEBFBAC" w14:textId="77777777" w:rsidTr="00583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3E42FED3" w14:textId="77777777" w:rsidR="006055F9" w:rsidRPr="00BA1FB6" w:rsidRDefault="006055F9" w:rsidP="00146778">
            <w:pPr>
              <w:pStyle w:val="Prrafodelista"/>
              <w:ind w:left="0"/>
            </w:pPr>
            <w:r w:rsidRPr="00BA1FB6">
              <w:t>iteracion</w:t>
            </w:r>
          </w:p>
        </w:tc>
        <w:tc>
          <w:tcPr>
            <w:tcW w:w="2736" w:type="dxa"/>
          </w:tcPr>
          <w:p w14:paraId="2B36B940"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long</w:t>
            </w:r>
          </w:p>
        </w:tc>
        <w:tc>
          <w:tcPr>
            <w:tcW w:w="1896" w:type="dxa"/>
          </w:tcPr>
          <w:p w14:paraId="6D6D8DF6"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p>
        </w:tc>
      </w:tr>
      <w:tr w:rsidR="006055F9" w14:paraId="5BD9747F" w14:textId="77777777" w:rsidTr="00583F56">
        <w:tc>
          <w:tcPr>
            <w:cnfStyle w:val="001000000000" w:firstRow="0" w:lastRow="0" w:firstColumn="1" w:lastColumn="0" w:oddVBand="0" w:evenVBand="0" w:oddHBand="0" w:evenHBand="0" w:firstRowFirstColumn="0" w:firstRowLastColumn="0" w:lastRowFirstColumn="0" w:lastRowLastColumn="0"/>
            <w:tcW w:w="2836" w:type="dxa"/>
          </w:tcPr>
          <w:p w14:paraId="5E22BF23" w14:textId="77777777" w:rsidR="006055F9" w:rsidRPr="00BA1FB6" w:rsidRDefault="006055F9" w:rsidP="00146778">
            <w:pPr>
              <w:pStyle w:val="Prrafodelista"/>
              <w:ind w:left="0"/>
            </w:pPr>
            <w:r w:rsidRPr="00BA1FB6">
              <w:t>rut</w:t>
            </w:r>
          </w:p>
        </w:tc>
        <w:tc>
          <w:tcPr>
            <w:tcW w:w="2736" w:type="dxa"/>
          </w:tcPr>
          <w:p w14:paraId="760B90C1"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t>string</w:t>
            </w:r>
          </w:p>
        </w:tc>
        <w:tc>
          <w:tcPr>
            <w:tcW w:w="1896" w:type="dxa"/>
          </w:tcPr>
          <w:p w14:paraId="34BD43A9"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t>15</w:t>
            </w:r>
          </w:p>
        </w:tc>
      </w:tr>
      <w:tr w:rsidR="006055F9" w14:paraId="76ACBC31" w14:textId="77777777" w:rsidTr="00583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40571EA1" w14:textId="77777777" w:rsidR="006055F9" w:rsidRPr="00BA1FB6" w:rsidRDefault="006055F9" w:rsidP="00146778">
            <w:pPr>
              <w:pStyle w:val="Prrafodelista"/>
              <w:ind w:left="0"/>
            </w:pPr>
            <w:r w:rsidRPr="00BA1FB6">
              <w:t>folioFui</w:t>
            </w:r>
          </w:p>
        </w:tc>
        <w:tc>
          <w:tcPr>
            <w:tcW w:w="2736" w:type="dxa"/>
          </w:tcPr>
          <w:p w14:paraId="693ECEF1" w14:textId="77777777" w:rsidR="006055F9" w:rsidRDefault="00B910BC" w:rsidP="00146778">
            <w:pPr>
              <w:pStyle w:val="Prrafodelista"/>
              <w:ind w:left="0"/>
              <w:cnfStyle w:val="000000100000" w:firstRow="0" w:lastRow="0" w:firstColumn="0" w:lastColumn="0" w:oddVBand="0" w:evenVBand="0" w:oddHBand="1" w:evenHBand="0" w:firstRowFirstColumn="0" w:firstRowLastColumn="0" w:lastRowFirstColumn="0" w:lastRowLastColumn="0"/>
            </w:pPr>
            <w:r>
              <w:t>L</w:t>
            </w:r>
            <w:r w:rsidR="006055F9">
              <w:t>ong</w:t>
            </w:r>
          </w:p>
        </w:tc>
        <w:tc>
          <w:tcPr>
            <w:tcW w:w="1896" w:type="dxa"/>
          </w:tcPr>
          <w:p w14:paraId="2995E631"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p>
        </w:tc>
      </w:tr>
      <w:tr w:rsidR="00B55B16" w14:paraId="7A110CC3" w14:textId="77777777" w:rsidTr="00583F56">
        <w:tc>
          <w:tcPr>
            <w:cnfStyle w:val="001000000000" w:firstRow="0" w:lastRow="0" w:firstColumn="1" w:lastColumn="0" w:oddVBand="0" w:evenVBand="0" w:oddHBand="0" w:evenHBand="0" w:firstRowFirstColumn="0" w:firstRowLastColumn="0" w:lastRowFirstColumn="0" w:lastRowLastColumn="0"/>
            <w:tcW w:w="2836" w:type="dxa"/>
          </w:tcPr>
          <w:p w14:paraId="5BBC8E33" w14:textId="77777777" w:rsidR="00B55B16" w:rsidRPr="00BA1FB6" w:rsidRDefault="00B55B16" w:rsidP="00146778">
            <w:pPr>
              <w:pStyle w:val="Prrafodelista"/>
              <w:ind w:left="0"/>
            </w:pPr>
            <w:r>
              <w:t>fechaEvento</w:t>
            </w:r>
          </w:p>
        </w:tc>
        <w:tc>
          <w:tcPr>
            <w:tcW w:w="2736" w:type="dxa"/>
          </w:tcPr>
          <w:p w14:paraId="6BA811AB" w14:textId="77777777" w:rsidR="00B55B16" w:rsidRDefault="00B55B16" w:rsidP="00146778">
            <w:pPr>
              <w:pStyle w:val="Prrafodelista"/>
              <w:ind w:left="0"/>
              <w:cnfStyle w:val="000000000000" w:firstRow="0" w:lastRow="0" w:firstColumn="0" w:lastColumn="0" w:oddVBand="0" w:evenVBand="0" w:oddHBand="0" w:evenHBand="0" w:firstRowFirstColumn="0" w:firstRowLastColumn="0" w:lastRowFirstColumn="0" w:lastRowLastColumn="0"/>
            </w:pPr>
            <w:r>
              <w:t>dateTime</w:t>
            </w:r>
          </w:p>
        </w:tc>
        <w:tc>
          <w:tcPr>
            <w:tcW w:w="1896" w:type="dxa"/>
          </w:tcPr>
          <w:p w14:paraId="29BAB07A" w14:textId="77777777" w:rsidR="00B55B16" w:rsidRDefault="00B55B16" w:rsidP="00146778">
            <w:pPr>
              <w:pStyle w:val="Prrafodelista"/>
              <w:ind w:left="0"/>
              <w:cnfStyle w:val="000000000000" w:firstRow="0" w:lastRow="0" w:firstColumn="0" w:lastColumn="0" w:oddVBand="0" w:evenVBand="0" w:oddHBand="0" w:evenHBand="0" w:firstRowFirstColumn="0" w:firstRowLastColumn="0" w:lastRowFirstColumn="0" w:lastRowLastColumn="0"/>
            </w:pPr>
          </w:p>
        </w:tc>
      </w:tr>
      <w:tr w:rsidR="00B910BC" w14:paraId="5785C241" w14:textId="77777777" w:rsidTr="00583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7B2389E0" w14:textId="77777777" w:rsidR="00B910BC" w:rsidRDefault="00B910BC" w:rsidP="00B910BC">
            <w:pPr>
              <w:pStyle w:val="Prrafodelista"/>
              <w:ind w:left="0"/>
            </w:pPr>
            <w:r w:rsidRPr="00BA1FB6">
              <w:t>xmlFui</w:t>
            </w:r>
          </w:p>
        </w:tc>
        <w:tc>
          <w:tcPr>
            <w:tcW w:w="2736" w:type="dxa"/>
          </w:tcPr>
          <w:p w14:paraId="1D6D4C17" w14:textId="77777777" w:rsidR="00B910BC" w:rsidRDefault="00B910BC" w:rsidP="00B910BC">
            <w:pPr>
              <w:pStyle w:val="Prrafodelista"/>
              <w:ind w:left="0"/>
              <w:cnfStyle w:val="000000100000" w:firstRow="0" w:lastRow="0" w:firstColumn="0" w:lastColumn="0" w:oddVBand="0" w:evenVBand="0" w:oddHBand="1" w:evenHBand="0" w:firstRowFirstColumn="0" w:firstRowLastColumn="0" w:lastRowFirstColumn="0" w:lastRowLastColumn="0"/>
            </w:pPr>
            <w:r>
              <w:t>string</w:t>
            </w:r>
          </w:p>
        </w:tc>
        <w:tc>
          <w:tcPr>
            <w:tcW w:w="1896" w:type="dxa"/>
          </w:tcPr>
          <w:p w14:paraId="050CCF9F" w14:textId="77777777" w:rsidR="00B910BC" w:rsidRDefault="00B910BC" w:rsidP="00B910BC">
            <w:pPr>
              <w:pStyle w:val="Prrafodelista"/>
              <w:ind w:left="0"/>
              <w:cnfStyle w:val="000000100000" w:firstRow="0" w:lastRow="0" w:firstColumn="0" w:lastColumn="0" w:oddVBand="0" w:evenVBand="0" w:oddHBand="1" w:evenHBand="0" w:firstRowFirstColumn="0" w:firstRowLastColumn="0" w:lastRowFirstColumn="0" w:lastRowLastColumn="0"/>
            </w:pPr>
            <w:r>
              <w:t>CLOB</w:t>
            </w:r>
          </w:p>
        </w:tc>
      </w:tr>
    </w:tbl>
    <w:p w14:paraId="417A19FF" w14:textId="7BBB551A" w:rsidR="00C16E97" w:rsidRDefault="00C16E97">
      <w:pPr>
        <w:rPr>
          <w:rFonts w:ascii="Roboto Condensed Light" w:hAnsi="Roboto Condensed Light"/>
          <w:b/>
          <w:sz w:val="20"/>
          <w:szCs w:val="20"/>
          <w:lang w:eastAsia="es-ES"/>
        </w:rPr>
      </w:pPr>
    </w:p>
    <w:p w14:paraId="5CBCC573" w14:textId="77777777" w:rsidR="00194F5E" w:rsidRDefault="00194F5E">
      <w:pPr>
        <w:rPr>
          <w:rFonts w:ascii="Roboto Condensed Light" w:hAnsi="Roboto Condensed Light"/>
          <w:b/>
          <w:sz w:val="20"/>
          <w:szCs w:val="20"/>
          <w:lang w:eastAsia="es-ES"/>
        </w:rPr>
      </w:pPr>
    </w:p>
    <w:p w14:paraId="04441213" w14:textId="77777777" w:rsidR="006055F9" w:rsidRDefault="006055F9" w:rsidP="006055F9">
      <w:pPr>
        <w:pStyle w:val="Prrafodelista"/>
        <w:widowControl/>
        <w:numPr>
          <w:ilvl w:val="1"/>
          <w:numId w:val="23"/>
        </w:numPr>
        <w:spacing w:before="0" w:after="200"/>
        <w:jc w:val="left"/>
        <w:rPr>
          <w:b/>
        </w:rPr>
      </w:pPr>
      <w:r w:rsidRPr="00BA1FB6">
        <w:rPr>
          <w:b/>
        </w:rPr>
        <w:lastRenderedPageBreak/>
        <w:t>CTDiccionario</w:t>
      </w:r>
    </w:p>
    <w:p w14:paraId="42760C7D" w14:textId="77777777" w:rsidR="00335F05" w:rsidRDefault="00335F05" w:rsidP="00335F05">
      <w:pPr>
        <w:pStyle w:val="Prrafodelista"/>
        <w:widowControl/>
        <w:spacing w:before="0" w:after="200"/>
        <w:ind w:left="1440"/>
        <w:jc w:val="left"/>
        <w:rPr>
          <w:b/>
        </w:rPr>
      </w:pPr>
    </w:p>
    <w:tbl>
      <w:tblPr>
        <w:tblStyle w:val="Tabladelista3-nfasis31"/>
        <w:tblW w:w="0" w:type="auto"/>
        <w:tblInd w:w="738" w:type="dxa"/>
        <w:tblLook w:val="04A0" w:firstRow="1" w:lastRow="0" w:firstColumn="1" w:lastColumn="0" w:noHBand="0" w:noVBand="1"/>
      </w:tblPr>
      <w:tblGrid>
        <w:gridCol w:w="2836"/>
        <w:gridCol w:w="2736"/>
        <w:gridCol w:w="1896"/>
      </w:tblGrid>
      <w:tr w:rsidR="006055F9" w14:paraId="0F6E8E2F" w14:textId="77777777" w:rsidTr="006B692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6" w:type="dxa"/>
          </w:tcPr>
          <w:p w14:paraId="45C9E9FB" w14:textId="77777777" w:rsidR="006055F9" w:rsidRPr="007B6DDD" w:rsidRDefault="006055F9" w:rsidP="00146778">
            <w:pPr>
              <w:pStyle w:val="Prrafodelista"/>
              <w:ind w:left="0"/>
              <w:jc w:val="center"/>
              <w:rPr>
                <w:b w:val="0"/>
              </w:rPr>
            </w:pPr>
            <w:r w:rsidRPr="007B6DDD">
              <w:t>Campo</w:t>
            </w:r>
          </w:p>
        </w:tc>
        <w:tc>
          <w:tcPr>
            <w:tcW w:w="2736" w:type="dxa"/>
          </w:tcPr>
          <w:p w14:paraId="6E222277" w14:textId="77777777" w:rsidR="006055F9" w:rsidRPr="007B6DDD" w:rsidRDefault="006055F9" w:rsidP="00146778">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Tipo de dato</w:t>
            </w:r>
          </w:p>
        </w:tc>
        <w:tc>
          <w:tcPr>
            <w:tcW w:w="1896" w:type="dxa"/>
          </w:tcPr>
          <w:p w14:paraId="2E9118BB" w14:textId="77777777" w:rsidR="006055F9" w:rsidRPr="007B6DDD" w:rsidRDefault="006055F9" w:rsidP="00146778">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Largo Máximo</w:t>
            </w:r>
          </w:p>
        </w:tc>
      </w:tr>
      <w:tr w:rsidR="006055F9" w14:paraId="5403321D" w14:textId="77777777" w:rsidTr="006B6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1F516928" w14:textId="77777777" w:rsidR="006055F9" w:rsidRDefault="006055F9" w:rsidP="00146778">
            <w:pPr>
              <w:pStyle w:val="Prrafodelista"/>
              <w:ind w:left="0"/>
            </w:pPr>
            <w:r w:rsidRPr="00BA1FB6">
              <w:t>codigo</w:t>
            </w:r>
          </w:p>
        </w:tc>
        <w:tc>
          <w:tcPr>
            <w:tcW w:w="2736" w:type="dxa"/>
          </w:tcPr>
          <w:p w14:paraId="113BF355"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string</w:t>
            </w:r>
          </w:p>
        </w:tc>
        <w:tc>
          <w:tcPr>
            <w:tcW w:w="1896" w:type="dxa"/>
          </w:tcPr>
          <w:p w14:paraId="43F2C883"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20</w:t>
            </w:r>
          </w:p>
        </w:tc>
      </w:tr>
      <w:tr w:rsidR="006055F9" w14:paraId="020A61D4" w14:textId="77777777" w:rsidTr="006B6921">
        <w:trPr>
          <w:trHeight w:val="192"/>
        </w:trPr>
        <w:tc>
          <w:tcPr>
            <w:cnfStyle w:val="001000000000" w:firstRow="0" w:lastRow="0" w:firstColumn="1" w:lastColumn="0" w:oddVBand="0" w:evenVBand="0" w:oddHBand="0" w:evenHBand="0" w:firstRowFirstColumn="0" w:firstRowLastColumn="0" w:lastRowFirstColumn="0" w:lastRowLastColumn="0"/>
            <w:tcW w:w="2836" w:type="dxa"/>
          </w:tcPr>
          <w:p w14:paraId="19A66B4A" w14:textId="77777777" w:rsidR="006055F9" w:rsidRDefault="006055F9" w:rsidP="00146778">
            <w:pPr>
              <w:pStyle w:val="Prrafodelista"/>
              <w:ind w:left="0"/>
            </w:pPr>
            <w:r w:rsidRPr="00BA1FB6">
              <w:t>nombre</w:t>
            </w:r>
          </w:p>
        </w:tc>
        <w:tc>
          <w:tcPr>
            <w:tcW w:w="2736" w:type="dxa"/>
          </w:tcPr>
          <w:p w14:paraId="206EA6D0"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t>string</w:t>
            </w:r>
          </w:p>
        </w:tc>
        <w:tc>
          <w:tcPr>
            <w:tcW w:w="1896" w:type="dxa"/>
          </w:tcPr>
          <w:p w14:paraId="5002447D"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t>500</w:t>
            </w:r>
          </w:p>
        </w:tc>
      </w:tr>
    </w:tbl>
    <w:p w14:paraId="6357C380" w14:textId="77777777" w:rsidR="0014202E" w:rsidRDefault="0014202E" w:rsidP="006055F9">
      <w:pPr>
        <w:rPr>
          <w:b/>
        </w:rPr>
      </w:pPr>
    </w:p>
    <w:p w14:paraId="38F3FC44" w14:textId="77777777" w:rsidR="0014202E" w:rsidRDefault="0014202E" w:rsidP="006055F9">
      <w:pPr>
        <w:rPr>
          <w:b/>
        </w:rPr>
      </w:pPr>
    </w:p>
    <w:p w14:paraId="0321835D" w14:textId="77777777" w:rsidR="006055F9" w:rsidRDefault="006055F9" w:rsidP="006055F9">
      <w:pPr>
        <w:pStyle w:val="Prrafodelista"/>
        <w:widowControl/>
        <w:numPr>
          <w:ilvl w:val="1"/>
          <w:numId w:val="23"/>
        </w:numPr>
        <w:spacing w:before="0" w:after="200"/>
        <w:jc w:val="left"/>
        <w:rPr>
          <w:b/>
        </w:rPr>
      </w:pPr>
      <w:r w:rsidRPr="00BA1FB6">
        <w:rPr>
          <w:b/>
        </w:rPr>
        <w:t>CTDocumento</w:t>
      </w:r>
    </w:p>
    <w:p w14:paraId="37B94547" w14:textId="77777777" w:rsidR="009A5257" w:rsidRDefault="009A5257" w:rsidP="009A5257">
      <w:pPr>
        <w:pStyle w:val="Prrafodelista"/>
        <w:widowControl/>
        <w:spacing w:before="0" w:after="200"/>
        <w:ind w:left="1440"/>
        <w:jc w:val="left"/>
        <w:rPr>
          <w:b/>
        </w:rPr>
      </w:pPr>
    </w:p>
    <w:tbl>
      <w:tblPr>
        <w:tblStyle w:val="Tabladelista3-nfasis31"/>
        <w:tblW w:w="0" w:type="auto"/>
        <w:tblInd w:w="738" w:type="dxa"/>
        <w:tblLook w:val="04A0" w:firstRow="1" w:lastRow="0" w:firstColumn="1" w:lastColumn="0" w:noHBand="0" w:noVBand="1"/>
      </w:tblPr>
      <w:tblGrid>
        <w:gridCol w:w="2836"/>
        <w:gridCol w:w="2736"/>
        <w:gridCol w:w="1896"/>
      </w:tblGrid>
      <w:tr w:rsidR="006055F9" w14:paraId="63AA7C39" w14:textId="77777777" w:rsidTr="00D565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6" w:type="dxa"/>
          </w:tcPr>
          <w:p w14:paraId="59A37B00" w14:textId="77777777" w:rsidR="006055F9" w:rsidRPr="007B6DDD" w:rsidRDefault="006055F9" w:rsidP="00146778">
            <w:pPr>
              <w:pStyle w:val="Prrafodelista"/>
              <w:ind w:left="0"/>
              <w:jc w:val="center"/>
              <w:rPr>
                <w:b w:val="0"/>
              </w:rPr>
            </w:pPr>
            <w:r w:rsidRPr="007B6DDD">
              <w:t>Campo</w:t>
            </w:r>
          </w:p>
        </w:tc>
        <w:tc>
          <w:tcPr>
            <w:tcW w:w="2736" w:type="dxa"/>
          </w:tcPr>
          <w:p w14:paraId="6FB2A768" w14:textId="77777777" w:rsidR="006055F9" w:rsidRPr="007B6DDD" w:rsidRDefault="006055F9" w:rsidP="00146778">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Tipo de dato</w:t>
            </w:r>
          </w:p>
        </w:tc>
        <w:tc>
          <w:tcPr>
            <w:tcW w:w="1896" w:type="dxa"/>
          </w:tcPr>
          <w:p w14:paraId="33CD3D03" w14:textId="77777777" w:rsidR="006055F9" w:rsidRPr="007B6DDD" w:rsidRDefault="006055F9" w:rsidP="00146778">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Largo Máximo</w:t>
            </w:r>
          </w:p>
        </w:tc>
      </w:tr>
      <w:tr w:rsidR="006055F9" w14:paraId="45780300" w14:textId="77777777" w:rsidTr="00D56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1E6C7246" w14:textId="77777777" w:rsidR="006055F9" w:rsidRDefault="006055F9" w:rsidP="00146778">
            <w:pPr>
              <w:pStyle w:val="Prrafodelista"/>
              <w:ind w:left="0"/>
            </w:pPr>
            <w:r>
              <w:t>id</w:t>
            </w:r>
          </w:p>
        </w:tc>
        <w:tc>
          <w:tcPr>
            <w:tcW w:w="2736" w:type="dxa"/>
          </w:tcPr>
          <w:p w14:paraId="4168998F"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string</w:t>
            </w:r>
          </w:p>
        </w:tc>
        <w:tc>
          <w:tcPr>
            <w:tcW w:w="1896" w:type="dxa"/>
          </w:tcPr>
          <w:p w14:paraId="64D7CA47"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10</w:t>
            </w:r>
          </w:p>
        </w:tc>
      </w:tr>
      <w:tr w:rsidR="006055F9" w14:paraId="3FF9261F" w14:textId="77777777" w:rsidTr="00D56520">
        <w:trPr>
          <w:trHeight w:val="192"/>
        </w:trPr>
        <w:tc>
          <w:tcPr>
            <w:cnfStyle w:val="001000000000" w:firstRow="0" w:lastRow="0" w:firstColumn="1" w:lastColumn="0" w:oddVBand="0" w:evenVBand="0" w:oddHBand="0" w:evenHBand="0" w:firstRowFirstColumn="0" w:firstRowLastColumn="0" w:lastRowFirstColumn="0" w:lastRowLastColumn="0"/>
            <w:tcW w:w="2836" w:type="dxa"/>
          </w:tcPr>
          <w:p w14:paraId="2817DE7C" w14:textId="77777777" w:rsidR="006055F9" w:rsidRDefault="006055F9" w:rsidP="00146778">
            <w:pPr>
              <w:pStyle w:val="Prrafodelista"/>
              <w:ind w:left="0"/>
            </w:pPr>
            <w:r w:rsidRPr="00BA1FB6">
              <w:t>Estado</w:t>
            </w:r>
          </w:p>
        </w:tc>
        <w:tc>
          <w:tcPr>
            <w:tcW w:w="2736" w:type="dxa"/>
          </w:tcPr>
          <w:p w14:paraId="36BEF977"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rsidRPr="00BA1FB6">
              <w:t>CTDiccionario</w:t>
            </w:r>
          </w:p>
        </w:tc>
        <w:tc>
          <w:tcPr>
            <w:tcW w:w="1896" w:type="dxa"/>
          </w:tcPr>
          <w:p w14:paraId="57750978"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p>
        </w:tc>
      </w:tr>
      <w:tr w:rsidR="006055F9" w14:paraId="0BB8C9E3" w14:textId="77777777" w:rsidTr="00D56520">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836" w:type="dxa"/>
          </w:tcPr>
          <w:p w14:paraId="543851D2" w14:textId="77777777" w:rsidR="006055F9" w:rsidRPr="00BA1FB6" w:rsidRDefault="006055F9" w:rsidP="00146778">
            <w:pPr>
              <w:pStyle w:val="Prrafodelista"/>
              <w:ind w:left="0"/>
            </w:pPr>
            <w:r w:rsidRPr="00BA1FB6">
              <w:t>TipoDocumento</w:t>
            </w:r>
          </w:p>
        </w:tc>
        <w:tc>
          <w:tcPr>
            <w:tcW w:w="2736" w:type="dxa"/>
          </w:tcPr>
          <w:p w14:paraId="0FA7C7F9" w14:textId="77777777" w:rsidR="006055F9" w:rsidRPr="00BA1FB6" w:rsidRDefault="006055F9" w:rsidP="009757D5">
            <w:pPr>
              <w:pStyle w:val="Prrafodelista"/>
              <w:ind w:left="0"/>
              <w:cnfStyle w:val="000000100000" w:firstRow="0" w:lastRow="0" w:firstColumn="0" w:lastColumn="0" w:oddVBand="0" w:evenVBand="0" w:oddHBand="1" w:evenHBand="0" w:firstRowFirstColumn="0" w:firstRowLastColumn="0" w:lastRowFirstColumn="0" w:lastRowLastColumn="0"/>
            </w:pPr>
            <w:r w:rsidRPr="00BA1FB6">
              <w:t>CTDiccionario</w:t>
            </w:r>
          </w:p>
        </w:tc>
        <w:tc>
          <w:tcPr>
            <w:tcW w:w="1896" w:type="dxa"/>
          </w:tcPr>
          <w:p w14:paraId="32AF5767"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p>
        </w:tc>
      </w:tr>
      <w:tr w:rsidR="006055F9" w14:paraId="523514B2" w14:textId="77777777" w:rsidTr="00D56520">
        <w:trPr>
          <w:trHeight w:val="192"/>
        </w:trPr>
        <w:tc>
          <w:tcPr>
            <w:cnfStyle w:val="001000000000" w:firstRow="0" w:lastRow="0" w:firstColumn="1" w:lastColumn="0" w:oddVBand="0" w:evenVBand="0" w:oddHBand="0" w:evenHBand="0" w:firstRowFirstColumn="0" w:firstRowLastColumn="0" w:lastRowFirstColumn="0" w:lastRowLastColumn="0"/>
            <w:tcW w:w="2836" w:type="dxa"/>
          </w:tcPr>
          <w:p w14:paraId="4B25B72C" w14:textId="77777777" w:rsidR="006055F9" w:rsidRPr="00BA1FB6" w:rsidRDefault="006055F9" w:rsidP="00146778">
            <w:pPr>
              <w:pStyle w:val="Prrafodelista"/>
              <w:ind w:left="0"/>
            </w:pPr>
            <w:r w:rsidRPr="00BA1FB6">
              <w:t>Metadatas</w:t>
            </w:r>
          </w:p>
        </w:tc>
        <w:tc>
          <w:tcPr>
            <w:tcW w:w="2736" w:type="dxa"/>
          </w:tcPr>
          <w:p w14:paraId="00F0E52F"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rsidRPr="00BA1FB6">
              <w:t>CTDiccionario</w:t>
            </w:r>
          </w:p>
        </w:tc>
        <w:tc>
          <w:tcPr>
            <w:tcW w:w="1896" w:type="dxa"/>
          </w:tcPr>
          <w:p w14:paraId="3494F984"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p>
        </w:tc>
      </w:tr>
      <w:tr w:rsidR="006055F9" w14:paraId="2A3EEB5A" w14:textId="77777777" w:rsidTr="00D56520">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836" w:type="dxa"/>
          </w:tcPr>
          <w:p w14:paraId="5967CA8A" w14:textId="77777777" w:rsidR="006055F9" w:rsidRPr="00BA1FB6" w:rsidRDefault="006055F9" w:rsidP="00146778">
            <w:pPr>
              <w:pStyle w:val="Prrafodelista"/>
              <w:ind w:left="0"/>
            </w:pPr>
            <w:r w:rsidRPr="00BA1FB6">
              <w:t>comentario</w:t>
            </w:r>
          </w:p>
        </w:tc>
        <w:tc>
          <w:tcPr>
            <w:tcW w:w="2736" w:type="dxa"/>
          </w:tcPr>
          <w:p w14:paraId="7DD1F86E"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string</w:t>
            </w:r>
          </w:p>
        </w:tc>
        <w:tc>
          <w:tcPr>
            <w:tcW w:w="1896" w:type="dxa"/>
          </w:tcPr>
          <w:p w14:paraId="7B348E2A"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1000</w:t>
            </w:r>
          </w:p>
        </w:tc>
      </w:tr>
      <w:tr w:rsidR="006055F9" w14:paraId="525C36F1" w14:textId="77777777" w:rsidTr="00D56520">
        <w:trPr>
          <w:trHeight w:val="192"/>
        </w:trPr>
        <w:tc>
          <w:tcPr>
            <w:cnfStyle w:val="001000000000" w:firstRow="0" w:lastRow="0" w:firstColumn="1" w:lastColumn="0" w:oddVBand="0" w:evenVBand="0" w:oddHBand="0" w:evenHBand="0" w:firstRowFirstColumn="0" w:firstRowLastColumn="0" w:lastRowFirstColumn="0" w:lastRowLastColumn="0"/>
            <w:tcW w:w="2836" w:type="dxa"/>
          </w:tcPr>
          <w:p w14:paraId="4AD7AC8B" w14:textId="77777777" w:rsidR="006055F9" w:rsidRPr="00BA1FB6" w:rsidRDefault="006055F9" w:rsidP="00146778">
            <w:pPr>
              <w:pStyle w:val="Prrafodelista"/>
              <w:ind w:left="0"/>
            </w:pPr>
            <w:r w:rsidRPr="00BA1FB6">
              <w:t>respuesta</w:t>
            </w:r>
          </w:p>
        </w:tc>
        <w:tc>
          <w:tcPr>
            <w:tcW w:w="2736" w:type="dxa"/>
          </w:tcPr>
          <w:p w14:paraId="4F0329F6"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t>string</w:t>
            </w:r>
          </w:p>
        </w:tc>
        <w:tc>
          <w:tcPr>
            <w:tcW w:w="1896" w:type="dxa"/>
          </w:tcPr>
          <w:p w14:paraId="476D978F"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r>
              <w:t>1000</w:t>
            </w:r>
          </w:p>
        </w:tc>
      </w:tr>
      <w:tr w:rsidR="006055F9" w14:paraId="14CE49E0" w14:textId="77777777" w:rsidTr="00D56520">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836" w:type="dxa"/>
          </w:tcPr>
          <w:p w14:paraId="36B4AE44" w14:textId="77777777" w:rsidR="006055F9" w:rsidRPr="00BA1FB6" w:rsidRDefault="006055F9" w:rsidP="009A5257">
            <w:pPr>
              <w:pStyle w:val="Prrafodelista"/>
              <w:ind w:left="0"/>
            </w:pPr>
            <w:r w:rsidRPr="00BA1FB6">
              <w:t>iteracion</w:t>
            </w:r>
          </w:p>
        </w:tc>
        <w:tc>
          <w:tcPr>
            <w:tcW w:w="2736" w:type="dxa"/>
          </w:tcPr>
          <w:p w14:paraId="4C8E4410"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int</w:t>
            </w:r>
          </w:p>
        </w:tc>
        <w:tc>
          <w:tcPr>
            <w:tcW w:w="1896" w:type="dxa"/>
          </w:tcPr>
          <w:p w14:paraId="08D60018"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p>
        </w:tc>
      </w:tr>
      <w:tr w:rsidR="006055F9" w14:paraId="1F2E8D28" w14:textId="77777777" w:rsidTr="00D56520">
        <w:trPr>
          <w:trHeight w:val="192"/>
        </w:trPr>
        <w:tc>
          <w:tcPr>
            <w:cnfStyle w:val="001000000000" w:firstRow="0" w:lastRow="0" w:firstColumn="1" w:lastColumn="0" w:oddVBand="0" w:evenVBand="0" w:oddHBand="0" w:evenHBand="0" w:firstRowFirstColumn="0" w:firstRowLastColumn="0" w:lastRowFirstColumn="0" w:lastRowLastColumn="0"/>
            <w:tcW w:w="2836" w:type="dxa"/>
          </w:tcPr>
          <w:p w14:paraId="48F4CFD8" w14:textId="77777777" w:rsidR="006055F9" w:rsidRPr="00BA1FB6" w:rsidRDefault="006055F9" w:rsidP="006055F9">
            <w:pPr>
              <w:pStyle w:val="Prrafodelista"/>
              <w:ind w:left="0"/>
            </w:pPr>
            <w:r w:rsidRPr="00BA1FB6">
              <w:t>Archivo</w:t>
            </w:r>
          </w:p>
        </w:tc>
        <w:tc>
          <w:tcPr>
            <w:tcW w:w="2736" w:type="dxa"/>
          </w:tcPr>
          <w:p w14:paraId="72D67785" w14:textId="77777777" w:rsidR="006055F9" w:rsidRDefault="006055F9" w:rsidP="006055F9">
            <w:pPr>
              <w:pStyle w:val="Prrafodelista"/>
              <w:ind w:left="0"/>
              <w:cnfStyle w:val="000000000000" w:firstRow="0" w:lastRow="0" w:firstColumn="0" w:lastColumn="0" w:oddVBand="0" w:evenVBand="0" w:oddHBand="0" w:evenHBand="0" w:firstRowFirstColumn="0" w:firstRowLastColumn="0" w:lastRowFirstColumn="0" w:lastRowLastColumn="0"/>
            </w:pPr>
            <w:r w:rsidRPr="00BA1FB6">
              <w:t>CTArchivo</w:t>
            </w:r>
          </w:p>
        </w:tc>
        <w:tc>
          <w:tcPr>
            <w:tcW w:w="1896" w:type="dxa"/>
          </w:tcPr>
          <w:p w14:paraId="28B4124B" w14:textId="77777777" w:rsidR="006055F9" w:rsidRDefault="006055F9" w:rsidP="00146778">
            <w:pPr>
              <w:pStyle w:val="Prrafodelista"/>
              <w:ind w:left="0"/>
              <w:cnfStyle w:val="000000000000" w:firstRow="0" w:lastRow="0" w:firstColumn="0" w:lastColumn="0" w:oddVBand="0" w:evenVBand="0" w:oddHBand="0" w:evenHBand="0" w:firstRowFirstColumn="0" w:firstRowLastColumn="0" w:lastRowFirstColumn="0" w:lastRowLastColumn="0"/>
            </w:pPr>
          </w:p>
        </w:tc>
      </w:tr>
      <w:tr w:rsidR="006055F9" w14:paraId="32D5E382" w14:textId="77777777" w:rsidTr="00D56520">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836" w:type="dxa"/>
          </w:tcPr>
          <w:p w14:paraId="57E9FD10" w14:textId="77777777" w:rsidR="006055F9" w:rsidRPr="00BA1FB6" w:rsidRDefault="006055F9" w:rsidP="00146778">
            <w:pPr>
              <w:pStyle w:val="Prrafodelista"/>
              <w:ind w:left="0"/>
            </w:pPr>
            <w:r w:rsidRPr="00BA1FB6">
              <w:t>comentarioSuseso</w:t>
            </w:r>
          </w:p>
        </w:tc>
        <w:tc>
          <w:tcPr>
            <w:tcW w:w="2736" w:type="dxa"/>
          </w:tcPr>
          <w:p w14:paraId="469E3E3B"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p>
        </w:tc>
        <w:tc>
          <w:tcPr>
            <w:tcW w:w="1896" w:type="dxa"/>
          </w:tcPr>
          <w:p w14:paraId="3FC63B18" w14:textId="77777777" w:rsidR="006055F9" w:rsidRDefault="006055F9" w:rsidP="00146778">
            <w:pPr>
              <w:pStyle w:val="Prrafodelista"/>
              <w:ind w:left="0"/>
              <w:cnfStyle w:val="000000100000" w:firstRow="0" w:lastRow="0" w:firstColumn="0" w:lastColumn="0" w:oddVBand="0" w:evenVBand="0" w:oddHBand="1" w:evenHBand="0" w:firstRowFirstColumn="0" w:firstRowLastColumn="0" w:lastRowFirstColumn="0" w:lastRowLastColumn="0"/>
            </w:pPr>
            <w:r>
              <w:t>1000</w:t>
            </w:r>
          </w:p>
        </w:tc>
      </w:tr>
    </w:tbl>
    <w:p w14:paraId="5285B942" w14:textId="77777777" w:rsidR="006055F9" w:rsidRDefault="006055F9" w:rsidP="006055F9">
      <w:pPr>
        <w:pStyle w:val="TEC-Normal"/>
      </w:pPr>
    </w:p>
    <w:p w14:paraId="6F20FA4E" w14:textId="77777777" w:rsidR="005C1507" w:rsidRDefault="005C1507" w:rsidP="005C1507">
      <w:pPr>
        <w:pStyle w:val="Prrafodelista"/>
        <w:widowControl/>
        <w:numPr>
          <w:ilvl w:val="1"/>
          <w:numId w:val="23"/>
        </w:numPr>
        <w:spacing w:before="0" w:after="200"/>
        <w:jc w:val="left"/>
        <w:rPr>
          <w:b/>
        </w:rPr>
      </w:pPr>
      <w:r w:rsidRPr="00152FC3">
        <w:rPr>
          <w:b/>
        </w:rPr>
        <w:t>CTBitacora</w:t>
      </w:r>
      <w:r>
        <w:rPr>
          <w:b/>
        </w:rPr>
        <w:t>Solicitud</w:t>
      </w:r>
    </w:p>
    <w:p w14:paraId="5F2F80AA" w14:textId="77777777" w:rsidR="005C1507" w:rsidRPr="00152FC3" w:rsidRDefault="005C1507" w:rsidP="005C1507">
      <w:pPr>
        <w:pStyle w:val="Prrafodelista"/>
        <w:widowControl/>
        <w:spacing w:before="0" w:after="200"/>
        <w:ind w:left="1440"/>
        <w:jc w:val="left"/>
        <w:rPr>
          <w:b/>
        </w:rPr>
      </w:pPr>
    </w:p>
    <w:tbl>
      <w:tblPr>
        <w:tblStyle w:val="Tabladelista3-nfasis31"/>
        <w:tblW w:w="0" w:type="auto"/>
        <w:tblInd w:w="738" w:type="dxa"/>
        <w:tblLook w:val="04A0" w:firstRow="1" w:lastRow="0" w:firstColumn="1" w:lastColumn="0" w:noHBand="0" w:noVBand="1"/>
      </w:tblPr>
      <w:tblGrid>
        <w:gridCol w:w="2836"/>
        <w:gridCol w:w="2736"/>
        <w:gridCol w:w="1896"/>
      </w:tblGrid>
      <w:tr w:rsidR="005C1507" w:rsidRPr="007B6DDD" w14:paraId="5AC6FF9E" w14:textId="77777777" w:rsidTr="00177F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6" w:type="dxa"/>
          </w:tcPr>
          <w:p w14:paraId="3C67DD30" w14:textId="77777777" w:rsidR="005C1507" w:rsidRPr="007B6DDD" w:rsidRDefault="005C1507" w:rsidP="00177F36">
            <w:pPr>
              <w:pStyle w:val="Prrafodelista"/>
              <w:ind w:left="0"/>
              <w:jc w:val="center"/>
              <w:rPr>
                <w:b w:val="0"/>
              </w:rPr>
            </w:pPr>
            <w:r w:rsidRPr="007B6DDD">
              <w:t>Campo</w:t>
            </w:r>
          </w:p>
        </w:tc>
        <w:tc>
          <w:tcPr>
            <w:tcW w:w="2736" w:type="dxa"/>
          </w:tcPr>
          <w:p w14:paraId="779D55B2" w14:textId="77777777" w:rsidR="005C1507" w:rsidRPr="007B6DDD" w:rsidRDefault="005C1507" w:rsidP="00177F36">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Tipo de dato</w:t>
            </w:r>
          </w:p>
        </w:tc>
        <w:tc>
          <w:tcPr>
            <w:tcW w:w="1896" w:type="dxa"/>
          </w:tcPr>
          <w:p w14:paraId="69ED9701" w14:textId="77777777" w:rsidR="005C1507" w:rsidRPr="007B6DDD" w:rsidRDefault="005C1507" w:rsidP="00177F36">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Largo Máximo</w:t>
            </w:r>
          </w:p>
        </w:tc>
      </w:tr>
      <w:tr w:rsidR="005C1507" w14:paraId="34B80D7C" w14:textId="77777777" w:rsidTr="00177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1F492CB6" w14:textId="77777777" w:rsidR="005C1507" w:rsidRDefault="005C1507" w:rsidP="00177F36">
            <w:pPr>
              <w:pStyle w:val="Prrafodelista"/>
              <w:ind w:left="0"/>
            </w:pPr>
            <w:r w:rsidRPr="00152FC3">
              <w:t>fecha</w:t>
            </w:r>
          </w:p>
        </w:tc>
        <w:tc>
          <w:tcPr>
            <w:tcW w:w="2736" w:type="dxa"/>
          </w:tcPr>
          <w:p w14:paraId="55451390" w14:textId="77777777" w:rsidR="005C1507" w:rsidRDefault="005C1507" w:rsidP="00177F36">
            <w:pPr>
              <w:pStyle w:val="Prrafodelista"/>
              <w:ind w:left="0"/>
              <w:cnfStyle w:val="000000100000" w:firstRow="0" w:lastRow="0" w:firstColumn="0" w:lastColumn="0" w:oddVBand="0" w:evenVBand="0" w:oddHBand="1" w:evenHBand="0" w:firstRowFirstColumn="0" w:firstRowLastColumn="0" w:lastRowFirstColumn="0" w:lastRowLastColumn="0"/>
            </w:pPr>
            <w:r w:rsidRPr="00152FC3">
              <w:t>dateTime</w:t>
            </w:r>
          </w:p>
        </w:tc>
        <w:tc>
          <w:tcPr>
            <w:tcW w:w="1896" w:type="dxa"/>
          </w:tcPr>
          <w:p w14:paraId="560C6629" w14:textId="77777777" w:rsidR="005C1507" w:rsidRDefault="005C1507" w:rsidP="00177F36">
            <w:pPr>
              <w:pStyle w:val="Prrafodelista"/>
              <w:ind w:left="0"/>
              <w:cnfStyle w:val="000000100000" w:firstRow="0" w:lastRow="0" w:firstColumn="0" w:lastColumn="0" w:oddVBand="0" w:evenVBand="0" w:oddHBand="1" w:evenHBand="0" w:firstRowFirstColumn="0" w:firstRowLastColumn="0" w:lastRowFirstColumn="0" w:lastRowLastColumn="0"/>
            </w:pPr>
          </w:p>
        </w:tc>
      </w:tr>
      <w:tr w:rsidR="005C1507" w14:paraId="0F7EC1E0" w14:textId="77777777" w:rsidTr="00177F36">
        <w:tc>
          <w:tcPr>
            <w:cnfStyle w:val="001000000000" w:firstRow="0" w:lastRow="0" w:firstColumn="1" w:lastColumn="0" w:oddVBand="0" w:evenVBand="0" w:oddHBand="0" w:evenHBand="0" w:firstRowFirstColumn="0" w:firstRowLastColumn="0" w:lastRowFirstColumn="0" w:lastRowLastColumn="0"/>
            <w:tcW w:w="2836" w:type="dxa"/>
          </w:tcPr>
          <w:p w14:paraId="13EA18AE" w14:textId="77777777" w:rsidR="005C1507" w:rsidRDefault="005C1507" w:rsidP="00177F36">
            <w:pPr>
              <w:pStyle w:val="Prrafodelista"/>
              <w:ind w:left="0"/>
            </w:pPr>
            <w:r w:rsidRPr="00152FC3">
              <w:t>comentario</w:t>
            </w:r>
          </w:p>
        </w:tc>
        <w:tc>
          <w:tcPr>
            <w:tcW w:w="2736" w:type="dxa"/>
          </w:tcPr>
          <w:p w14:paraId="16C17B65" w14:textId="77777777" w:rsidR="005C1507" w:rsidRDefault="005C1507" w:rsidP="00177F36">
            <w:pPr>
              <w:pStyle w:val="Prrafodelista"/>
              <w:ind w:left="0"/>
              <w:cnfStyle w:val="000000000000" w:firstRow="0" w:lastRow="0" w:firstColumn="0" w:lastColumn="0" w:oddVBand="0" w:evenVBand="0" w:oddHBand="0" w:evenHBand="0" w:firstRowFirstColumn="0" w:firstRowLastColumn="0" w:lastRowFirstColumn="0" w:lastRowLastColumn="0"/>
            </w:pPr>
            <w:r>
              <w:t>String</w:t>
            </w:r>
          </w:p>
        </w:tc>
        <w:tc>
          <w:tcPr>
            <w:tcW w:w="1896" w:type="dxa"/>
          </w:tcPr>
          <w:p w14:paraId="17A77D4D" w14:textId="77777777" w:rsidR="005C1507" w:rsidRDefault="00A67C60" w:rsidP="00177F36">
            <w:pPr>
              <w:pStyle w:val="Prrafodelista"/>
              <w:ind w:left="0"/>
              <w:cnfStyle w:val="000000000000" w:firstRow="0" w:lastRow="0" w:firstColumn="0" w:lastColumn="0" w:oddVBand="0" w:evenVBand="0" w:oddHBand="0" w:evenHBand="0" w:firstRowFirstColumn="0" w:firstRowLastColumn="0" w:lastRowFirstColumn="0" w:lastRowLastColumn="0"/>
            </w:pPr>
            <w:r>
              <w:t>128</w:t>
            </w:r>
          </w:p>
        </w:tc>
      </w:tr>
    </w:tbl>
    <w:p w14:paraId="0CE06C1F" w14:textId="77777777" w:rsidR="00863D95" w:rsidRDefault="00863D95" w:rsidP="006055F9">
      <w:pPr>
        <w:pStyle w:val="TEC-Normal"/>
      </w:pPr>
    </w:p>
    <w:p w14:paraId="18A08827" w14:textId="77777777" w:rsidR="00B96C5B" w:rsidRDefault="00B96C5B" w:rsidP="00B96C5B">
      <w:pPr>
        <w:pStyle w:val="Prrafodelista"/>
        <w:widowControl/>
        <w:numPr>
          <w:ilvl w:val="1"/>
          <w:numId w:val="23"/>
        </w:numPr>
        <w:spacing w:before="0" w:after="200"/>
        <w:jc w:val="left"/>
        <w:rPr>
          <w:b/>
        </w:rPr>
      </w:pPr>
      <w:r w:rsidRPr="00152FC3">
        <w:rPr>
          <w:b/>
        </w:rPr>
        <w:t>CT</w:t>
      </w:r>
      <w:r>
        <w:rPr>
          <w:b/>
        </w:rPr>
        <w:t>Estado</w:t>
      </w:r>
    </w:p>
    <w:p w14:paraId="6193FE0F" w14:textId="77777777" w:rsidR="00B96C5B" w:rsidRPr="00152FC3" w:rsidRDefault="00B96C5B" w:rsidP="00B96C5B">
      <w:pPr>
        <w:pStyle w:val="Prrafodelista"/>
        <w:widowControl/>
        <w:spacing w:before="0" w:after="200"/>
        <w:ind w:left="1440"/>
        <w:jc w:val="left"/>
        <w:rPr>
          <w:b/>
        </w:rPr>
      </w:pPr>
    </w:p>
    <w:tbl>
      <w:tblPr>
        <w:tblStyle w:val="Tabladelista3-nfasis31"/>
        <w:tblW w:w="0" w:type="auto"/>
        <w:tblInd w:w="738" w:type="dxa"/>
        <w:tblLook w:val="04A0" w:firstRow="1" w:lastRow="0" w:firstColumn="1" w:lastColumn="0" w:noHBand="0" w:noVBand="1"/>
      </w:tblPr>
      <w:tblGrid>
        <w:gridCol w:w="2836"/>
        <w:gridCol w:w="2736"/>
        <w:gridCol w:w="1896"/>
      </w:tblGrid>
      <w:tr w:rsidR="00B96C5B" w:rsidRPr="007B6DDD" w14:paraId="299A8BB2" w14:textId="77777777" w:rsidTr="00177F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6" w:type="dxa"/>
          </w:tcPr>
          <w:p w14:paraId="058660A4" w14:textId="77777777" w:rsidR="00B96C5B" w:rsidRPr="007B6DDD" w:rsidRDefault="00B96C5B" w:rsidP="00177F36">
            <w:pPr>
              <w:pStyle w:val="Prrafodelista"/>
              <w:ind w:left="0"/>
              <w:jc w:val="center"/>
              <w:rPr>
                <w:b w:val="0"/>
              </w:rPr>
            </w:pPr>
            <w:r w:rsidRPr="007B6DDD">
              <w:t>Campo</w:t>
            </w:r>
          </w:p>
        </w:tc>
        <w:tc>
          <w:tcPr>
            <w:tcW w:w="2736" w:type="dxa"/>
          </w:tcPr>
          <w:p w14:paraId="0F36293B" w14:textId="77777777" w:rsidR="00B96C5B" w:rsidRPr="007B6DDD" w:rsidRDefault="00B96C5B" w:rsidP="00177F36">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Tipo de dato</w:t>
            </w:r>
          </w:p>
        </w:tc>
        <w:tc>
          <w:tcPr>
            <w:tcW w:w="1896" w:type="dxa"/>
          </w:tcPr>
          <w:p w14:paraId="2BD87202" w14:textId="77777777" w:rsidR="00B96C5B" w:rsidRPr="007B6DDD" w:rsidRDefault="00B96C5B" w:rsidP="00177F36">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Largo Máximo</w:t>
            </w:r>
          </w:p>
        </w:tc>
      </w:tr>
      <w:tr w:rsidR="00B96C5B" w14:paraId="0B77FD18" w14:textId="77777777" w:rsidTr="00177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28EE04C1" w14:textId="77777777" w:rsidR="00B96C5B" w:rsidRDefault="00B96C5B" w:rsidP="00177F36">
            <w:pPr>
              <w:pStyle w:val="Prrafodelista"/>
              <w:ind w:left="0"/>
            </w:pPr>
            <w:r>
              <w:t>codigo</w:t>
            </w:r>
          </w:p>
        </w:tc>
        <w:tc>
          <w:tcPr>
            <w:tcW w:w="2736" w:type="dxa"/>
          </w:tcPr>
          <w:p w14:paraId="4E3938D4" w14:textId="77777777" w:rsidR="00B96C5B" w:rsidRDefault="00B96C5B" w:rsidP="00177F36">
            <w:pPr>
              <w:pStyle w:val="Prrafodelista"/>
              <w:ind w:left="0"/>
              <w:cnfStyle w:val="000000100000" w:firstRow="0" w:lastRow="0" w:firstColumn="0" w:lastColumn="0" w:oddVBand="0" w:evenVBand="0" w:oddHBand="1" w:evenHBand="0" w:firstRowFirstColumn="0" w:firstRowLastColumn="0" w:lastRowFirstColumn="0" w:lastRowLastColumn="0"/>
            </w:pPr>
            <w:r>
              <w:t>long</w:t>
            </w:r>
          </w:p>
        </w:tc>
        <w:tc>
          <w:tcPr>
            <w:tcW w:w="1896" w:type="dxa"/>
          </w:tcPr>
          <w:p w14:paraId="0445F942" w14:textId="77777777" w:rsidR="00B96C5B" w:rsidRDefault="00B96C5B" w:rsidP="00177F36">
            <w:pPr>
              <w:pStyle w:val="Prrafodelista"/>
              <w:ind w:left="0"/>
              <w:cnfStyle w:val="000000100000" w:firstRow="0" w:lastRow="0" w:firstColumn="0" w:lastColumn="0" w:oddVBand="0" w:evenVBand="0" w:oddHBand="1" w:evenHBand="0" w:firstRowFirstColumn="0" w:firstRowLastColumn="0" w:lastRowFirstColumn="0" w:lastRowLastColumn="0"/>
            </w:pPr>
          </w:p>
        </w:tc>
      </w:tr>
      <w:tr w:rsidR="00B96C5B" w14:paraId="240CAEC2" w14:textId="77777777" w:rsidTr="00177F36">
        <w:tc>
          <w:tcPr>
            <w:cnfStyle w:val="001000000000" w:firstRow="0" w:lastRow="0" w:firstColumn="1" w:lastColumn="0" w:oddVBand="0" w:evenVBand="0" w:oddHBand="0" w:evenHBand="0" w:firstRowFirstColumn="0" w:firstRowLastColumn="0" w:lastRowFirstColumn="0" w:lastRowLastColumn="0"/>
            <w:tcW w:w="2836" w:type="dxa"/>
          </w:tcPr>
          <w:p w14:paraId="15354A54" w14:textId="77777777" w:rsidR="00B96C5B" w:rsidRDefault="00B96C5B" w:rsidP="00177F36">
            <w:pPr>
              <w:pStyle w:val="Prrafodelista"/>
              <w:ind w:left="0"/>
            </w:pPr>
            <w:r>
              <w:t>descripci</w:t>
            </w:r>
            <w:r w:rsidR="00605729">
              <w:t>o</w:t>
            </w:r>
            <w:r>
              <w:t>n</w:t>
            </w:r>
          </w:p>
        </w:tc>
        <w:tc>
          <w:tcPr>
            <w:tcW w:w="2736" w:type="dxa"/>
          </w:tcPr>
          <w:p w14:paraId="38712C5E" w14:textId="77777777" w:rsidR="00B96C5B" w:rsidRDefault="00B96C5B" w:rsidP="00177F36">
            <w:pPr>
              <w:pStyle w:val="Prrafodelista"/>
              <w:ind w:left="0"/>
              <w:cnfStyle w:val="000000000000" w:firstRow="0" w:lastRow="0" w:firstColumn="0" w:lastColumn="0" w:oddVBand="0" w:evenVBand="0" w:oddHBand="0" w:evenHBand="0" w:firstRowFirstColumn="0" w:firstRowLastColumn="0" w:lastRowFirstColumn="0" w:lastRowLastColumn="0"/>
            </w:pPr>
            <w:r>
              <w:t>String</w:t>
            </w:r>
          </w:p>
        </w:tc>
        <w:tc>
          <w:tcPr>
            <w:tcW w:w="1896" w:type="dxa"/>
          </w:tcPr>
          <w:p w14:paraId="68BFE04C" w14:textId="77777777" w:rsidR="00B96C5B" w:rsidRDefault="00973050" w:rsidP="00177F36">
            <w:pPr>
              <w:pStyle w:val="Prrafodelista"/>
              <w:ind w:left="0"/>
              <w:cnfStyle w:val="000000000000" w:firstRow="0" w:lastRow="0" w:firstColumn="0" w:lastColumn="0" w:oddVBand="0" w:evenVBand="0" w:oddHBand="0" w:evenHBand="0" w:firstRowFirstColumn="0" w:firstRowLastColumn="0" w:lastRowFirstColumn="0" w:lastRowLastColumn="0"/>
            </w:pPr>
            <w:r>
              <w:t>30</w:t>
            </w:r>
          </w:p>
        </w:tc>
      </w:tr>
    </w:tbl>
    <w:p w14:paraId="6791F821" w14:textId="23F060D9" w:rsidR="00194F5E" w:rsidRDefault="00194F5E" w:rsidP="00194F5E">
      <w:pPr>
        <w:pStyle w:val="TEC-Normal"/>
      </w:pPr>
    </w:p>
    <w:p w14:paraId="57C03408" w14:textId="0398F086" w:rsidR="00194F5E" w:rsidRDefault="00194F5E" w:rsidP="00194F5E">
      <w:pPr>
        <w:pStyle w:val="TEC-Normal"/>
      </w:pPr>
    </w:p>
    <w:p w14:paraId="1D500173" w14:textId="77777777" w:rsidR="00194F5E" w:rsidRDefault="00194F5E" w:rsidP="00194F5E">
      <w:pPr>
        <w:pStyle w:val="TEC-Normal"/>
      </w:pPr>
    </w:p>
    <w:p w14:paraId="33A6E01C" w14:textId="77777777" w:rsidR="00194F5E" w:rsidRPr="00194F5E" w:rsidRDefault="00194F5E" w:rsidP="00194F5E">
      <w:pPr>
        <w:pStyle w:val="TEC-Normal"/>
      </w:pPr>
    </w:p>
    <w:p w14:paraId="15991894" w14:textId="11D4F73B" w:rsidR="004A703A" w:rsidRDefault="004A703A" w:rsidP="00C87ACD">
      <w:pPr>
        <w:pStyle w:val="TEC-Ttulo2"/>
      </w:pPr>
      <w:bookmarkStart w:id="38" w:name="_Toc113622572"/>
      <w:r>
        <w:lastRenderedPageBreak/>
        <w:t xml:space="preserve">XSDs Entrada </w:t>
      </w:r>
      <w:r w:rsidR="00A64358">
        <w:t>Responder a Evento</w:t>
      </w:r>
      <w:bookmarkEnd w:id="38"/>
    </w:p>
    <w:p w14:paraId="2D509FE9" w14:textId="77777777" w:rsidR="00B11EF0" w:rsidRDefault="004963A0" w:rsidP="00B11EF0">
      <w:pPr>
        <w:pStyle w:val="TEC-Normal"/>
        <w:jc w:val="center"/>
      </w:pPr>
      <w:r>
        <w:object w:dxaOrig="1440" w:dyaOrig="932" w14:anchorId="04C4A417">
          <v:shape id="_x0000_i1030" type="#_x0000_t75" style="width:1in;height:46.5pt" o:ole="">
            <v:imagedata r:id="rId23" o:title=""/>
          </v:shape>
          <o:OLEObject Type="Embed" ProgID="Package" ShapeID="_x0000_i1030" DrawAspect="Icon" ObjectID="_1728141952" r:id="rId24"/>
        </w:object>
      </w:r>
      <w:r>
        <w:object w:dxaOrig="1440" w:dyaOrig="932" w14:anchorId="06D7B2CB">
          <v:shape id="_x0000_i1031" type="#_x0000_t75" style="width:1in;height:46.5pt" o:ole="">
            <v:imagedata r:id="rId25" o:title=""/>
          </v:shape>
          <o:OLEObject Type="Embed" ProgID="Package" ShapeID="_x0000_i1031" DrawAspect="Icon" ObjectID="_1728141953" r:id="rId26"/>
        </w:object>
      </w:r>
    </w:p>
    <w:p w14:paraId="091385B0" w14:textId="77777777" w:rsidR="00131375" w:rsidRDefault="00131375" w:rsidP="00131375">
      <w:pPr>
        <w:pStyle w:val="TEC-Normal"/>
      </w:pPr>
    </w:p>
    <w:p w14:paraId="4CFC74D2" w14:textId="77777777" w:rsidR="00131375" w:rsidRDefault="00131375" w:rsidP="00131375">
      <w:pPr>
        <w:pStyle w:val="Prrafodelista"/>
        <w:widowControl/>
        <w:numPr>
          <w:ilvl w:val="0"/>
          <w:numId w:val="23"/>
        </w:numPr>
        <w:spacing w:before="0" w:after="200"/>
        <w:jc w:val="left"/>
        <w:rPr>
          <w:b/>
        </w:rPr>
      </w:pPr>
      <w:r>
        <w:rPr>
          <w:b/>
        </w:rPr>
        <w:t>RespuestaEventoCumplimiento - input.xsd</w:t>
      </w:r>
    </w:p>
    <w:p w14:paraId="0C1A8BDC" w14:textId="77777777" w:rsidR="00131375" w:rsidRDefault="00131375" w:rsidP="00131375">
      <w:pPr>
        <w:pStyle w:val="Prrafodelista"/>
        <w:widowControl/>
        <w:spacing w:before="0" w:after="200"/>
        <w:jc w:val="left"/>
        <w:rPr>
          <w:b/>
        </w:rPr>
      </w:pPr>
    </w:p>
    <w:tbl>
      <w:tblPr>
        <w:tblStyle w:val="Tabladelista3-nfasis31"/>
        <w:tblW w:w="8117" w:type="dxa"/>
        <w:tblInd w:w="738" w:type="dxa"/>
        <w:tblLook w:val="04A0" w:firstRow="1" w:lastRow="0" w:firstColumn="1" w:lastColumn="0" w:noHBand="0" w:noVBand="1"/>
      </w:tblPr>
      <w:tblGrid>
        <w:gridCol w:w="3485"/>
        <w:gridCol w:w="2736"/>
        <w:gridCol w:w="1896"/>
      </w:tblGrid>
      <w:tr w:rsidR="00131375" w14:paraId="164CDF86" w14:textId="77777777" w:rsidTr="005878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85" w:type="dxa"/>
          </w:tcPr>
          <w:p w14:paraId="71743C27" w14:textId="77777777" w:rsidR="00131375" w:rsidRPr="007B6DDD" w:rsidRDefault="00131375" w:rsidP="00146778">
            <w:pPr>
              <w:pStyle w:val="Prrafodelista"/>
              <w:ind w:left="0"/>
              <w:jc w:val="center"/>
              <w:rPr>
                <w:b w:val="0"/>
              </w:rPr>
            </w:pPr>
            <w:r w:rsidRPr="007B6DDD">
              <w:t>Campo</w:t>
            </w:r>
          </w:p>
        </w:tc>
        <w:tc>
          <w:tcPr>
            <w:tcW w:w="2736" w:type="dxa"/>
          </w:tcPr>
          <w:p w14:paraId="13349E14" w14:textId="77777777" w:rsidR="00131375" w:rsidRPr="007B6DDD" w:rsidRDefault="00131375" w:rsidP="00146778">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Tipo de dato</w:t>
            </w:r>
          </w:p>
        </w:tc>
        <w:tc>
          <w:tcPr>
            <w:tcW w:w="1896" w:type="dxa"/>
          </w:tcPr>
          <w:p w14:paraId="64A12D1F" w14:textId="77777777" w:rsidR="00131375" w:rsidRPr="007B6DDD" w:rsidRDefault="00131375" w:rsidP="00146778">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Largo Máximo</w:t>
            </w:r>
          </w:p>
        </w:tc>
      </w:tr>
      <w:tr w:rsidR="00131375" w14:paraId="50767B87" w14:textId="77777777" w:rsidTr="00587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Pr>
          <w:p w14:paraId="1E27C251" w14:textId="77777777" w:rsidR="00131375" w:rsidRPr="00445D19" w:rsidRDefault="00131375" w:rsidP="00445D19">
            <w:pPr>
              <w:pStyle w:val="Prrafodelista"/>
              <w:ind w:left="0"/>
            </w:pPr>
            <w:r w:rsidRPr="00445D19">
              <w:rPr>
                <w:rFonts w:hint="eastAsia"/>
              </w:rPr>
              <w:t>observacionReferenciaCumplimiento</w:t>
            </w:r>
          </w:p>
        </w:tc>
        <w:tc>
          <w:tcPr>
            <w:tcW w:w="2736" w:type="dxa"/>
          </w:tcPr>
          <w:p w14:paraId="76565E76" w14:textId="77777777" w:rsidR="00131375" w:rsidRPr="00445D19" w:rsidRDefault="00131375" w:rsidP="00445D19">
            <w:pPr>
              <w:pStyle w:val="Prrafodelista"/>
              <w:ind w:left="0"/>
              <w:cnfStyle w:val="000000100000" w:firstRow="0" w:lastRow="0" w:firstColumn="0" w:lastColumn="0" w:oddVBand="0" w:evenVBand="0" w:oddHBand="1" w:evenHBand="0" w:firstRowFirstColumn="0" w:firstRowLastColumn="0" w:lastRowFirstColumn="0" w:lastRowLastColumn="0"/>
            </w:pPr>
            <w:r w:rsidRPr="00445D19">
              <w:t>string</w:t>
            </w:r>
          </w:p>
        </w:tc>
        <w:tc>
          <w:tcPr>
            <w:tcW w:w="1896" w:type="dxa"/>
          </w:tcPr>
          <w:p w14:paraId="6A72C82E" w14:textId="77777777" w:rsidR="00131375" w:rsidRPr="00445D19" w:rsidRDefault="00131375" w:rsidP="00445D19">
            <w:pPr>
              <w:pStyle w:val="Prrafodelista"/>
              <w:ind w:left="0"/>
              <w:cnfStyle w:val="000000100000" w:firstRow="0" w:lastRow="0" w:firstColumn="0" w:lastColumn="0" w:oddVBand="0" w:evenVBand="0" w:oddHBand="1" w:evenHBand="0" w:firstRowFirstColumn="0" w:firstRowLastColumn="0" w:lastRowFirstColumn="0" w:lastRowLastColumn="0"/>
            </w:pPr>
            <w:r w:rsidRPr="00445D19">
              <w:t>4000</w:t>
            </w:r>
          </w:p>
        </w:tc>
      </w:tr>
      <w:tr w:rsidR="00131375" w14:paraId="044F3201" w14:textId="77777777" w:rsidTr="00587855">
        <w:trPr>
          <w:trHeight w:val="192"/>
        </w:trPr>
        <w:tc>
          <w:tcPr>
            <w:cnfStyle w:val="001000000000" w:firstRow="0" w:lastRow="0" w:firstColumn="1" w:lastColumn="0" w:oddVBand="0" w:evenVBand="0" w:oddHBand="0" w:evenHBand="0" w:firstRowFirstColumn="0" w:firstRowLastColumn="0" w:lastRowFirstColumn="0" w:lastRowLastColumn="0"/>
            <w:tcW w:w="3485" w:type="dxa"/>
          </w:tcPr>
          <w:p w14:paraId="6C6DDCAE" w14:textId="77777777" w:rsidR="00131375" w:rsidRPr="00445D19" w:rsidRDefault="00131375" w:rsidP="00445D19">
            <w:pPr>
              <w:pStyle w:val="Prrafodelista"/>
              <w:ind w:left="0"/>
            </w:pPr>
            <w:r w:rsidRPr="00445D19">
              <w:rPr>
                <w:rFonts w:hint="eastAsia"/>
              </w:rPr>
              <w:t>codigoEstadoReportado</w:t>
            </w:r>
          </w:p>
        </w:tc>
        <w:tc>
          <w:tcPr>
            <w:tcW w:w="2736" w:type="dxa"/>
          </w:tcPr>
          <w:p w14:paraId="4DB7FBF7" w14:textId="77777777" w:rsidR="00131375" w:rsidRPr="00445D19" w:rsidRDefault="00131375" w:rsidP="00445D19">
            <w:pPr>
              <w:pStyle w:val="Prrafodelista"/>
              <w:ind w:left="0"/>
              <w:cnfStyle w:val="000000000000" w:firstRow="0" w:lastRow="0" w:firstColumn="0" w:lastColumn="0" w:oddVBand="0" w:evenVBand="0" w:oddHBand="0" w:evenHBand="0" w:firstRowFirstColumn="0" w:firstRowLastColumn="0" w:lastRowFirstColumn="0" w:lastRowLastColumn="0"/>
            </w:pPr>
            <w:r w:rsidRPr="00445D19">
              <w:t>long</w:t>
            </w:r>
          </w:p>
        </w:tc>
        <w:tc>
          <w:tcPr>
            <w:tcW w:w="1896" w:type="dxa"/>
          </w:tcPr>
          <w:p w14:paraId="264A1D35" w14:textId="77777777" w:rsidR="00131375" w:rsidRPr="00445D19" w:rsidRDefault="00131375" w:rsidP="00445D19">
            <w:pPr>
              <w:pStyle w:val="Prrafodelista"/>
              <w:ind w:left="0"/>
              <w:cnfStyle w:val="000000000000" w:firstRow="0" w:lastRow="0" w:firstColumn="0" w:lastColumn="0" w:oddVBand="0" w:evenVBand="0" w:oddHBand="0" w:evenHBand="0" w:firstRowFirstColumn="0" w:firstRowLastColumn="0" w:lastRowFirstColumn="0" w:lastRowLastColumn="0"/>
            </w:pPr>
            <w:r w:rsidRPr="00445D19">
              <w:t> </w:t>
            </w:r>
          </w:p>
        </w:tc>
      </w:tr>
      <w:tr w:rsidR="00131375" w14:paraId="17149538" w14:textId="77777777" w:rsidTr="00587855">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485" w:type="dxa"/>
          </w:tcPr>
          <w:p w14:paraId="6D3E093B" w14:textId="77777777" w:rsidR="00131375" w:rsidRPr="00445D19" w:rsidRDefault="00131375" w:rsidP="00445D19">
            <w:pPr>
              <w:pStyle w:val="Prrafodelista"/>
              <w:ind w:left="0"/>
            </w:pPr>
            <w:r w:rsidRPr="00445D19">
              <w:rPr>
                <w:rFonts w:hint="eastAsia"/>
              </w:rPr>
              <w:t>fechaCumplimiento</w:t>
            </w:r>
          </w:p>
        </w:tc>
        <w:tc>
          <w:tcPr>
            <w:tcW w:w="2736" w:type="dxa"/>
          </w:tcPr>
          <w:p w14:paraId="7FF51776" w14:textId="77777777" w:rsidR="00131375" w:rsidRPr="00445D19" w:rsidRDefault="00131375" w:rsidP="00445D19">
            <w:pPr>
              <w:pStyle w:val="Prrafodelista"/>
              <w:ind w:left="0"/>
              <w:cnfStyle w:val="000000100000" w:firstRow="0" w:lastRow="0" w:firstColumn="0" w:lastColumn="0" w:oddVBand="0" w:evenVBand="0" w:oddHBand="1" w:evenHBand="0" w:firstRowFirstColumn="0" w:firstRowLastColumn="0" w:lastRowFirstColumn="0" w:lastRowLastColumn="0"/>
            </w:pPr>
            <w:r w:rsidRPr="00445D19">
              <w:rPr>
                <w:rFonts w:hint="eastAsia"/>
              </w:rPr>
              <w:t>date</w:t>
            </w:r>
          </w:p>
        </w:tc>
        <w:tc>
          <w:tcPr>
            <w:tcW w:w="1896" w:type="dxa"/>
          </w:tcPr>
          <w:p w14:paraId="789213F5" w14:textId="77777777" w:rsidR="00131375" w:rsidRPr="00445D19" w:rsidRDefault="00131375" w:rsidP="00445D19">
            <w:pPr>
              <w:pStyle w:val="Prrafodelista"/>
              <w:ind w:left="0"/>
              <w:cnfStyle w:val="000000100000" w:firstRow="0" w:lastRow="0" w:firstColumn="0" w:lastColumn="0" w:oddVBand="0" w:evenVBand="0" w:oddHBand="1" w:evenHBand="0" w:firstRowFirstColumn="0" w:firstRowLastColumn="0" w:lastRowFirstColumn="0" w:lastRowLastColumn="0"/>
            </w:pPr>
            <w:r w:rsidRPr="00445D19">
              <w:t> </w:t>
            </w:r>
          </w:p>
        </w:tc>
      </w:tr>
      <w:tr w:rsidR="00131375" w14:paraId="04D826E5" w14:textId="77777777" w:rsidTr="00587855">
        <w:trPr>
          <w:trHeight w:val="192"/>
        </w:trPr>
        <w:tc>
          <w:tcPr>
            <w:cnfStyle w:val="001000000000" w:firstRow="0" w:lastRow="0" w:firstColumn="1" w:lastColumn="0" w:oddVBand="0" w:evenVBand="0" w:oddHBand="0" w:evenHBand="0" w:firstRowFirstColumn="0" w:firstRowLastColumn="0" w:lastRowFirstColumn="0" w:lastRowLastColumn="0"/>
            <w:tcW w:w="3485" w:type="dxa"/>
          </w:tcPr>
          <w:p w14:paraId="0BAD3886" w14:textId="77777777" w:rsidR="00131375" w:rsidRPr="00445D19" w:rsidRDefault="00131375" w:rsidP="00445D19">
            <w:pPr>
              <w:pStyle w:val="Prrafodelista"/>
              <w:ind w:left="0"/>
            </w:pPr>
            <w:r w:rsidRPr="00445D19">
              <w:rPr>
                <w:rFonts w:hint="eastAsia"/>
              </w:rPr>
              <w:t>codigoJustificacionIncumplimiento</w:t>
            </w:r>
          </w:p>
        </w:tc>
        <w:tc>
          <w:tcPr>
            <w:tcW w:w="2736" w:type="dxa"/>
          </w:tcPr>
          <w:p w14:paraId="0F5E227B" w14:textId="77777777" w:rsidR="00131375" w:rsidRPr="00445D19" w:rsidRDefault="00131375" w:rsidP="00445D19">
            <w:pPr>
              <w:pStyle w:val="Prrafodelista"/>
              <w:ind w:left="0"/>
              <w:cnfStyle w:val="000000000000" w:firstRow="0" w:lastRow="0" w:firstColumn="0" w:lastColumn="0" w:oddVBand="0" w:evenVBand="0" w:oddHBand="0" w:evenHBand="0" w:firstRowFirstColumn="0" w:firstRowLastColumn="0" w:lastRowFirstColumn="0" w:lastRowLastColumn="0"/>
            </w:pPr>
            <w:r w:rsidRPr="00445D19">
              <w:rPr>
                <w:rFonts w:hint="eastAsia"/>
              </w:rPr>
              <w:t>string</w:t>
            </w:r>
          </w:p>
        </w:tc>
        <w:tc>
          <w:tcPr>
            <w:tcW w:w="1896" w:type="dxa"/>
          </w:tcPr>
          <w:p w14:paraId="295D8C32" w14:textId="77777777" w:rsidR="00131375" w:rsidRPr="00445D19" w:rsidRDefault="00131375" w:rsidP="00445D19">
            <w:pPr>
              <w:pStyle w:val="Prrafodelista"/>
              <w:ind w:left="0"/>
              <w:cnfStyle w:val="000000000000" w:firstRow="0" w:lastRow="0" w:firstColumn="0" w:lastColumn="0" w:oddVBand="0" w:evenVBand="0" w:oddHBand="0" w:evenHBand="0" w:firstRowFirstColumn="0" w:firstRowLastColumn="0" w:lastRowFirstColumn="0" w:lastRowLastColumn="0"/>
            </w:pPr>
            <w:r w:rsidRPr="00445D19">
              <w:t>14</w:t>
            </w:r>
          </w:p>
        </w:tc>
      </w:tr>
      <w:tr w:rsidR="00131375" w14:paraId="2275B0AF" w14:textId="77777777" w:rsidTr="00587855">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485" w:type="dxa"/>
          </w:tcPr>
          <w:p w14:paraId="7358D2AA" w14:textId="77777777" w:rsidR="00131375" w:rsidRPr="00445D19" w:rsidRDefault="00131375" w:rsidP="00445D19">
            <w:pPr>
              <w:pStyle w:val="Prrafodelista"/>
              <w:ind w:left="0"/>
            </w:pPr>
            <w:r w:rsidRPr="00445D19">
              <w:rPr>
                <w:rFonts w:hint="eastAsia"/>
              </w:rPr>
              <w:t>glosaJustificacionOtrasSituaciones</w:t>
            </w:r>
          </w:p>
        </w:tc>
        <w:tc>
          <w:tcPr>
            <w:tcW w:w="2736" w:type="dxa"/>
          </w:tcPr>
          <w:p w14:paraId="3196BBCB" w14:textId="77777777" w:rsidR="00131375" w:rsidRPr="00445D19" w:rsidRDefault="00131375" w:rsidP="00445D19">
            <w:pPr>
              <w:pStyle w:val="Prrafodelista"/>
              <w:ind w:left="0"/>
              <w:cnfStyle w:val="000000100000" w:firstRow="0" w:lastRow="0" w:firstColumn="0" w:lastColumn="0" w:oddVBand="0" w:evenVBand="0" w:oddHBand="1" w:evenHBand="0" w:firstRowFirstColumn="0" w:firstRowLastColumn="0" w:lastRowFirstColumn="0" w:lastRowLastColumn="0"/>
            </w:pPr>
            <w:r w:rsidRPr="00445D19">
              <w:rPr>
                <w:rFonts w:hint="eastAsia"/>
              </w:rPr>
              <w:t>string</w:t>
            </w:r>
          </w:p>
        </w:tc>
        <w:tc>
          <w:tcPr>
            <w:tcW w:w="1896" w:type="dxa"/>
          </w:tcPr>
          <w:p w14:paraId="7EAF3448" w14:textId="77777777" w:rsidR="00131375" w:rsidRPr="00445D19" w:rsidRDefault="00131375" w:rsidP="00445D19">
            <w:pPr>
              <w:pStyle w:val="Prrafodelista"/>
              <w:ind w:left="0"/>
              <w:cnfStyle w:val="000000100000" w:firstRow="0" w:lastRow="0" w:firstColumn="0" w:lastColumn="0" w:oddVBand="0" w:evenVBand="0" w:oddHBand="1" w:evenHBand="0" w:firstRowFirstColumn="0" w:firstRowLastColumn="0" w:lastRowFirstColumn="0" w:lastRowLastColumn="0"/>
            </w:pPr>
            <w:r w:rsidRPr="00445D19">
              <w:t>4000</w:t>
            </w:r>
          </w:p>
        </w:tc>
      </w:tr>
      <w:tr w:rsidR="00131375" w14:paraId="092160A8" w14:textId="77777777" w:rsidTr="00587855">
        <w:trPr>
          <w:trHeight w:val="192"/>
        </w:trPr>
        <w:tc>
          <w:tcPr>
            <w:cnfStyle w:val="001000000000" w:firstRow="0" w:lastRow="0" w:firstColumn="1" w:lastColumn="0" w:oddVBand="0" w:evenVBand="0" w:oddHBand="0" w:evenHBand="0" w:firstRowFirstColumn="0" w:firstRowLastColumn="0" w:lastRowFirstColumn="0" w:lastRowLastColumn="0"/>
            <w:tcW w:w="3485" w:type="dxa"/>
          </w:tcPr>
          <w:p w14:paraId="1807ED3D" w14:textId="77777777" w:rsidR="00131375" w:rsidRPr="00445D19" w:rsidRDefault="00131375" w:rsidP="00445D19">
            <w:pPr>
              <w:pStyle w:val="Prrafodelista"/>
              <w:ind w:left="0"/>
            </w:pPr>
            <w:r w:rsidRPr="00445D19">
              <w:rPr>
                <w:rFonts w:hint="eastAsia"/>
              </w:rPr>
              <w:t>codigoEntidad</w:t>
            </w:r>
          </w:p>
        </w:tc>
        <w:tc>
          <w:tcPr>
            <w:tcW w:w="2736" w:type="dxa"/>
          </w:tcPr>
          <w:p w14:paraId="0324F177" w14:textId="77777777" w:rsidR="00131375" w:rsidRPr="00445D19" w:rsidRDefault="00131375" w:rsidP="00445D19">
            <w:pPr>
              <w:pStyle w:val="Prrafodelista"/>
              <w:ind w:left="0"/>
              <w:cnfStyle w:val="000000000000" w:firstRow="0" w:lastRow="0" w:firstColumn="0" w:lastColumn="0" w:oddVBand="0" w:evenVBand="0" w:oddHBand="0" w:evenHBand="0" w:firstRowFirstColumn="0" w:firstRowLastColumn="0" w:lastRowFirstColumn="0" w:lastRowLastColumn="0"/>
            </w:pPr>
            <w:r w:rsidRPr="00445D19">
              <w:t>long</w:t>
            </w:r>
          </w:p>
        </w:tc>
        <w:tc>
          <w:tcPr>
            <w:tcW w:w="1896" w:type="dxa"/>
          </w:tcPr>
          <w:p w14:paraId="3B500D77" w14:textId="77777777" w:rsidR="00131375" w:rsidRPr="00445D19" w:rsidRDefault="00131375" w:rsidP="00445D19">
            <w:pPr>
              <w:pStyle w:val="Prrafodelista"/>
              <w:ind w:left="0"/>
              <w:cnfStyle w:val="000000000000" w:firstRow="0" w:lastRow="0" w:firstColumn="0" w:lastColumn="0" w:oddVBand="0" w:evenVBand="0" w:oddHBand="0" w:evenHBand="0" w:firstRowFirstColumn="0" w:firstRowLastColumn="0" w:lastRowFirstColumn="0" w:lastRowLastColumn="0"/>
            </w:pPr>
            <w:r w:rsidRPr="00445D19">
              <w:t> </w:t>
            </w:r>
          </w:p>
        </w:tc>
      </w:tr>
      <w:tr w:rsidR="00131375" w14:paraId="250A681D" w14:textId="77777777" w:rsidTr="00587855">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485" w:type="dxa"/>
          </w:tcPr>
          <w:p w14:paraId="6085D004" w14:textId="77777777" w:rsidR="00131375" w:rsidRPr="00445D19" w:rsidRDefault="00131375" w:rsidP="00445D19">
            <w:pPr>
              <w:pStyle w:val="Prrafodelista"/>
              <w:ind w:left="0"/>
            </w:pPr>
            <w:r w:rsidRPr="00445D19">
              <w:rPr>
                <w:rFonts w:hint="eastAsia"/>
              </w:rPr>
              <w:t>comentarioActualizacion</w:t>
            </w:r>
          </w:p>
        </w:tc>
        <w:tc>
          <w:tcPr>
            <w:tcW w:w="2736" w:type="dxa"/>
          </w:tcPr>
          <w:p w14:paraId="088A1222" w14:textId="77777777" w:rsidR="00131375" w:rsidRPr="00445D19" w:rsidRDefault="00131375" w:rsidP="00445D19">
            <w:pPr>
              <w:pStyle w:val="Prrafodelista"/>
              <w:ind w:left="0"/>
              <w:cnfStyle w:val="000000100000" w:firstRow="0" w:lastRow="0" w:firstColumn="0" w:lastColumn="0" w:oddVBand="0" w:evenVBand="0" w:oddHBand="1" w:evenHBand="0" w:firstRowFirstColumn="0" w:firstRowLastColumn="0" w:lastRowFirstColumn="0" w:lastRowLastColumn="0"/>
            </w:pPr>
            <w:r w:rsidRPr="00445D19">
              <w:rPr>
                <w:rFonts w:hint="eastAsia"/>
              </w:rPr>
              <w:t>string</w:t>
            </w:r>
          </w:p>
        </w:tc>
        <w:tc>
          <w:tcPr>
            <w:tcW w:w="1896" w:type="dxa"/>
          </w:tcPr>
          <w:p w14:paraId="33E64C50" w14:textId="77777777" w:rsidR="00131375" w:rsidRPr="00445D19" w:rsidRDefault="00131375" w:rsidP="00445D19">
            <w:pPr>
              <w:pStyle w:val="Prrafodelista"/>
              <w:ind w:left="0"/>
              <w:cnfStyle w:val="000000100000" w:firstRow="0" w:lastRow="0" w:firstColumn="0" w:lastColumn="0" w:oddVBand="0" w:evenVBand="0" w:oddHBand="1" w:evenHBand="0" w:firstRowFirstColumn="0" w:firstRowLastColumn="0" w:lastRowFirstColumn="0" w:lastRowLastColumn="0"/>
            </w:pPr>
            <w:r w:rsidRPr="00445D19">
              <w:t>4000</w:t>
            </w:r>
          </w:p>
        </w:tc>
      </w:tr>
      <w:tr w:rsidR="00131375" w14:paraId="4FFDE927" w14:textId="77777777" w:rsidTr="00587855">
        <w:trPr>
          <w:trHeight w:val="192"/>
        </w:trPr>
        <w:tc>
          <w:tcPr>
            <w:cnfStyle w:val="001000000000" w:firstRow="0" w:lastRow="0" w:firstColumn="1" w:lastColumn="0" w:oddVBand="0" w:evenVBand="0" w:oddHBand="0" w:evenHBand="0" w:firstRowFirstColumn="0" w:firstRowLastColumn="0" w:lastRowFirstColumn="0" w:lastRowLastColumn="0"/>
            <w:tcW w:w="3485" w:type="dxa"/>
          </w:tcPr>
          <w:p w14:paraId="1B48EC37" w14:textId="77777777" w:rsidR="00131375" w:rsidRPr="00445D19" w:rsidRDefault="00131375" w:rsidP="00445D19">
            <w:pPr>
              <w:pStyle w:val="Prrafodelista"/>
              <w:ind w:left="0"/>
            </w:pPr>
            <w:r w:rsidRPr="00445D19">
              <w:rPr>
                <w:rFonts w:hint="eastAsia"/>
              </w:rPr>
              <w:t>codigoEstadoReportado</w:t>
            </w:r>
          </w:p>
        </w:tc>
        <w:tc>
          <w:tcPr>
            <w:tcW w:w="2736" w:type="dxa"/>
          </w:tcPr>
          <w:p w14:paraId="579ABEFD" w14:textId="77777777" w:rsidR="00131375" w:rsidRPr="00445D19" w:rsidRDefault="00131375" w:rsidP="00445D19">
            <w:pPr>
              <w:pStyle w:val="Prrafodelista"/>
              <w:ind w:left="0"/>
              <w:cnfStyle w:val="000000000000" w:firstRow="0" w:lastRow="0" w:firstColumn="0" w:lastColumn="0" w:oddVBand="0" w:evenVBand="0" w:oddHBand="0" w:evenHBand="0" w:firstRowFirstColumn="0" w:firstRowLastColumn="0" w:lastRowFirstColumn="0" w:lastRowLastColumn="0"/>
            </w:pPr>
            <w:r w:rsidRPr="00445D19">
              <w:t>long</w:t>
            </w:r>
          </w:p>
        </w:tc>
        <w:tc>
          <w:tcPr>
            <w:tcW w:w="1896" w:type="dxa"/>
          </w:tcPr>
          <w:p w14:paraId="669DD4E9" w14:textId="77777777" w:rsidR="00131375" w:rsidRPr="00445D19" w:rsidRDefault="00131375" w:rsidP="00445D19">
            <w:pPr>
              <w:pStyle w:val="Prrafodelista"/>
              <w:ind w:left="0"/>
              <w:cnfStyle w:val="000000000000" w:firstRow="0" w:lastRow="0" w:firstColumn="0" w:lastColumn="0" w:oddVBand="0" w:evenVBand="0" w:oddHBand="0" w:evenHBand="0" w:firstRowFirstColumn="0" w:firstRowLastColumn="0" w:lastRowFirstColumn="0" w:lastRowLastColumn="0"/>
            </w:pPr>
            <w:r w:rsidRPr="00445D19">
              <w:t> </w:t>
            </w:r>
          </w:p>
        </w:tc>
      </w:tr>
      <w:tr w:rsidR="00131375" w14:paraId="419DACD1" w14:textId="77777777" w:rsidTr="00587855">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485" w:type="dxa"/>
          </w:tcPr>
          <w:p w14:paraId="5AE65655" w14:textId="77777777" w:rsidR="00131375" w:rsidRPr="00445D19" w:rsidRDefault="00131375" w:rsidP="00445D19">
            <w:pPr>
              <w:pStyle w:val="Prrafodelista"/>
              <w:ind w:left="0"/>
            </w:pPr>
            <w:r w:rsidRPr="00445D19">
              <w:rPr>
                <w:rFonts w:hint="eastAsia"/>
              </w:rPr>
              <w:t>fechaCumplimiento</w:t>
            </w:r>
          </w:p>
        </w:tc>
        <w:tc>
          <w:tcPr>
            <w:tcW w:w="2736" w:type="dxa"/>
          </w:tcPr>
          <w:p w14:paraId="518ADA90" w14:textId="77777777" w:rsidR="00131375" w:rsidRPr="00445D19" w:rsidRDefault="00131375" w:rsidP="00445D19">
            <w:pPr>
              <w:pStyle w:val="Prrafodelista"/>
              <w:ind w:left="0"/>
              <w:cnfStyle w:val="000000100000" w:firstRow="0" w:lastRow="0" w:firstColumn="0" w:lastColumn="0" w:oddVBand="0" w:evenVBand="0" w:oddHBand="1" w:evenHBand="0" w:firstRowFirstColumn="0" w:firstRowLastColumn="0" w:lastRowFirstColumn="0" w:lastRowLastColumn="0"/>
            </w:pPr>
            <w:r w:rsidRPr="00445D19">
              <w:rPr>
                <w:rFonts w:hint="eastAsia"/>
              </w:rPr>
              <w:t>date</w:t>
            </w:r>
          </w:p>
        </w:tc>
        <w:tc>
          <w:tcPr>
            <w:tcW w:w="1896" w:type="dxa"/>
          </w:tcPr>
          <w:p w14:paraId="56EF9E6D" w14:textId="77777777" w:rsidR="00131375" w:rsidRPr="00445D19" w:rsidRDefault="00131375" w:rsidP="00445D19">
            <w:pPr>
              <w:pStyle w:val="Prrafodelista"/>
              <w:ind w:left="0"/>
              <w:cnfStyle w:val="000000100000" w:firstRow="0" w:lastRow="0" w:firstColumn="0" w:lastColumn="0" w:oddVBand="0" w:evenVBand="0" w:oddHBand="1" w:evenHBand="0" w:firstRowFirstColumn="0" w:firstRowLastColumn="0" w:lastRowFirstColumn="0" w:lastRowLastColumn="0"/>
            </w:pPr>
            <w:r w:rsidRPr="00445D19">
              <w:t> </w:t>
            </w:r>
          </w:p>
        </w:tc>
      </w:tr>
    </w:tbl>
    <w:p w14:paraId="58FB9302" w14:textId="77777777" w:rsidR="00131375" w:rsidRDefault="00131375" w:rsidP="00445D19">
      <w:pPr>
        <w:pStyle w:val="Prrafodelista"/>
        <w:ind w:left="0"/>
      </w:pPr>
    </w:p>
    <w:p w14:paraId="46439FB3" w14:textId="77777777" w:rsidR="00DF5D8D" w:rsidRPr="00445D19" w:rsidRDefault="00DF5D8D" w:rsidP="00445D19">
      <w:pPr>
        <w:pStyle w:val="Prrafodelista"/>
        <w:ind w:left="0"/>
      </w:pPr>
    </w:p>
    <w:p w14:paraId="2B52660D" w14:textId="77777777" w:rsidR="00131375" w:rsidRPr="00445D19" w:rsidRDefault="00131375" w:rsidP="00131375">
      <w:pPr>
        <w:pStyle w:val="Prrafodelista"/>
        <w:widowControl/>
        <w:numPr>
          <w:ilvl w:val="1"/>
          <w:numId w:val="23"/>
        </w:numPr>
        <w:spacing w:before="0" w:after="200"/>
        <w:jc w:val="left"/>
        <w:rPr>
          <w:b/>
        </w:rPr>
      </w:pPr>
      <w:r>
        <w:rPr>
          <w:rFonts w:ascii="Calibri" w:hAnsi="Calibri" w:cs="Calibri"/>
          <w:b/>
          <w:bCs/>
          <w:color w:val="000000"/>
        </w:rPr>
        <w:t>CTDocumentoEvidencia</w:t>
      </w:r>
    </w:p>
    <w:p w14:paraId="1321DA44" w14:textId="77777777" w:rsidR="00445D19" w:rsidRPr="003A6D34" w:rsidRDefault="00445D19" w:rsidP="00445D19">
      <w:pPr>
        <w:pStyle w:val="Prrafodelista"/>
        <w:widowControl/>
        <w:spacing w:before="0" w:after="200"/>
        <w:ind w:left="1440"/>
        <w:jc w:val="left"/>
        <w:rPr>
          <w:b/>
        </w:rPr>
      </w:pPr>
    </w:p>
    <w:tbl>
      <w:tblPr>
        <w:tblStyle w:val="Tabladelista3-nfasis31"/>
        <w:tblW w:w="0" w:type="auto"/>
        <w:tblInd w:w="738" w:type="dxa"/>
        <w:tblLook w:val="04A0" w:firstRow="1" w:lastRow="0" w:firstColumn="1" w:lastColumn="0" w:noHBand="0" w:noVBand="1"/>
      </w:tblPr>
      <w:tblGrid>
        <w:gridCol w:w="2836"/>
        <w:gridCol w:w="2736"/>
        <w:gridCol w:w="1896"/>
      </w:tblGrid>
      <w:tr w:rsidR="00131375" w:rsidRPr="007B6DDD" w14:paraId="5D6450C9" w14:textId="77777777" w:rsidTr="00DF5D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6" w:type="dxa"/>
          </w:tcPr>
          <w:p w14:paraId="14BF1881" w14:textId="77777777" w:rsidR="00131375" w:rsidRPr="007B6DDD" w:rsidRDefault="00131375" w:rsidP="00146778">
            <w:pPr>
              <w:pStyle w:val="Prrafodelista"/>
              <w:ind w:left="0"/>
              <w:jc w:val="center"/>
              <w:rPr>
                <w:b w:val="0"/>
              </w:rPr>
            </w:pPr>
            <w:r w:rsidRPr="007B6DDD">
              <w:t>Campo</w:t>
            </w:r>
          </w:p>
        </w:tc>
        <w:tc>
          <w:tcPr>
            <w:tcW w:w="2736" w:type="dxa"/>
          </w:tcPr>
          <w:p w14:paraId="021BD061" w14:textId="77777777" w:rsidR="00131375" w:rsidRPr="007B6DDD" w:rsidRDefault="00131375" w:rsidP="00146778">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Tipo de dato</w:t>
            </w:r>
          </w:p>
        </w:tc>
        <w:tc>
          <w:tcPr>
            <w:tcW w:w="1896" w:type="dxa"/>
          </w:tcPr>
          <w:p w14:paraId="0015BF9B" w14:textId="77777777" w:rsidR="00131375" w:rsidRPr="007B6DDD" w:rsidRDefault="00131375" w:rsidP="00146778">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Largo Máximo</w:t>
            </w:r>
          </w:p>
        </w:tc>
      </w:tr>
      <w:tr w:rsidR="00131375" w14:paraId="1EE7CC8E" w14:textId="77777777" w:rsidTr="00DF5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6C7C17B0" w14:textId="77777777" w:rsidR="00131375" w:rsidRPr="00445D19" w:rsidRDefault="00131375" w:rsidP="00445D19">
            <w:pPr>
              <w:pStyle w:val="Prrafodelista"/>
              <w:ind w:left="0"/>
            </w:pPr>
            <w:r w:rsidRPr="00445D19">
              <w:rPr>
                <w:rFonts w:hint="eastAsia"/>
              </w:rPr>
              <w:t>idWcc</w:t>
            </w:r>
          </w:p>
        </w:tc>
        <w:tc>
          <w:tcPr>
            <w:tcW w:w="2736" w:type="dxa"/>
          </w:tcPr>
          <w:p w14:paraId="6FA5A0B0" w14:textId="77777777" w:rsidR="00131375" w:rsidRPr="00445D19" w:rsidRDefault="00131375" w:rsidP="00445D19">
            <w:pPr>
              <w:pStyle w:val="Prrafodelista"/>
              <w:ind w:left="0"/>
              <w:cnfStyle w:val="000000100000" w:firstRow="0" w:lastRow="0" w:firstColumn="0" w:lastColumn="0" w:oddVBand="0" w:evenVBand="0" w:oddHBand="1" w:evenHBand="0" w:firstRowFirstColumn="0" w:firstRowLastColumn="0" w:lastRowFirstColumn="0" w:lastRowLastColumn="0"/>
            </w:pPr>
            <w:r w:rsidRPr="00445D19">
              <w:rPr>
                <w:rFonts w:hint="eastAsia"/>
              </w:rPr>
              <w:t>string</w:t>
            </w:r>
          </w:p>
        </w:tc>
        <w:tc>
          <w:tcPr>
            <w:tcW w:w="1896" w:type="dxa"/>
          </w:tcPr>
          <w:p w14:paraId="4012738D" w14:textId="77777777" w:rsidR="00131375" w:rsidRPr="00445D19" w:rsidRDefault="00131375" w:rsidP="00445D19">
            <w:pPr>
              <w:pStyle w:val="Prrafodelista"/>
              <w:ind w:left="0"/>
              <w:cnfStyle w:val="000000100000" w:firstRow="0" w:lastRow="0" w:firstColumn="0" w:lastColumn="0" w:oddVBand="0" w:evenVBand="0" w:oddHBand="1" w:evenHBand="0" w:firstRowFirstColumn="0" w:firstRowLastColumn="0" w:lastRowFirstColumn="0" w:lastRowLastColumn="0"/>
            </w:pPr>
            <w:r w:rsidRPr="00445D19">
              <w:t>100</w:t>
            </w:r>
          </w:p>
        </w:tc>
      </w:tr>
      <w:tr w:rsidR="00131375" w14:paraId="0493F56C" w14:textId="77777777" w:rsidTr="00DF5D8D">
        <w:tc>
          <w:tcPr>
            <w:cnfStyle w:val="001000000000" w:firstRow="0" w:lastRow="0" w:firstColumn="1" w:lastColumn="0" w:oddVBand="0" w:evenVBand="0" w:oddHBand="0" w:evenHBand="0" w:firstRowFirstColumn="0" w:firstRowLastColumn="0" w:lastRowFirstColumn="0" w:lastRowLastColumn="0"/>
            <w:tcW w:w="2836" w:type="dxa"/>
          </w:tcPr>
          <w:p w14:paraId="3D9F1F61" w14:textId="77777777" w:rsidR="00131375" w:rsidRPr="00445D19" w:rsidRDefault="00131375" w:rsidP="00445D19">
            <w:pPr>
              <w:pStyle w:val="Prrafodelista"/>
              <w:ind w:left="0"/>
            </w:pPr>
            <w:r w:rsidRPr="00445D19">
              <w:rPr>
                <w:rFonts w:hint="eastAsia"/>
              </w:rPr>
              <w:t>codigoDocumento</w:t>
            </w:r>
          </w:p>
        </w:tc>
        <w:tc>
          <w:tcPr>
            <w:tcW w:w="2736" w:type="dxa"/>
          </w:tcPr>
          <w:p w14:paraId="1C83A422" w14:textId="77777777" w:rsidR="00131375" w:rsidRPr="00445D19" w:rsidRDefault="00131375" w:rsidP="00445D19">
            <w:pPr>
              <w:pStyle w:val="Prrafodelista"/>
              <w:ind w:left="0"/>
              <w:cnfStyle w:val="000000000000" w:firstRow="0" w:lastRow="0" w:firstColumn="0" w:lastColumn="0" w:oddVBand="0" w:evenVBand="0" w:oddHBand="0" w:evenHBand="0" w:firstRowFirstColumn="0" w:firstRowLastColumn="0" w:lastRowFirstColumn="0" w:lastRowLastColumn="0"/>
            </w:pPr>
            <w:r w:rsidRPr="00445D19">
              <w:rPr>
                <w:rFonts w:hint="eastAsia"/>
              </w:rPr>
              <w:t>string</w:t>
            </w:r>
          </w:p>
        </w:tc>
        <w:tc>
          <w:tcPr>
            <w:tcW w:w="1896" w:type="dxa"/>
          </w:tcPr>
          <w:p w14:paraId="013C624E" w14:textId="77777777" w:rsidR="00131375" w:rsidRPr="00445D19" w:rsidRDefault="00131375" w:rsidP="00445D19">
            <w:pPr>
              <w:pStyle w:val="Prrafodelista"/>
              <w:ind w:left="0"/>
              <w:cnfStyle w:val="000000000000" w:firstRow="0" w:lastRow="0" w:firstColumn="0" w:lastColumn="0" w:oddVBand="0" w:evenVBand="0" w:oddHBand="0" w:evenHBand="0" w:firstRowFirstColumn="0" w:firstRowLastColumn="0" w:lastRowFirstColumn="0" w:lastRowLastColumn="0"/>
            </w:pPr>
            <w:r w:rsidRPr="00445D19">
              <w:t>10</w:t>
            </w:r>
          </w:p>
        </w:tc>
      </w:tr>
      <w:tr w:rsidR="00131375" w14:paraId="3C3BF9BE" w14:textId="77777777" w:rsidTr="00DF5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3B3AF4B8" w14:textId="77777777" w:rsidR="00131375" w:rsidRPr="00445D19" w:rsidRDefault="00131375" w:rsidP="00445D19">
            <w:pPr>
              <w:pStyle w:val="Prrafodelista"/>
              <w:ind w:left="0"/>
            </w:pPr>
            <w:r w:rsidRPr="00445D19">
              <w:rPr>
                <w:rFonts w:hint="eastAsia"/>
              </w:rPr>
              <w:t>detalleOtroEspecificado</w:t>
            </w:r>
          </w:p>
        </w:tc>
        <w:tc>
          <w:tcPr>
            <w:tcW w:w="2736" w:type="dxa"/>
          </w:tcPr>
          <w:p w14:paraId="5FCB1CED" w14:textId="77777777" w:rsidR="00131375" w:rsidRPr="00445D19" w:rsidRDefault="00131375" w:rsidP="00445D19">
            <w:pPr>
              <w:pStyle w:val="Prrafodelista"/>
              <w:ind w:left="0"/>
              <w:cnfStyle w:val="000000100000" w:firstRow="0" w:lastRow="0" w:firstColumn="0" w:lastColumn="0" w:oddVBand="0" w:evenVBand="0" w:oddHBand="1" w:evenHBand="0" w:firstRowFirstColumn="0" w:firstRowLastColumn="0" w:lastRowFirstColumn="0" w:lastRowLastColumn="0"/>
            </w:pPr>
            <w:r w:rsidRPr="00445D19">
              <w:rPr>
                <w:rFonts w:hint="eastAsia"/>
              </w:rPr>
              <w:t>string</w:t>
            </w:r>
          </w:p>
        </w:tc>
        <w:tc>
          <w:tcPr>
            <w:tcW w:w="1896" w:type="dxa"/>
          </w:tcPr>
          <w:p w14:paraId="0E21A823" w14:textId="77777777" w:rsidR="00131375" w:rsidRPr="00445D19" w:rsidRDefault="00131375" w:rsidP="00445D19">
            <w:pPr>
              <w:pStyle w:val="Prrafodelista"/>
              <w:ind w:left="0"/>
              <w:cnfStyle w:val="000000100000" w:firstRow="0" w:lastRow="0" w:firstColumn="0" w:lastColumn="0" w:oddVBand="0" w:evenVBand="0" w:oddHBand="1" w:evenHBand="0" w:firstRowFirstColumn="0" w:firstRowLastColumn="0" w:lastRowFirstColumn="0" w:lastRowLastColumn="0"/>
            </w:pPr>
            <w:r w:rsidRPr="00445D19">
              <w:t>550</w:t>
            </w:r>
          </w:p>
        </w:tc>
      </w:tr>
    </w:tbl>
    <w:p w14:paraId="63E8BC3F" w14:textId="77777777" w:rsidR="00131375" w:rsidRDefault="00131375" w:rsidP="00131375">
      <w:pPr>
        <w:rPr>
          <w:b/>
        </w:rPr>
      </w:pPr>
    </w:p>
    <w:p w14:paraId="728AAF00" w14:textId="77777777" w:rsidR="002C2317" w:rsidRDefault="002C2317" w:rsidP="00131375">
      <w:pPr>
        <w:rPr>
          <w:b/>
        </w:rPr>
      </w:pPr>
    </w:p>
    <w:p w14:paraId="4D688557" w14:textId="77777777" w:rsidR="00131375" w:rsidRDefault="00131375" w:rsidP="00131375">
      <w:pPr>
        <w:pStyle w:val="Prrafodelista"/>
        <w:widowControl/>
        <w:numPr>
          <w:ilvl w:val="0"/>
          <w:numId w:val="23"/>
        </w:numPr>
        <w:spacing w:before="0" w:after="200"/>
        <w:jc w:val="left"/>
        <w:rPr>
          <w:b/>
        </w:rPr>
      </w:pPr>
      <w:r>
        <w:rPr>
          <w:b/>
        </w:rPr>
        <w:t>RespuestaEventoSolicitud - input.xsd</w:t>
      </w:r>
    </w:p>
    <w:p w14:paraId="3DD03BA3" w14:textId="77777777" w:rsidR="00445D19" w:rsidRDefault="00445D19" w:rsidP="00445D19">
      <w:pPr>
        <w:pStyle w:val="Prrafodelista"/>
        <w:widowControl/>
        <w:spacing w:before="0" w:after="200"/>
        <w:jc w:val="left"/>
        <w:rPr>
          <w:b/>
        </w:rPr>
      </w:pPr>
    </w:p>
    <w:p w14:paraId="788CBEAB" w14:textId="77777777" w:rsidR="00131375" w:rsidRPr="00445D19" w:rsidRDefault="00131375" w:rsidP="00131375">
      <w:pPr>
        <w:pStyle w:val="Prrafodelista"/>
        <w:widowControl/>
        <w:numPr>
          <w:ilvl w:val="1"/>
          <w:numId w:val="23"/>
        </w:numPr>
        <w:spacing w:before="0" w:after="200"/>
        <w:jc w:val="left"/>
        <w:rPr>
          <w:b/>
        </w:rPr>
      </w:pPr>
      <w:r>
        <w:rPr>
          <w:rFonts w:ascii="Calibri" w:hAnsi="Calibri" w:cs="Calibri"/>
          <w:b/>
          <w:bCs/>
          <w:color w:val="000000"/>
        </w:rPr>
        <w:t>CTDocumento</w:t>
      </w:r>
    </w:p>
    <w:p w14:paraId="4A7B99E3" w14:textId="77777777" w:rsidR="00445D19" w:rsidRPr="00E3191E" w:rsidRDefault="00445D19" w:rsidP="00445D19">
      <w:pPr>
        <w:pStyle w:val="Prrafodelista"/>
        <w:widowControl/>
        <w:spacing w:before="0" w:after="200"/>
        <w:ind w:left="1440"/>
        <w:jc w:val="left"/>
        <w:rPr>
          <w:b/>
        </w:rPr>
      </w:pPr>
    </w:p>
    <w:tbl>
      <w:tblPr>
        <w:tblStyle w:val="Tabladelista3-nfasis31"/>
        <w:tblW w:w="0" w:type="auto"/>
        <w:tblInd w:w="738" w:type="dxa"/>
        <w:tblLook w:val="04A0" w:firstRow="1" w:lastRow="0" w:firstColumn="1" w:lastColumn="0" w:noHBand="0" w:noVBand="1"/>
      </w:tblPr>
      <w:tblGrid>
        <w:gridCol w:w="2836"/>
        <w:gridCol w:w="2736"/>
        <w:gridCol w:w="1896"/>
      </w:tblGrid>
      <w:tr w:rsidR="00131375" w:rsidRPr="007B6DDD" w14:paraId="22133D6A" w14:textId="77777777" w:rsidTr="00977F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6" w:type="dxa"/>
          </w:tcPr>
          <w:p w14:paraId="02CB655F" w14:textId="77777777" w:rsidR="00131375" w:rsidRPr="007B6DDD" w:rsidRDefault="00131375" w:rsidP="00146778">
            <w:pPr>
              <w:pStyle w:val="Prrafodelista"/>
              <w:ind w:left="0"/>
              <w:jc w:val="center"/>
              <w:rPr>
                <w:b w:val="0"/>
              </w:rPr>
            </w:pPr>
            <w:r w:rsidRPr="007B6DDD">
              <w:t>Campo</w:t>
            </w:r>
          </w:p>
        </w:tc>
        <w:tc>
          <w:tcPr>
            <w:tcW w:w="2736" w:type="dxa"/>
          </w:tcPr>
          <w:p w14:paraId="4FFCA110" w14:textId="77777777" w:rsidR="00131375" w:rsidRPr="007B6DDD" w:rsidRDefault="00131375" w:rsidP="00146778">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Tipo de dato</w:t>
            </w:r>
          </w:p>
        </w:tc>
        <w:tc>
          <w:tcPr>
            <w:tcW w:w="1896" w:type="dxa"/>
          </w:tcPr>
          <w:p w14:paraId="29BBBB75" w14:textId="77777777" w:rsidR="00131375" w:rsidRPr="007B6DDD" w:rsidRDefault="00131375" w:rsidP="00146778">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Largo Máximo</w:t>
            </w:r>
          </w:p>
        </w:tc>
      </w:tr>
      <w:tr w:rsidR="00131375" w14:paraId="6BB45763" w14:textId="77777777" w:rsidTr="00977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5727D10A" w14:textId="77777777" w:rsidR="00131375" w:rsidRPr="00445D19" w:rsidRDefault="00131375" w:rsidP="00445D19">
            <w:pPr>
              <w:pStyle w:val="Prrafodelista"/>
              <w:ind w:left="0"/>
            </w:pPr>
            <w:r w:rsidRPr="00445D19">
              <w:t>id</w:t>
            </w:r>
          </w:p>
        </w:tc>
        <w:tc>
          <w:tcPr>
            <w:tcW w:w="2736" w:type="dxa"/>
          </w:tcPr>
          <w:p w14:paraId="2D8B5C0D" w14:textId="77777777" w:rsidR="00131375" w:rsidRPr="00445D19" w:rsidRDefault="00131375" w:rsidP="00445D19">
            <w:pPr>
              <w:pStyle w:val="Prrafodelista"/>
              <w:ind w:left="0"/>
              <w:cnfStyle w:val="000000100000" w:firstRow="0" w:lastRow="0" w:firstColumn="0" w:lastColumn="0" w:oddVBand="0" w:evenVBand="0" w:oddHBand="1" w:evenHBand="0" w:firstRowFirstColumn="0" w:firstRowLastColumn="0" w:lastRowFirstColumn="0" w:lastRowLastColumn="0"/>
            </w:pPr>
            <w:r w:rsidRPr="00445D19">
              <w:t>long</w:t>
            </w:r>
          </w:p>
        </w:tc>
        <w:tc>
          <w:tcPr>
            <w:tcW w:w="1896" w:type="dxa"/>
          </w:tcPr>
          <w:p w14:paraId="56573C62" w14:textId="77777777" w:rsidR="00131375" w:rsidRPr="00445D19" w:rsidRDefault="00131375" w:rsidP="00445D19">
            <w:pPr>
              <w:pStyle w:val="Prrafodelista"/>
              <w:ind w:left="0"/>
              <w:cnfStyle w:val="000000100000" w:firstRow="0" w:lastRow="0" w:firstColumn="0" w:lastColumn="0" w:oddVBand="0" w:evenVBand="0" w:oddHBand="1" w:evenHBand="0" w:firstRowFirstColumn="0" w:firstRowLastColumn="0" w:lastRowFirstColumn="0" w:lastRowLastColumn="0"/>
            </w:pPr>
            <w:r w:rsidRPr="00445D19">
              <w:t> </w:t>
            </w:r>
          </w:p>
        </w:tc>
      </w:tr>
      <w:tr w:rsidR="00131375" w14:paraId="47E4720C" w14:textId="77777777" w:rsidTr="00977FEA">
        <w:tc>
          <w:tcPr>
            <w:cnfStyle w:val="001000000000" w:firstRow="0" w:lastRow="0" w:firstColumn="1" w:lastColumn="0" w:oddVBand="0" w:evenVBand="0" w:oddHBand="0" w:evenHBand="0" w:firstRowFirstColumn="0" w:firstRowLastColumn="0" w:lastRowFirstColumn="0" w:lastRowLastColumn="0"/>
            <w:tcW w:w="2836" w:type="dxa"/>
          </w:tcPr>
          <w:p w14:paraId="00895E5D" w14:textId="77777777" w:rsidR="00131375" w:rsidRPr="00445D19" w:rsidRDefault="00131375" w:rsidP="00445D19">
            <w:pPr>
              <w:pStyle w:val="Prrafodelista"/>
              <w:ind w:left="0"/>
            </w:pPr>
            <w:r w:rsidRPr="00445D19">
              <w:rPr>
                <w:rFonts w:hint="eastAsia"/>
              </w:rPr>
              <w:t>comentario</w:t>
            </w:r>
          </w:p>
        </w:tc>
        <w:tc>
          <w:tcPr>
            <w:tcW w:w="2736" w:type="dxa"/>
          </w:tcPr>
          <w:p w14:paraId="30F5D0C1" w14:textId="77777777" w:rsidR="00131375" w:rsidRPr="00445D19" w:rsidRDefault="00131375" w:rsidP="00445D19">
            <w:pPr>
              <w:pStyle w:val="Prrafodelista"/>
              <w:ind w:left="0"/>
              <w:cnfStyle w:val="000000000000" w:firstRow="0" w:lastRow="0" w:firstColumn="0" w:lastColumn="0" w:oddVBand="0" w:evenVBand="0" w:oddHBand="0" w:evenHBand="0" w:firstRowFirstColumn="0" w:firstRowLastColumn="0" w:lastRowFirstColumn="0" w:lastRowLastColumn="0"/>
            </w:pPr>
            <w:r w:rsidRPr="00445D19">
              <w:rPr>
                <w:rFonts w:hint="eastAsia"/>
              </w:rPr>
              <w:t>string</w:t>
            </w:r>
          </w:p>
        </w:tc>
        <w:tc>
          <w:tcPr>
            <w:tcW w:w="1896" w:type="dxa"/>
          </w:tcPr>
          <w:p w14:paraId="61565414" w14:textId="77777777" w:rsidR="00131375" w:rsidRPr="00445D19" w:rsidRDefault="00131375" w:rsidP="00445D19">
            <w:pPr>
              <w:pStyle w:val="Prrafodelista"/>
              <w:ind w:left="0"/>
              <w:cnfStyle w:val="000000000000" w:firstRow="0" w:lastRow="0" w:firstColumn="0" w:lastColumn="0" w:oddVBand="0" w:evenVBand="0" w:oddHBand="0" w:evenHBand="0" w:firstRowFirstColumn="0" w:firstRowLastColumn="0" w:lastRowFirstColumn="0" w:lastRowLastColumn="0"/>
            </w:pPr>
            <w:r w:rsidRPr="00445D19">
              <w:t>1000</w:t>
            </w:r>
          </w:p>
        </w:tc>
      </w:tr>
      <w:tr w:rsidR="00131375" w14:paraId="6A5B7A79" w14:textId="77777777" w:rsidTr="00977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21F81260" w14:textId="77777777" w:rsidR="00131375" w:rsidRPr="00445D19" w:rsidRDefault="00131375" w:rsidP="00445D19">
            <w:pPr>
              <w:pStyle w:val="Prrafodelista"/>
              <w:ind w:left="0"/>
            </w:pPr>
            <w:r w:rsidRPr="00445D19">
              <w:rPr>
                <w:rFonts w:hint="eastAsia"/>
              </w:rPr>
              <w:t>codigoTipoDocumento</w:t>
            </w:r>
          </w:p>
        </w:tc>
        <w:tc>
          <w:tcPr>
            <w:tcW w:w="2736" w:type="dxa"/>
          </w:tcPr>
          <w:p w14:paraId="44E5A273" w14:textId="77777777" w:rsidR="00131375" w:rsidRPr="00445D19" w:rsidRDefault="00131375" w:rsidP="00445D19">
            <w:pPr>
              <w:pStyle w:val="Prrafodelista"/>
              <w:ind w:left="0"/>
              <w:cnfStyle w:val="000000100000" w:firstRow="0" w:lastRow="0" w:firstColumn="0" w:lastColumn="0" w:oddVBand="0" w:evenVBand="0" w:oddHBand="1" w:evenHBand="0" w:firstRowFirstColumn="0" w:firstRowLastColumn="0" w:lastRowFirstColumn="0" w:lastRowLastColumn="0"/>
            </w:pPr>
            <w:r w:rsidRPr="00445D19">
              <w:rPr>
                <w:rFonts w:hint="eastAsia"/>
              </w:rPr>
              <w:t>string</w:t>
            </w:r>
          </w:p>
        </w:tc>
        <w:tc>
          <w:tcPr>
            <w:tcW w:w="1896" w:type="dxa"/>
          </w:tcPr>
          <w:p w14:paraId="3895EABF" w14:textId="77777777" w:rsidR="00131375" w:rsidRPr="00445D19" w:rsidRDefault="00131375" w:rsidP="00445D19">
            <w:pPr>
              <w:pStyle w:val="Prrafodelista"/>
              <w:ind w:left="0"/>
              <w:cnfStyle w:val="000000100000" w:firstRow="0" w:lastRow="0" w:firstColumn="0" w:lastColumn="0" w:oddVBand="0" w:evenVBand="0" w:oddHBand="1" w:evenHBand="0" w:firstRowFirstColumn="0" w:firstRowLastColumn="0" w:lastRowFirstColumn="0" w:lastRowLastColumn="0"/>
            </w:pPr>
            <w:r w:rsidRPr="00445D19">
              <w:t>10</w:t>
            </w:r>
          </w:p>
        </w:tc>
      </w:tr>
      <w:tr w:rsidR="00131375" w14:paraId="758FD55B" w14:textId="77777777" w:rsidTr="00977FEA">
        <w:tc>
          <w:tcPr>
            <w:cnfStyle w:val="001000000000" w:firstRow="0" w:lastRow="0" w:firstColumn="1" w:lastColumn="0" w:oddVBand="0" w:evenVBand="0" w:oddHBand="0" w:evenHBand="0" w:firstRowFirstColumn="0" w:firstRowLastColumn="0" w:lastRowFirstColumn="0" w:lastRowLastColumn="0"/>
            <w:tcW w:w="2836" w:type="dxa"/>
          </w:tcPr>
          <w:p w14:paraId="52767309" w14:textId="77777777" w:rsidR="00131375" w:rsidRPr="00445D19" w:rsidRDefault="00131375" w:rsidP="00445D19">
            <w:pPr>
              <w:pStyle w:val="Prrafodelista"/>
              <w:ind w:left="0"/>
            </w:pPr>
            <w:r w:rsidRPr="00445D19">
              <w:rPr>
                <w:rFonts w:hint="eastAsia"/>
              </w:rPr>
              <w:lastRenderedPageBreak/>
              <w:t>idWcc</w:t>
            </w:r>
          </w:p>
        </w:tc>
        <w:tc>
          <w:tcPr>
            <w:tcW w:w="2736" w:type="dxa"/>
          </w:tcPr>
          <w:p w14:paraId="2527FC82" w14:textId="77777777" w:rsidR="00131375" w:rsidRPr="00445D19" w:rsidRDefault="00131375" w:rsidP="00445D19">
            <w:pPr>
              <w:pStyle w:val="Prrafodelista"/>
              <w:ind w:left="0"/>
              <w:cnfStyle w:val="000000000000" w:firstRow="0" w:lastRow="0" w:firstColumn="0" w:lastColumn="0" w:oddVBand="0" w:evenVBand="0" w:oddHBand="0" w:evenHBand="0" w:firstRowFirstColumn="0" w:firstRowLastColumn="0" w:lastRowFirstColumn="0" w:lastRowLastColumn="0"/>
            </w:pPr>
            <w:r w:rsidRPr="00445D19">
              <w:rPr>
                <w:rFonts w:hint="eastAsia"/>
              </w:rPr>
              <w:t>string</w:t>
            </w:r>
          </w:p>
        </w:tc>
        <w:tc>
          <w:tcPr>
            <w:tcW w:w="1896" w:type="dxa"/>
          </w:tcPr>
          <w:p w14:paraId="0A0ED1B5" w14:textId="77777777" w:rsidR="00131375" w:rsidRPr="00445D19" w:rsidRDefault="00131375" w:rsidP="00445D19">
            <w:pPr>
              <w:pStyle w:val="Prrafodelista"/>
              <w:ind w:left="0"/>
              <w:cnfStyle w:val="000000000000" w:firstRow="0" w:lastRow="0" w:firstColumn="0" w:lastColumn="0" w:oddVBand="0" w:evenVBand="0" w:oddHBand="0" w:evenHBand="0" w:firstRowFirstColumn="0" w:firstRowLastColumn="0" w:lastRowFirstColumn="0" w:lastRowLastColumn="0"/>
            </w:pPr>
            <w:r w:rsidRPr="00445D19">
              <w:t>100</w:t>
            </w:r>
          </w:p>
        </w:tc>
      </w:tr>
    </w:tbl>
    <w:p w14:paraId="29F904A3" w14:textId="77777777" w:rsidR="00131375" w:rsidRDefault="00131375" w:rsidP="00131375">
      <w:pPr>
        <w:pStyle w:val="Prrafodelista"/>
        <w:rPr>
          <w:b/>
        </w:rPr>
      </w:pPr>
    </w:p>
    <w:p w14:paraId="5133AF5D" w14:textId="77777777" w:rsidR="00131375" w:rsidRPr="00445D19" w:rsidRDefault="00131375" w:rsidP="00131375">
      <w:pPr>
        <w:pStyle w:val="Prrafodelista"/>
        <w:widowControl/>
        <w:numPr>
          <w:ilvl w:val="1"/>
          <w:numId w:val="23"/>
        </w:numPr>
        <w:spacing w:before="0" w:after="200"/>
        <w:jc w:val="left"/>
        <w:rPr>
          <w:b/>
        </w:rPr>
      </w:pPr>
      <w:r>
        <w:rPr>
          <w:rFonts w:ascii="Calibri" w:hAnsi="Calibri" w:cs="Calibri"/>
          <w:b/>
          <w:bCs/>
          <w:color w:val="000000"/>
        </w:rPr>
        <w:t>CTDocumentoAdicional</w:t>
      </w:r>
    </w:p>
    <w:p w14:paraId="46DB6DEF" w14:textId="77777777" w:rsidR="00445D19" w:rsidRPr="00E3191E" w:rsidRDefault="00445D19" w:rsidP="00445D19">
      <w:pPr>
        <w:pStyle w:val="Prrafodelista"/>
        <w:widowControl/>
        <w:spacing w:before="0" w:after="200"/>
        <w:ind w:left="1440"/>
        <w:jc w:val="left"/>
        <w:rPr>
          <w:b/>
        </w:rPr>
      </w:pPr>
    </w:p>
    <w:tbl>
      <w:tblPr>
        <w:tblStyle w:val="Tabladelista3-nfasis31"/>
        <w:tblW w:w="0" w:type="auto"/>
        <w:tblInd w:w="738" w:type="dxa"/>
        <w:tblLook w:val="04A0" w:firstRow="1" w:lastRow="0" w:firstColumn="1" w:lastColumn="0" w:noHBand="0" w:noVBand="1"/>
      </w:tblPr>
      <w:tblGrid>
        <w:gridCol w:w="2836"/>
        <w:gridCol w:w="2736"/>
        <w:gridCol w:w="1896"/>
      </w:tblGrid>
      <w:tr w:rsidR="00131375" w:rsidRPr="007B6DDD" w14:paraId="1AD1A390" w14:textId="77777777" w:rsidTr="00582F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6" w:type="dxa"/>
          </w:tcPr>
          <w:p w14:paraId="6B1539EC" w14:textId="77777777" w:rsidR="00131375" w:rsidRPr="007B6DDD" w:rsidRDefault="00131375" w:rsidP="00146778">
            <w:pPr>
              <w:pStyle w:val="Prrafodelista"/>
              <w:ind w:left="0"/>
              <w:jc w:val="center"/>
              <w:rPr>
                <w:b w:val="0"/>
              </w:rPr>
            </w:pPr>
            <w:r w:rsidRPr="007B6DDD">
              <w:t>Campo</w:t>
            </w:r>
          </w:p>
        </w:tc>
        <w:tc>
          <w:tcPr>
            <w:tcW w:w="2736" w:type="dxa"/>
          </w:tcPr>
          <w:p w14:paraId="285BF33E" w14:textId="77777777" w:rsidR="00131375" w:rsidRPr="007B6DDD" w:rsidRDefault="00131375" w:rsidP="00146778">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Tipo de dato</w:t>
            </w:r>
          </w:p>
        </w:tc>
        <w:tc>
          <w:tcPr>
            <w:tcW w:w="1896" w:type="dxa"/>
          </w:tcPr>
          <w:p w14:paraId="6A8F6990" w14:textId="77777777" w:rsidR="00131375" w:rsidRPr="007B6DDD" w:rsidRDefault="00131375" w:rsidP="00146778">
            <w:pPr>
              <w:pStyle w:val="Prrafodelista"/>
              <w:ind w:left="0"/>
              <w:jc w:val="center"/>
              <w:cnfStyle w:val="100000000000" w:firstRow="1" w:lastRow="0" w:firstColumn="0" w:lastColumn="0" w:oddVBand="0" w:evenVBand="0" w:oddHBand="0" w:evenHBand="0" w:firstRowFirstColumn="0" w:firstRowLastColumn="0" w:lastRowFirstColumn="0" w:lastRowLastColumn="0"/>
              <w:rPr>
                <w:b w:val="0"/>
              </w:rPr>
            </w:pPr>
            <w:r w:rsidRPr="007B6DDD">
              <w:t>Largo Máximo</w:t>
            </w:r>
          </w:p>
        </w:tc>
      </w:tr>
      <w:tr w:rsidR="00131375" w14:paraId="239A605A" w14:textId="77777777" w:rsidTr="00582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777C9484" w14:textId="77777777" w:rsidR="00131375" w:rsidRPr="00A62A56" w:rsidRDefault="00131375" w:rsidP="00A62A56">
            <w:pPr>
              <w:pStyle w:val="Prrafodelista"/>
              <w:ind w:left="0"/>
            </w:pPr>
            <w:r w:rsidRPr="00A62A56">
              <w:rPr>
                <w:rFonts w:hint="eastAsia"/>
              </w:rPr>
              <w:t>comentario</w:t>
            </w:r>
          </w:p>
        </w:tc>
        <w:tc>
          <w:tcPr>
            <w:tcW w:w="2736" w:type="dxa"/>
          </w:tcPr>
          <w:p w14:paraId="015A778E" w14:textId="77777777" w:rsidR="00131375" w:rsidRPr="00A62A56" w:rsidRDefault="00131375" w:rsidP="00A62A56">
            <w:pPr>
              <w:pStyle w:val="Prrafodelista"/>
              <w:ind w:left="0"/>
              <w:cnfStyle w:val="000000100000" w:firstRow="0" w:lastRow="0" w:firstColumn="0" w:lastColumn="0" w:oddVBand="0" w:evenVBand="0" w:oddHBand="1" w:evenHBand="0" w:firstRowFirstColumn="0" w:firstRowLastColumn="0" w:lastRowFirstColumn="0" w:lastRowLastColumn="0"/>
            </w:pPr>
            <w:r w:rsidRPr="00A62A56">
              <w:rPr>
                <w:rFonts w:hint="eastAsia"/>
              </w:rPr>
              <w:t>string</w:t>
            </w:r>
          </w:p>
        </w:tc>
        <w:tc>
          <w:tcPr>
            <w:tcW w:w="1896" w:type="dxa"/>
          </w:tcPr>
          <w:p w14:paraId="06A92FC6" w14:textId="77777777" w:rsidR="00131375" w:rsidRPr="00A62A56" w:rsidRDefault="00131375" w:rsidP="00A62A56">
            <w:pPr>
              <w:pStyle w:val="Prrafodelista"/>
              <w:ind w:left="0"/>
              <w:cnfStyle w:val="000000100000" w:firstRow="0" w:lastRow="0" w:firstColumn="0" w:lastColumn="0" w:oddVBand="0" w:evenVBand="0" w:oddHBand="1" w:evenHBand="0" w:firstRowFirstColumn="0" w:firstRowLastColumn="0" w:lastRowFirstColumn="0" w:lastRowLastColumn="0"/>
            </w:pPr>
            <w:r w:rsidRPr="00A62A56">
              <w:t>1000</w:t>
            </w:r>
          </w:p>
        </w:tc>
      </w:tr>
      <w:tr w:rsidR="00131375" w14:paraId="166A5BDF" w14:textId="77777777" w:rsidTr="00582F2F">
        <w:tc>
          <w:tcPr>
            <w:cnfStyle w:val="001000000000" w:firstRow="0" w:lastRow="0" w:firstColumn="1" w:lastColumn="0" w:oddVBand="0" w:evenVBand="0" w:oddHBand="0" w:evenHBand="0" w:firstRowFirstColumn="0" w:firstRowLastColumn="0" w:lastRowFirstColumn="0" w:lastRowLastColumn="0"/>
            <w:tcW w:w="2836" w:type="dxa"/>
          </w:tcPr>
          <w:p w14:paraId="746F1C1D" w14:textId="77777777" w:rsidR="00131375" w:rsidRPr="00A62A56" w:rsidRDefault="00131375" w:rsidP="00A62A56">
            <w:pPr>
              <w:pStyle w:val="Prrafodelista"/>
              <w:ind w:left="0"/>
            </w:pPr>
            <w:r w:rsidRPr="00A62A56">
              <w:rPr>
                <w:rFonts w:hint="eastAsia"/>
              </w:rPr>
              <w:t>codigoTipoDocumento</w:t>
            </w:r>
          </w:p>
        </w:tc>
        <w:tc>
          <w:tcPr>
            <w:tcW w:w="2736" w:type="dxa"/>
          </w:tcPr>
          <w:p w14:paraId="65968705" w14:textId="77777777" w:rsidR="00131375" w:rsidRPr="00A62A56" w:rsidRDefault="00131375" w:rsidP="00A62A56">
            <w:pPr>
              <w:pStyle w:val="Prrafodelista"/>
              <w:ind w:left="0"/>
              <w:cnfStyle w:val="000000000000" w:firstRow="0" w:lastRow="0" w:firstColumn="0" w:lastColumn="0" w:oddVBand="0" w:evenVBand="0" w:oddHBand="0" w:evenHBand="0" w:firstRowFirstColumn="0" w:firstRowLastColumn="0" w:lastRowFirstColumn="0" w:lastRowLastColumn="0"/>
            </w:pPr>
            <w:r w:rsidRPr="00A62A56">
              <w:rPr>
                <w:rFonts w:hint="eastAsia"/>
              </w:rPr>
              <w:t>string</w:t>
            </w:r>
          </w:p>
        </w:tc>
        <w:tc>
          <w:tcPr>
            <w:tcW w:w="1896" w:type="dxa"/>
          </w:tcPr>
          <w:p w14:paraId="5AC6C46C" w14:textId="77777777" w:rsidR="00131375" w:rsidRPr="00A62A56" w:rsidRDefault="00131375" w:rsidP="00A62A56">
            <w:pPr>
              <w:pStyle w:val="Prrafodelista"/>
              <w:ind w:left="0"/>
              <w:cnfStyle w:val="000000000000" w:firstRow="0" w:lastRow="0" w:firstColumn="0" w:lastColumn="0" w:oddVBand="0" w:evenVBand="0" w:oddHBand="0" w:evenHBand="0" w:firstRowFirstColumn="0" w:firstRowLastColumn="0" w:lastRowFirstColumn="0" w:lastRowLastColumn="0"/>
            </w:pPr>
            <w:r w:rsidRPr="00A62A56">
              <w:t>10</w:t>
            </w:r>
          </w:p>
        </w:tc>
      </w:tr>
      <w:tr w:rsidR="00131375" w14:paraId="43BC94DE" w14:textId="77777777" w:rsidTr="00582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09533E6D" w14:textId="77777777" w:rsidR="00131375" w:rsidRPr="00A62A56" w:rsidRDefault="00131375" w:rsidP="00A62A56">
            <w:pPr>
              <w:pStyle w:val="Prrafodelista"/>
              <w:ind w:left="0"/>
            </w:pPr>
            <w:r w:rsidRPr="00A62A56">
              <w:rPr>
                <w:rFonts w:hint="eastAsia"/>
              </w:rPr>
              <w:t>idWcc</w:t>
            </w:r>
          </w:p>
        </w:tc>
        <w:tc>
          <w:tcPr>
            <w:tcW w:w="2736" w:type="dxa"/>
          </w:tcPr>
          <w:p w14:paraId="598E88DA" w14:textId="77777777" w:rsidR="00131375" w:rsidRPr="00A62A56" w:rsidRDefault="00131375" w:rsidP="00A62A56">
            <w:pPr>
              <w:pStyle w:val="Prrafodelista"/>
              <w:ind w:left="0"/>
              <w:cnfStyle w:val="000000100000" w:firstRow="0" w:lastRow="0" w:firstColumn="0" w:lastColumn="0" w:oddVBand="0" w:evenVBand="0" w:oddHBand="1" w:evenHBand="0" w:firstRowFirstColumn="0" w:firstRowLastColumn="0" w:lastRowFirstColumn="0" w:lastRowLastColumn="0"/>
            </w:pPr>
            <w:r w:rsidRPr="00A62A56">
              <w:rPr>
                <w:rFonts w:hint="eastAsia"/>
              </w:rPr>
              <w:t>string</w:t>
            </w:r>
          </w:p>
        </w:tc>
        <w:tc>
          <w:tcPr>
            <w:tcW w:w="1896" w:type="dxa"/>
          </w:tcPr>
          <w:p w14:paraId="4C25084F" w14:textId="77777777" w:rsidR="00131375" w:rsidRPr="00A62A56" w:rsidRDefault="00131375" w:rsidP="00A62A56">
            <w:pPr>
              <w:pStyle w:val="Prrafodelista"/>
              <w:ind w:left="0"/>
              <w:cnfStyle w:val="000000100000" w:firstRow="0" w:lastRow="0" w:firstColumn="0" w:lastColumn="0" w:oddVBand="0" w:evenVBand="0" w:oddHBand="1" w:evenHBand="0" w:firstRowFirstColumn="0" w:firstRowLastColumn="0" w:lastRowFirstColumn="0" w:lastRowLastColumn="0"/>
            </w:pPr>
            <w:r w:rsidRPr="00A62A56">
              <w:t>100</w:t>
            </w:r>
          </w:p>
        </w:tc>
      </w:tr>
    </w:tbl>
    <w:p w14:paraId="34A7DE25" w14:textId="77777777" w:rsidR="00131375" w:rsidRPr="00E3191E" w:rsidRDefault="00131375" w:rsidP="00131375">
      <w:pPr>
        <w:ind w:left="1080"/>
        <w:rPr>
          <w:b/>
        </w:rPr>
      </w:pPr>
    </w:p>
    <w:p w14:paraId="2701EE96" w14:textId="77777777" w:rsidR="00131375" w:rsidRDefault="00131375" w:rsidP="00131375">
      <w:pPr>
        <w:pStyle w:val="TEC-Normal"/>
      </w:pPr>
    </w:p>
    <w:p w14:paraId="102AAC5D" w14:textId="77777777" w:rsidR="00134B2B" w:rsidRDefault="00134B2B" w:rsidP="00131375">
      <w:pPr>
        <w:pStyle w:val="TEC-Normal"/>
      </w:pPr>
    </w:p>
    <w:p w14:paraId="50232448" w14:textId="77777777" w:rsidR="00614E75" w:rsidRDefault="00EC1699" w:rsidP="00C87ACD">
      <w:pPr>
        <w:pStyle w:val="TEC-Ttulo2"/>
      </w:pPr>
      <w:bookmarkStart w:id="39" w:name="_Toc113622573"/>
      <w:r>
        <w:t xml:space="preserve">XSD SOAP </w:t>
      </w:r>
      <w:r w:rsidR="001E3528">
        <w:t>subir documento a wcc</w:t>
      </w:r>
      <w:bookmarkEnd w:id="39"/>
    </w:p>
    <w:p w14:paraId="6F33B658" w14:textId="77777777" w:rsidR="00614E75" w:rsidRDefault="00514170" w:rsidP="00B11EF0">
      <w:pPr>
        <w:pStyle w:val="TEC-Normal"/>
        <w:jc w:val="center"/>
      </w:pPr>
      <w:r>
        <w:object w:dxaOrig="1440" w:dyaOrig="932" w14:anchorId="1BF2BE36">
          <v:shape id="_x0000_i1032" type="#_x0000_t75" style="width:71.25pt;height:46.5pt" o:ole="">
            <v:imagedata r:id="rId27" o:title=""/>
          </v:shape>
          <o:OLEObject Type="Embed" ProgID="Package" ShapeID="_x0000_i1032" DrawAspect="Icon" ObjectID="_1728141954" r:id="rId28"/>
        </w:object>
      </w:r>
    </w:p>
    <w:p w14:paraId="2DE74628" w14:textId="77777777" w:rsidR="000F34F0" w:rsidRDefault="000F34F0" w:rsidP="00B11EF0">
      <w:pPr>
        <w:pStyle w:val="TEC-Normal"/>
        <w:jc w:val="center"/>
      </w:pPr>
    </w:p>
    <w:p w14:paraId="1C7B2D7F" w14:textId="77777777" w:rsidR="000F34F0" w:rsidRDefault="00514170" w:rsidP="000F34F0">
      <w:pPr>
        <w:pStyle w:val="TEC-Ttulo2"/>
      </w:pPr>
      <w:bookmarkStart w:id="40" w:name="_Toc113622574"/>
      <w:r>
        <w:t xml:space="preserve">WSDL </w:t>
      </w:r>
      <w:r w:rsidR="00A25C03">
        <w:t>ambiente</w:t>
      </w:r>
      <w:r>
        <w:t xml:space="preserve"> QA</w:t>
      </w:r>
      <w:bookmarkEnd w:id="40"/>
    </w:p>
    <w:p w14:paraId="3C8D271F" w14:textId="77777777" w:rsidR="000F34F0" w:rsidRDefault="00656902" w:rsidP="00B11EF0">
      <w:pPr>
        <w:pStyle w:val="TEC-Normal"/>
        <w:jc w:val="center"/>
      </w:pPr>
      <w:r>
        <w:object w:dxaOrig="1534" w:dyaOrig="997" w14:anchorId="4A77D464">
          <v:shape id="_x0000_i1033" type="#_x0000_t75" style="width:75.75pt;height:50.25pt" o:ole="">
            <v:imagedata r:id="rId29" o:title=""/>
          </v:shape>
          <o:OLEObject Type="Embed" ProgID="Package" ShapeID="_x0000_i1033" DrawAspect="Icon" ObjectID="_1728141955" r:id="rId30"/>
        </w:object>
      </w:r>
      <w:r w:rsidR="00EA1BAF">
        <w:object w:dxaOrig="1311" w:dyaOrig="849" w14:anchorId="721BD1B3">
          <v:shape id="_x0000_i1034" type="#_x0000_t75" style="width:65.25pt;height:42.75pt" o:ole="">
            <v:imagedata r:id="rId31" o:title=""/>
          </v:shape>
          <o:OLEObject Type="Embed" ProgID="Package" ShapeID="_x0000_i1034" DrawAspect="Icon" ObjectID="_1728141956" r:id="rId32"/>
        </w:object>
      </w:r>
      <w:r>
        <w:t xml:space="preserve">    </w:t>
      </w:r>
      <w:r>
        <w:object w:dxaOrig="1534" w:dyaOrig="997" w14:anchorId="3048A3E8">
          <v:shape id="_x0000_i1035" type="#_x0000_t75" style="width:75.75pt;height:50.25pt" o:ole="">
            <v:imagedata r:id="rId33" o:title=""/>
          </v:shape>
          <o:OLEObject Type="Embed" ProgID="Package" ShapeID="_x0000_i1035" DrawAspect="Icon" ObjectID="_1728141957" r:id="rId34"/>
        </w:object>
      </w:r>
      <w:r>
        <w:t xml:space="preserve">   </w:t>
      </w:r>
      <w:r>
        <w:object w:dxaOrig="1534" w:dyaOrig="997" w14:anchorId="6DC4DA10">
          <v:shape id="_x0000_i1036" type="#_x0000_t75" style="width:75.75pt;height:50.25pt" o:ole="">
            <v:imagedata r:id="rId35" o:title=""/>
          </v:shape>
          <o:OLEObject Type="Embed" ProgID="Package" ShapeID="_x0000_i1036" DrawAspect="Icon" ObjectID="_1728141958" r:id="rId36"/>
        </w:object>
      </w:r>
      <w:r>
        <w:t xml:space="preserve">    </w:t>
      </w:r>
      <w:r w:rsidR="00C76715">
        <w:object w:dxaOrig="1311" w:dyaOrig="849" w14:anchorId="33EE8F66">
          <v:shape id="_x0000_i1037" type="#_x0000_t75" style="width:65.25pt;height:42.75pt" o:ole="">
            <v:imagedata r:id="rId37" o:title=""/>
          </v:shape>
          <o:OLEObject Type="Embed" ProgID="Package" ShapeID="_x0000_i1037" DrawAspect="Icon" ObjectID="_1728141959" r:id="rId38"/>
        </w:object>
      </w:r>
    </w:p>
    <w:p w14:paraId="0E229CC4" w14:textId="77777777" w:rsidR="006F4001" w:rsidRDefault="006F4001" w:rsidP="00B11EF0">
      <w:pPr>
        <w:pStyle w:val="TEC-Normal"/>
        <w:jc w:val="center"/>
      </w:pPr>
    </w:p>
    <w:p w14:paraId="4511ACC0" w14:textId="2DA4B875" w:rsidR="00E978E7" w:rsidRDefault="0028233B" w:rsidP="00E978E7">
      <w:pPr>
        <w:pStyle w:val="TEC-Ttulo2"/>
      </w:pPr>
      <w:bookmarkStart w:id="41" w:name="_Toc113622575"/>
      <w:r>
        <w:t>D</w:t>
      </w:r>
      <w:r w:rsidR="004B1D96">
        <w:t xml:space="preserve">ocumentos adicionales para responder en la </w:t>
      </w:r>
      <w:r>
        <w:t>S</w:t>
      </w:r>
      <w:r w:rsidR="004B1D96">
        <w:t xml:space="preserve">olicitud de </w:t>
      </w:r>
      <w:r>
        <w:t>A</w:t>
      </w:r>
      <w:r w:rsidR="004B1D96">
        <w:t>ntecedentes</w:t>
      </w:r>
      <w:bookmarkEnd w:id="41"/>
    </w:p>
    <w:p w14:paraId="521D1A04" w14:textId="77777777" w:rsidR="003B5AA7" w:rsidRDefault="003B5AA7" w:rsidP="00E978E7">
      <w:pPr>
        <w:pStyle w:val="TEC-Normal"/>
      </w:pPr>
      <w:r>
        <w:t xml:space="preserve">Lista de documentos </w:t>
      </w:r>
      <w:r w:rsidR="00844677">
        <w:t>válida</w:t>
      </w:r>
      <w:r>
        <w:t xml:space="preserve"> para ser utilizada en la solicitud de </w:t>
      </w:r>
      <w:r w:rsidR="005D3B93">
        <w:t>antecedentes</w:t>
      </w:r>
      <w:r>
        <w:t xml:space="preserve"> cuando se desea reportar Documento Adicional en la solicitud.</w:t>
      </w:r>
    </w:p>
    <w:p w14:paraId="417BE43E" w14:textId="77777777" w:rsidR="003B5AA7" w:rsidRDefault="003B5AA7" w:rsidP="00E978E7">
      <w:pPr>
        <w:pStyle w:val="TEC-Normal"/>
      </w:pPr>
    </w:p>
    <w:tbl>
      <w:tblPr>
        <w:tblStyle w:val="Tabladelista3-nfasis21"/>
        <w:tblW w:w="6345" w:type="dxa"/>
        <w:jc w:val="center"/>
        <w:tblLook w:val="04A0" w:firstRow="1" w:lastRow="0" w:firstColumn="1" w:lastColumn="0" w:noHBand="0" w:noVBand="1"/>
      </w:tblPr>
      <w:tblGrid>
        <w:gridCol w:w="2093"/>
        <w:gridCol w:w="4252"/>
      </w:tblGrid>
      <w:tr w:rsidR="00E978E7" w:rsidRPr="0005404E" w14:paraId="3B5FEB3A" w14:textId="77777777" w:rsidTr="00EE0398">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100" w:firstRow="0" w:lastRow="0" w:firstColumn="1" w:lastColumn="0" w:oddVBand="0" w:evenVBand="0" w:oddHBand="0" w:evenHBand="0" w:firstRowFirstColumn="1" w:firstRowLastColumn="0" w:lastRowFirstColumn="0" w:lastRowLastColumn="0"/>
            <w:tcW w:w="2093" w:type="dxa"/>
            <w:hideMark/>
          </w:tcPr>
          <w:p w14:paraId="48F001BA" w14:textId="77777777" w:rsidR="00E978E7" w:rsidRPr="0005404E" w:rsidRDefault="00E978E7" w:rsidP="00177F36">
            <w:pPr>
              <w:jc w:val="center"/>
              <w:rPr>
                <w:rFonts w:ascii="Calibri" w:hAnsi="Calibri" w:cs="Calibri"/>
                <w:sz w:val="22"/>
                <w:szCs w:val="22"/>
                <w:lang w:eastAsia="es-CL"/>
              </w:rPr>
            </w:pPr>
            <w:r w:rsidRPr="0005404E">
              <w:rPr>
                <w:rFonts w:ascii="Calibri" w:hAnsi="Calibri" w:cs="Calibri"/>
                <w:sz w:val="22"/>
                <w:szCs w:val="22"/>
                <w:lang w:eastAsia="es-CL"/>
              </w:rPr>
              <w:t xml:space="preserve">COD </w:t>
            </w:r>
            <w:r>
              <w:rPr>
                <w:rFonts w:ascii="Calibri" w:hAnsi="Calibri" w:cs="Calibri"/>
                <w:sz w:val="22"/>
                <w:szCs w:val="22"/>
                <w:lang w:eastAsia="es-CL"/>
              </w:rPr>
              <w:t>DOCUMENTO</w:t>
            </w:r>
          </w:p>
        </w:tc>
        <w:tc>
          <w:tcPr>
            <w:tcW w:w="4252" w:type="dxa"/>
            <w:hideMark/>
          </w:tcPr>
          <w:p w14:paraId="3A7F294B" w14:textId="77777777" w:rsidR="00E978E7" w:rsidRPr="0005404E" w:rsidRDefault="00E978E7" w:rsidP="00177F3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eastAsia="es-CL"/>
              </w:rPr>
            </w:pPr>
            <w:r w:rsidRPr="0005404E">
              <w:rPr>
                <w:rFonts w:ascii="Calibri" w:hAnsi="Calibri" w:cs="Calibri"/>
                <w:sz w:val="22"/>
                <w:szCs w:val="22"/>
                <w:lang w:eastAsia="es-CL"/>
              </w:rPr>
              <w:t xml:space="preserve">NOMBRE </w:t>
            </w:r>
            <w:r>
              <w:rPr>
                <w:rFonts w:ascii="Calibri" w:hAnsi="Calibri" w:cs="Calibri"/>
                <w:sz w:val="22"/>
                <w:szCs w:val="22"/>
                <w:lang w:eastAsia="es-CL"/>
              </w:rPr>
              <w:t>DOCUMENTO</w:t>
            </w:r>
          </w:p>
        </w:tc>
      </w:tr>
      <w:tr w:rsidR="00E978E7" w:rsidRPr="0005404E" w14:paraId="640DDA68" w14:textId="77777777" w:rsidTr="00EE039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093" w:type="dxa"/>
            <w:vAlign w:val="bottom"/>
          </w:tcPr>
          <w:p w14:paraId="69CFE6C3" w14:textId="77777777" w:rsidR="00E978E7" w:rsidRPr="00E978E7" w:rsidRDefault="00E978E7" w:rsidP="00E978E7">
            <w:pPr>
              <w:rPr>
                <w:rFonts w:ascii="Calibri" w:hAnsi="Calibri" w:cs="Calibri"/>
                <w:color w:val="000000"/>
                <w:sz w:val="22"/>
                <w:szCs w:val="22"/>
                <w:lang w:eastAsia="es-CL"/>
              </w:rPr>
            </w:pPr>
            <w:r w:rsidRPr="00E978E7">
              <w:rPr>
                <w:rFonts w:ascii="Calibri" w:hAnsi="Calibri" w:cs="Calibri"/>
                <w:color w:val="000000"/>
                <w:sz w:val="22"/>
                <w:szCs w:val="22"/>
                <w:lang w:eastAsia="es-CL"/>
              </w:rPr>
              <w:t>L902</w:t>
            </w:r>
          </w:p>
        </w:tc>
        <w:tc>
          <w:tcPr>
            <w:tcW w:w="4252" w:type="dxa"/>
            <w:vAlign w:val="bottom"/>
          </w:tcPr>
          <w:p w14:paraId="67D4A6BF" w14:textId="77777777" w:rsidR="00E978E7" w:rsidRPr="0005404E" w:rsidRDefault="00E978E7" w:rsidP="00E978E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E978E7">
              <w:rPr>
                <w:rFonts w:ascii="Calibri" w:hAnsi="Calibri" w:cs="Calibri"/>
                <w:color w:val="000000"/>
                <w:sz w:val="22"/>
                <w:szCs w:val="22"/>
                <w:lang w:eastAsia="es-CL"/>
              </w:rPr>
              <w:t>Resolución PAE.</w:t>
            </w:r>
          </w:p>
        </w:tc>
      </w:tr>
      <w:tr w:rsidR="00E978E7" w:rsidRPr="0005404E" w14:paraId="4735A3A5" w14:textId="77777777" w:rsidTr="00EE0398">
        <w:trPr>
          <w:trHeight w:val="290"/>
          <w:jc w:val="center"/>
        </w:trPr>
        <w:tc>
          <w:tcPr>
            <w:cnfStyle w:val="001000000000" w:firstRow="0" w:lastRow="0" w:firstColumn="1" w:lastColumn="0" w:oddVBand="0" w:evenVBand="0" w:oddHBand="0" w:evenHBand="0" w:firstRowFirstColumn="0" w:firstRowLastColumn="0" w:lastRowFirstColumn="0" w:lastRowLastColumn="0"/>
            <w:tcW w:w="2093" w:type="dxa"/>
            <w:vAlign w:val="bottom"/>
          </w:tcPr>
          <w:p w14:paraId="0280ACA4" w14:textId="77777777" w:rsidR="00E978E7" w:rsidRPr="00E978E7" w:rsidRDefault="00E978E7" w:rsidP="00E978E7">
            <w:pPr>
              <w:rPr>
                <w:rFonts w:ascii="Calibri" w:hAnsi="Calibri" w:cs="Calibri"/>
                <w:color w:val="000000"/>
                <w:sz w:val="22"/>
                <w:szCs w:val="22"/>
                <w:lang w:eastAsia="es-CL"/>
              </w:rPr>
            </w:pPr>
            <w:r w:rsidRPr="00E978E7">
              <w:rPr>
                <w:rFonts w:ascii="Calibri" w:hAnsi="Calibri" w:cs="Calibri"/>
                <w:color w:val="000000"/>
                <w:sz w:val="22"/>
                <w:szCs w:val="22"/>
                <w:lang w:eastAsia="es-CL"/>
              </w:rPr>
              <w:t>D9901</w:t>
            </w:r>
          </w:p>
        </w:tc>
        <w:tc>
          <w:tcPr>
            <w:tcW w:w="4252" w:type="dxa"/>
            <w:vAlign w:val="bottom"/>
          </w:tcPr>
          <w:p w14:paraId="1D6BAF6D" w14:textId="77777777" w:rsidR="00E978E7" w:rsidRPr="0005404E" w:rsidRDefault="00E978E7" w:rsidP="00E978E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E978E7">
              <w:rPr>
                <w:rFonts w:ascii="Calibri" w:hAnsi="Calibri" w:cs="Calibri"/>
                <w:color w:val="000000"/>
                <w:sz w:val="22"/>
                <w:szCs w:val="22"/>
                <w:lang w:eastAsia="es-CL"/>
              </w:rPr>
              <w:t>Carta conductora o presentación (general)</w:t>
            </w:r>
          </w:p>
        </w:tc>
      </w:tr>
      <w:tr w:rsidR="00E978E7" w:rsidRPr="0005404E" w14:paraId="2F5DC0F6" w14:textId="77777777" w:rsidTr="00EE039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093" w:type="dxa"/>
            <w:vAlign w:val="bottom"/>
          </w:tcPr>
          <w:p w14:paraId="6FD3C083" w14:textId="77777777" w:rsidR="00E978E7" w:rsidRPr="00E978E7" w:rsidRDefault="00E978E7" w:rsidP="00E978E7">
            <w:pPr>
              <w:rPr>
                <w:rFonts w:ascii="Calibri" w:hAnsi="Calibri" w:cs="Calibri"/>
                <w:color w:val="000000"/>
                <w:sz w:val="22"/>
                <w:szCs w:val="22"/>
                <w:lang w:eastAsia="es-CL"/>
              </w:rPr>
            </w:pPr>
            <w:r w:rsidRPr="00E978E7">
              <w:rPr>
                <w:rFonts w:ascii="Calibri" w:hAnsi="Calibri" w:cs="Calibri"/>
                <w:color w:val="000000"/>
                <w:sz w:val="22"/>
                <w:szCs w:val="22"/>
                <w:lang w:eastAsia="es-CL"/>
              </w:rPr>
              <w:t>D9902</w:t>
            </w:r>
          </w:p>
        </w:tc>
        <w:tc>
          <w:tcPr>
            <w:tcW w:w="4252" w:type="dxa"/>
            <w:vAlign w:val="bottom"/>
          </w:tcPr>
          <w:p w14:paraId="298D5E0C" w14:textId="77777777" w:rsidR="00E978E7" w:rsidRPr="0005404E" w:rsidRDefault="00E978E7" w:rsidP="00E978E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E978E7">
              <w:rPr>
                <w:rFonts w:ascii="Calibri" w:hAnsi="Calibri" w:cs="Calibri"/>
                <w:color w:val="000000"/>
                <w:sz w:val="22"/>
                <w:szCs w:val="22"/>
                <w:lang w:eastAsia="es-CL"/>
              </w:rPr>
              <w:t>Certificado (general)</w:t>
            </w:r>
          </w:p>
        </w:tc>
      </w:tr>
      <w:tr w:rsidR="00E978E7" w:rsidRPr="0005404E" w14:paraId="4DDC122E" w14:textId="77777777" w:rsidTr="00EE0398">
        <w:trPr>
          <w:trHeight w:val="290"/>
          <w:jc w:val="center"/>
        </w:trPr>
        <w:tc>
          <w:tcPr>
            <w:cnfStyle w:val="001000000000" w:firstRow="0" w:lastRow="0" w:firstColumn="1" w:lastColumn="0" w:oddVBand="0" w:evenVBand="0" w:oddHBand="0" w:evenHBand="0" w:firstRowFirstColumn="0" w:firstRowLastColumn="0" w:lastRowFirstColumn="0" w:lastRowLastColumn="0"/>
            <w:tcW w:w="2093" w:type="dxa"/>
            <w:vAlign w:val="bottom"/>
          </w:tcPr>
          <w:p w14:paraId="3AC06599" w14:textId="77777777" w:rsidR="00E978E7" w:rsidRPr="00E978E7" w:rsidRDefault="00E978E7" w:rsidP="00E978E7">
            <w:pPr>
              <w:rPr>
                <w:rFonts w:ascii="Calibri" w:hAnsi="Calibri" w:cs="Calibri"/>
                <w:color w:val="000000"/>
                <w:sz w:val="22"/>
                <w:szCs w:val="22"/>
                <w:lang w:eastAsia="es-CL"/>
              </w:rPr>
            </w:pPr>
            <w:r w:rsidRPr="00E978E7">
              <w:rPr>
                <w:rFonts w:ascii="Calibri" w:hAnsi="Calibri" w:cs="Calibri"/>
                <w:color w:val="000000"/>
                <w:sz w:val="22"/>
                <w:szCs w:val="22"/>
                <w:lang w:eastAsia="es-CL"/>
              </w:rPr>
              <w:t>D9903</w:t>
            </w:r>
          </w:p>
        </w:tc>
        <w:tc>
          <w:tcPr>
            <w:tcW w:w="4252" w:type="dxa"/>
            <w:vAlign w:val="bottom"/>
          </w:tcPr>
          <w:p w14:paraId="02067C52" w14:textId="77777777" w:rsidR="00E978E7" w:rsidRPr="0005404E" w:rsidRDefault="00E978E7" w:rsidP="00E978E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E978E7">
              <w:rPr>
                <w:rFonts w:ascii="Calibri" w:hAnsi="Calibri" w:cs="Calibri"/>
                <w:color w:val="000000"/>
                <w:sz w:val="22"/>
                <w:szCs w:val="22"/>
                <w:lang w:eastAsia="es-CL"/>
              </w:rPr>
              <w:t>Histórico de licencias (general)</w:t>
            </w:r>
          </w:p>
        </w:tc>
      </w:tr>
      <w:tr w:rsidR="00E978E7" w:rsidRPr="0005404E" w14:paraId="21AE4A5B" w14:textId="77777777" w:rsidTr="00EE039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093" w:type="dxa"/>
            <w:vAlign w:val="bottom"/>
          </w:tcPr>
          <w:p w14:paraId="0EB257FE" w14:textId="77777777" w:rsidR="00E978E7" w:rsidRPr="00E978E7" w:rsidRDefault="00E978E7" w:rsidP="00E978E7">
            <w:pPr>
              <w:rPr>
                <w:rFonts w:ascii="Calibri" w:hAnsi="Calibri" w:cs="Calibri"/>
                <w:color w:val="000000"/>
                <w:sz w:val="22"/>
                <w:szCs w:val="22"/>
                <w:lang w:eastAsia="es-CL"/>
              </w:rPr>
            </w:pPr>
            <w:r w:rsidRPr="00E978E7">
              <w:rPr>
                <w:rFonts w:ascii="Calibri" w:hAnsi="Calibri" w:cs="Calibri"/>
                <w:color w:val="000000"/>
                <w:sz w:val="22"/>
                <w:szCs w:val="22"/>
                <w:lang w:eastAsia="es-CL"/>
              </w:rPr>
              <w:t>D9904</w:t>
            </w:r>
          </w:p>
        </w:tc>
        <w:tc>
          <w:tcPr>
            <w:tcW w:w="4252" w:type="dxa"/>
            <w:vAlign w:val="bottom"/>
          </w:tcPr>
          <w:p w14:paraId="6AE65741" w14:textId="77777777" w:rsidR="00E978E7" w:rsidRPr="0005404E" w:rsidRDefault="00E978E7" w:rsidP="00E978E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E978E7">
              <w:rPr>
                <w:rFonts w:ascii="Calibri" w:hAnsi="Calibri" w:cs="Calibri"/>
                <w:color w:val="000000"/>
                <w:sz w:val="22"/>
                <w:szCs w:val="22"/>
                <w:lang w:eastAsia="es-CL"/>
              </w:rPr>
              <w:t>Informe (general)</w:t>
            </w:r>
          </w:p>
        </w:tc>
      </w:tr>
      <w:tr w:rsidR="00E978E7" w:rsidRPr="0005404E" w14:paraId="143F9C55" w14:textId="77777777" w:rsidTr="00EE0398">
        <w:trPr>
          <w:trHeight w:val="290"/>
          <w:jc w:val="center"/>
        </w:trPr>
        <w:tc>
          <w:tcPr>
            <w:cnfStyle w:val="001000000000" w:firstRow="0" w:lastRow="0" w:firstColumn="1" w:lastColumn="0" w:oddVBand="0" w:evenVBand="0" w:oddHBand="0" w:evenHBand="0" w:firstRowFirstColumn="0" w:firstRowLastColumn="0" w:lastRowFirstColumn="0" w:lastRowLastColumn="0"/>
            <w:tcW w:w="2093" w:type="dxa"/>
            <w:vAlign w:val="bottom"/>
          </w:tcPr>
          <w:p w14:paraId="366754B5" w14:textId="77777777" w:rsidR="00E978E7" w:rsidRPr="00E978E7" w:rsidRDefault="00E978E7" w:rsidP="00E978E7">
            <w:pPr>
              <w:rPr>
                <w:rFonts w:ascii="Calibri" w:hAnsi="Calibri" w:cs="Calibri"/>
                <w:color w:val="000000"/>
                <w:sz w:val="22"/>
                <w:szCs w:val="22"/>
                <w:lang w:eastAsia="es-CL"/>
              </w:rPr>
            </w:pPr>
            <w:r w:rsidRPr="00E978E7">
              <w:rPr>
                <w:rFonts w:ascii="Calibri" w:hAnsi="Calibri" w:cs="Calibri"/>
                <w:color w:val="000000"/>
                <w:sz w:val="22"/>
                <w:szCs w:val="22"/>
                <w:lang w:eastAsia="es-CL"/>
              </w:rPr>
              <w:t>D9905</w:t>
            </w:r>
          </w:p>
        </w:tc>
        <w:tc>
          <w:tcPr>
            <w:tcW w:w="4252" w:type="dxa"/>
            <w:vAlign w:val="bottom"/>
          </w:tcPr>
          <w:p w14:paraId="352980D1" w14:textId="77777777" w:rsidR="00E978E7" w:rsidRPr="0005404E" w:rsidRDefault="00E978E7" w:rsidP="00E978E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E978E7">
              <w:rPr>
                <w:rFonts w:ascii="Calibri" w:hAnsi="Calibri" w:cs="Calibri"/>
                <w:color w:val="000000"/>
                <w:sz w:val="22"/>
                <w:szCs w:val="22"/>
                <w:lang w:eastAsia="es-CL"/>
              </w:rPr>
              <w:t>Poder de representación (general)</w:t>
            </w:r>
          </w:p>
        </w:tc>
      </w:tr>
      <w:tr w:rsidR="00E978E7" w:rsidRPr="0005404E" w14:paraId="14C02CA9" w14:textId="77777777" w:rsidTr="00EE039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093" w:type="dxa"/>
            <w:vAlign w:val="bottom"/>
          </w:tcPr>
          <w:p w14:paraId="675D2A84" w14:textId="77777777" w:rsidR="00E978E7" w:rsidRPr="00E978E7" w:rsidRDefault="00E978E7" w:rsidP="00E978E7">
            <w:pPr>
              <w:rPr>
                <w:rFonts w:ascii="Calibri" w:hAnsi="Calibri" w:cs="Calibri"/>
                <w:color w:val="000000"/>
                <w:sz w:val="22"/>
                <w:szCs w:val="22"/>
                <w:lang w:eastAsia="es-CL"/>
              </w:rPr>
            </w:pPr>
            <w:r w:rsidRPr="00E978E7">
              <w:rPr>
                <w:rFonts w:ascii="Calibri" w:hAnsi="Calibri" w:cs="Calibri"/>
                <w:color w:val="000000"/>
                <w:sz w:val="22"/>
                <w:szCs w:val="22"/>
                <w:lang w:eastAsia="es-CL"/>
              </w:rPr>
              <w:t>D362</w:t>
            </w:r>
          </w:p>
        </w:tc>
        <w:tc>
          <w:tcPr>
            <w:tcW w:w="4252" w:type="dxa"/>
            <w:vAlign w:val="bottom"/>
          </w:tcPr>
          <w:p w14:paraId="7C34E849" w14:textId="77777777" w:rsidR="00E978E7" w:rsidRPr="0005404E" w:rsidRDefault="00E978E7" w:rsidP="00E978E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E978E7">
              <w:rPr>
                <w:rFonts w:ascii="Calibri" w:hAnsi="Calibri" w:cs="Calibri"/>
                <w:color w:val="000000"/>
                <w:sz w:val="22"/>
                <w:szCs w:val="22"/>
                <w:lang w:eastAsia="es-CL"/>
              </w:rPr>
              <w:t>Otros</w:t>
            </w:r>
          </w:p>
        </w:tc>
      </w:tr>
      <w:tr w:rsidR="00E978E7" w:rsidRPr="0005404E" w14:paraId="2048425A" w14:textId="77777777" w:rsidTr="00EE0398">
        <w:trPr>
          <w:trHeight w:val="290"/>
          <w:jc w:val="center"/>
        </w:trPr>
        <w:tc>
          <w:tcPr>
            <w:cnfStyle w:val="001000000000" w:firstRow="0" w:lastRow="0" w:firstColumn="1" w:lastColumn="0" w:oddVBand="0" w:evenVBand="0" w:oddHBand="0" w:evenHBand="0" w:firstRowFirstColumn="0" w:firstRowLastColumn="0" w:lastRowFirstColumn="0" w:lastRowLastColumn="0"/>
            <w:tcW w:w="2093" w:type="dxa"/>
            <w:vAlign w:val="bottom"/>
          </w:tcPr>
          <w:p w14:paraId="2B7E17DA" w14:textId="77777777" w:rsidR="00E978E7" w:rsidRPr="00E978E7" w:rsidRDefault="00E978E7" w:rsidP="00E978E7">
            <w:pPr>
              <w:rPr>
                <w:rFonts w:ascii="Calibri" w:hAnsi="Calibri" w:cs="Calibri"/>
                <w:color w:val="000000"/>
                <w:sz w:val="22"/>
                <w:szCs w:val="22"/>
                <w:lang w:eastAsia="es-CL"/>
              </w:rPr>
            </w:pPr>
            <w:r w:rsidRPr="00E978E7">
              <w:rPr>
                <w:rFonts w:ascii="Calibri" w:hAnsi="Calibri" w:cs="Calibri"/>
                <w:color w:val="000000"/>
                <w:sz w:val="22"/>
                <w:szCs w:val="22"/>
                <w:lang w:eastAsia="es-CL"/>
              </w:rPr>
              <w:t>L903</w:t>
            </w:r>
          </w:p>
        </w:tc>
        <w:tc>
          <w:tcPr>
            <w:tcW w:w="4252" w:type="dxa"/>
            <w:vAlign w:val="bottom"/>
          </w:tcPr>
          <w:p w14:paraId="1F65D27A" w14:textId="77777777" w:rsidR="00E978E7" w:rsidRPr="0005404E" w:rsidRDefault="00E978E7" w:rsidP="00E978E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E978E7">
              <w:rPr>
                <w:rFonts w:ascii="Calibri" w:hAnsi="Calibri" w:cs="Calibri"/>
                <w:color w:val="000000"/>
                <w:sz w:val="22"/>
                <w:szCs w:val="22"/>
                <w:lang w:eastAsia="es-CL"/>
              </w:rPr>
              <w:t>Anexo 90</w:t>
            </w:r>
          </w:p>
        </w:tc>
      </w:tr>
      <w:tr w:rsidR="00E978E7" w:rsidRPr="0005404E" w14:paraId="6D8B8F41" w14:textId="77777777" w:rsidTr="00EE039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093" w:type="dxa"/>
            <w:vAlign w:val="bottom"/>
          </w:tcPr>
          <w:p w14:paraId="0F263ABC" w14:textId="77777777" w:rsidR="00E978E7" w:rsidRPr="00E978E7" w:rsidRDefault="00E978E7" w:rsidP="00E978E7">
            <w:pPr>
              <w:rPr>
                <w:rFonts w:ascii="Calibri" w:hAnsi="Calibri" w:cs="Calibri"/>
                <w:color w:val="000000"/>
                <w:sz w:val="22"/>
                <w:szCs w:val="22"/>
                <w:lang w:eastAsia="es-CL"/>
              </w:rPr>
            </w:pPr>
            <w:r w:rsidRPr="00E978E7">
              <w:rPr>
                <w:rFonts w:ascii="Calibri" w:hAnsi="Calibri" w:cs="Calibri"/>
                <w:color w:val="000000"/>
                <w:sz w:val="22"/>
                <w:szCs w:val="22"/>
                <w:lang w:eastAsia="es-CL"/>
              </w:rPr>
              <w:t>L999</w:t>
            </w:r>
          </w:p>
        </w:tc>
        <w:tc>
          <w:tcPr>
            <w:tcW w:w="4252" w:type="dxa"/>
            <w:vAlign w:val="bottom"/>
          </w:tcPr>
          <w:p w14:paraId="48A7EF13" w14:textId="77777777" w:rsidR="00E978E7" w:rsidRPr="0005404E" w:rsidRDefault="00E978E7" w:rsidP="00E978E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E978E7">
              <w:rPr>
                <w:rFonts w:ascii="Calibri" w:hAnsi="Calibri" w:cs="Calibri"/>
                <w:color w:val="000000"/>
                <w:sz w:val="22"/>
                <w:szCs w:val="22"/>
                <w:lang w:eastAsia="es-CL"/>
              </w:rPr>
              <w:t>Digitalización expediente Lotus</w:t>
            </w:r>
          </w:p>
        </w:tc>
      </w:tr>
      <w:tr w:rsidR="00E978E7" w:rsidRPr="0005404E" w14:paraId="40DBF1EF" w14:textId="77777777" w:rsidTr="00EE0398">
        <w:trPr>
          <w:trHeight w:val="290"/>
          <w:jc w:val="center"/>
        </w:trPr>
        <w:tc>
          <w:tcPr>
            <w:cnfStyle w:val="001000000000" w:firstRow="0" w:lastRow="0" w:firstColumn="1" w:lastColumn="0" w:oddVBand="0" w:evenVBand="0" w:oddHBand="0" w:evenHBand="0" w:firstRowFirstColumn="0" w:firstRowLastColumn="0" w:lastRowFirstColumn="0" w:lastRowLastColumn="0"/>
            <w:tcW w:w="2093" w:type="dxa"/>
            <w:vAlign w:val="bottom"/>
          </w:tcPr>
          <w:p w14:paraId="1E03AB46" w14:textId="77777777" w:rsidR="00E978E7" w:rsidRPr="00E978E7" w:rsidRDefault="00E978E7" w:rsidP="00E978E7">
            <w:pPr>
              <w:rPr>
                <w:rFonts w:ascii="Calibri" w:hAnsi="Calibri" w:cs="Calibri"/>
                <w:color w:val="000000"/>
                <w:sz w:val="22"/>
                <w:szCs w:val="22"/>
                <w:lang w:eastAsia="es-CL"/>
              </w:rPr>
            </w:pPr>
            <w:r w:rsidRPr="00E978E7">
              <w:rPr>
                <w:rFonts w:ascii="Calibri" w:hAnsi="Calibri" w:cs="Calibri"/>
                <w:color w:val="000000"/>
                <w:sz w:val="22"/>
                <w:szCs w:val="22"/>
                <w:lang w:eastAsia="es-CL"/>
              </w:rPr>
              <w:lastRenderedPageBreak/>
              <w:t>L898</w:t>
            </w:r>
          </w:p>
        </w:tc>
        <w:tc>
          <w:tcPr>
            <w:tcW w:w="4252" w:type="dxa"/>
            <w:vAlign w:val="bottom"/>
          </w:tcPr>
          <w:p w14:paraId="0DCE5D3F" w14:textId="77777777" w:rsidR="00E978E7" w:rsidRPr="0005404E" w:rsidRDefault="00E978E7" w:rsidP="00E978E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E978E7">
              <w:rPr>
                <w:rFonts w:ascii="Calibri" w:hAnsi="Calibri" w:cs="Calibri"/>
                <w:color w:val="000000"/>
                <w:sz w:val="22"/>
                <w:szCs w:val="22"/>
                <w:lang w:eastAsia="es-CL"/>
              </w:rPr>
              <w:t>Resolución Lotus.</w:t>
            </w:r>
          </w:p>
        </w:tc>
      </w:tr>
      <w:tr w:rsidR="00E978E7" w:rsidRPr="0005404E" w14:paraId="34BFA2C9" w14:textId="77777777" w:rsidTr="00EE039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093" w:type="dxa"/>
            <w:vAlign w:val="bottom"/>
          </w:tcPr>
          <w:p w14:paraId="50DD3291" w14:textId="77777777" w:rsidR="00E978E7" w:rsidRPr="00E978E7" w:rsidRDefault="00E978E7" w:rsidP="00E978E7">
            <w:pPr>
              <w:rPr>
                <w:rFonts w:ascii="Calibri" w:hAnsi="Calibri" w:cs="Calibri"/>
                <w:color w:val="000000"/>
                <w:sz w:val="22"/>
                <w:szCs w:val="22"/>
                <w:lang w:eastAsia="es-CL"/>
              </w:rPr>
            </w:pPr>
            <w:r w:rsidRPr="00E978E7">
              <w:rPr>
                <w:rFonts w:ascii="Calibri" w:hAnsi="Calibri" w:cs="Calibri"/>
                <w:color w:val="000000"/>
                <w:sz w:val="22"/>
                <w:szCs w:val="22"/>
                <w:lang w:eastAsia="es-CL"/>
              </w:rPr>
              <w:t>D9906</w:t>
            </w:r>
          </w:p>
        </w:tc>
        <w:tc>
          <w:tcPr>
            <w:tcW w:w="4252" w:type="dxa"/>
            <w:vAlign w:val="bottom"/>
          </w:tcPr>
          <w:p w14:paraId="50E9CF39" w14:textId="77777777" w:rsidR="00E978E7" w:rsidRPr="0005404E" w:rsidRDefault="00E978E7" w:rsidP="00E978E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E978E7">
              <w:rPr>
                <w:rFonts w:ascii="Calibri" w:hAnsi="Calibri" w:cs="Calibri"/>
                <w:color w:val="000000"/>
                <w:sz w:val="22"/>
                <w:szCs w:val="22"/>
                <w:lang w:eastAsia="es-CL"/>
              </w:rPr>
              <w:t>Otro (especificado)</w:t>
            </w:r>
          </w:p>
        </w:tc>
      </w:tr>
      <w:tr w:rsidR="00E978E7" w14:paraId="736B8FBF" w14:textId="77777777" w:rsidTr="00EE0398">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6D4D422" w14:textId="77777777" w:rsidR="00E978E7" w:rsidRPr="00E978E7" w:rsidRDefault="00E978E7" w:rsidP="00177F36">
            <w:pPr>
              <w:rPr>
                <w:rFonts w:ascii="Calibri" w:hAnsi="Calibri" w:cs="Calibri"/>
                <w:color w:val="000000"/>
                <w:sz w:val="22"/>
                <w:szCs w:val="22"/>
                <w:lang w:eastAsia="es-CL"/>
              </w:rPr>
            </w:pPr>
            <w:r w:rsidRPr="00E978E7">
              <w:rPr>
                <w:rFonts w:ascii="Calibri" w:hAnsi="Calibri" w:cs="Calibri"/>
                <w:color w:val="000000"/>
                <w:sz w:val="22"/>
                <w:szCs w:val="22"/>
                <w:lang w:eastAsia="es-CL"/>
              </w:rPr>
              <w:t>GEN1000</w:t>
            </w:r>
          </w:p>
        </w:tc>
        <w:tc>
          <w:tcPr>
            <w:tcW w:w="4252" w:type="dxa"/>
            <w:noWrap/>
            <w:hideMark/>
          </w:tcPr>
          <w:p w14:paraId="1DDAF166" w14:textId="77777777" w:rsidR="00E978E7" w:rsidRPr="00E978E7" w:rsidRDefault="00E978E7" w:rsidP="00177F3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E978E7">
              <w:rPr>
                <w:rFonts w:ascii="Calibri" w:hAnsi="Calibri" w:cs="Calibri"/>
                <w:color w:val="000000"/>
                <w:sz w:val="22"/>
                <w:szCs w:val="22"/>
                <w:lang w:eastAsia="es-CL"/>
              </w:rPr>
              <w:t>Dictamen Invalidez (General)</w:t>
            </w:r>
          </w:p>
        </w:tc>
      </w:tr>
      <w:tr w:rsidR="00E978E7" w14:paraId="67920BF5" w14:textId="77777777" w:rsidTr="00EE03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0768D59" w14:textId="77777777" w:rsidR="00E978E7" w:rsidRPr="00E978E7" w:rsidRDefault="00E978E7" w:rsidP="00177F36">
            <w:pPr>
              <w:rPr>
                <w:rFonts w:ascii="Calibri" w:hAnsi="Calibri" w:cs="Calibri"/>
                <w:color w:val="000000"/>
                <w:sz w:val="22"/>
                <w:szCs w:val="22"/>
                <w:lang w:eastAsia="es-CL"/>
              </w:rPr>
            </w:pPr>
            <w:r w:rsidRPr="00E978E7">
              <w:rPr>
                <w:rFonts w:ascii="Calibri" w:hAnsi="Calibri" w:cs="Calibri"/>
                <w:color w:val="000000"/>
                <w:sz w:val="22"/>
                <w:szCs w:val="22"/>
                <w:lang w:eastAsia="es-CL"/>
              </w:rPr>
              <w:t>UCLMAII</w:t>
            </w:r>
          </w:p>
        </w:tc>
        <w:tc>
          <w:tcPr>
            <w:tcW w:w="4252" w:type="dxa"/>
            <w:noWrap/>
            <w:hideMark/>
          </w:tcPr>
          <w:p w14:paraId="5F1945A7" w14:textId="77777777" w:rsidR="00E978E7" w:rsidRPr="00E978E7" w:rsidRDefault="00E978E7" w:rsidP="00177F3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E978E7">
              <w:rPr>
                <w:rFonts w:ascii="Calibri" w:hAnsi="Calibri" w:cs="Calibri"/>
                <w:color w:val="000000"/>
                <w:sz w:val="22"/>
                <w:szCs w:val="22"/>
                <w:lang w:eastAsia="es-CL"/>
              </w:rPr>
              <w:t>Acta de inicio de investigación (UCLM)</w:t>
            </w:r>
          </w:p>
        </w:tc>
      </w:tr>
      <w:tr w:rsidR="00E978E7" w14:paraId="7B2A63FC" w14:textId="77777777" w:rsidTr="00EE0398">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8E197B5" w14:textId="77777777" w:rsidR="00E978E7" w:rsidRPr="00E978E7" w:rsidRDefault="00E978E7" w:rsidP="00177F36">
            <w:pPr>
              <w:rPr>
                <w:rFonts w:ascii="Calibri" w:hAnsi="Calibri" w:cs="Calibri"/>
                <w:color w:val="000000"/>
                <w:sz w:val="22"/>
                <w:szCs w:val="22"/>
                <w:lang w:eastAsia="es-CL"/>
              </w:rPr>
            </w:pPr>
            <w:r w:rsidRPr="00E978E7">
              <w:rPr>
                <w:rFonts w:ascii="Calibri" w:hAnsi="Calibri" w:cs="Calibri"/>
                <w:color w:val="000000"/>
                <w:sz w:val="22"/>
                <w:szCs w:val="22"/>
                <w:lang w:eastAsia="es-CL"/>
              </w:rPr>
              <w:t>UCLMACI</w:t>
            </w:r>
          </w:p>
        </w:tc>
        <w:tc>
          <w:tcPr>
            <w:tcW w:w="4252" w:type="dxa"/>
            <w:noWrap/>
            <w:hideMark/>
          </w:tcPr>
          <w:p w14:paraId="3185F590" w14:textId="77777777" w:rsidR="00E978E7" w:rsidRPr="00E978E7" w:rsidRDefault="00E978E7" w:rsidP="00177F3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E978E7">
              <w:rPr>
                <w:rFonts w:ascii="Calibri" w:hAnsi="Calibri" w:cs="Calibri"/>
                <w:color w:val="000000"/>
                <w:sz w:val="22"/>
                <w:szCs w:val="22"/>
                <w:lang w:eastAsia="es-CL"/>
              </w:rPr>
              <w:t>Acta de cierre de investigación (UCLM)</w:t>
            </w:r>
          </w:p>
        </w:tc>
      </w:tr>
      <w:tr w:rsidR="00E978E7" w14:paraId="6A951105" w14:textId="77777777" w:rsidTr="00EE03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44AB01D" w14:textId="77777777" w:rsidR="00E978E7" w:rsidRPr="00E978E7" w:rsidRDefault="00E978E7" w:rsidP="00177F36">
            <w:pPr>
              <w:rPr>
                <w:rFonts w:ascii="Calibri" w:hAnsi="Calibri" w:cs="Calibri"/>
                <w:color w:val="000000"/>
                <w:sz w:val="22"/>
                <w:szCs w:val="22"/>
                <w:lang w:eastAsia="es-CL"/>
              </w:rPr>
            </w:pPr>
            <w:r w:rsidRPr="00E978E7">
              <w:rPr>
                <w:rFonts w:ascii="Calibri" w:hAnsi="Calibri" w:cs="Calibri"/>
                <w:color w:val="000000"/>
                <w:sz w:val="22"/>
                <w:szCs w:val="22"/>
                <w:lang w:eastAsia="es-CL"/>
              </w:rPr>
              <w:t>UCLMAAR</w:t>
            </w:r>
          </w:p>
        </w:tc>
        <w:tc>
          <w:tcPr>
            <w:tcW w:w="4252" w:type="dxa"/>
            <w:noWrap/>
            <w:hideMark/>
          </w:tcPr>
          <w:p w14:paraId="6052FBDC" w14:textId="77777777" w:rsidR="00E978E7" w:rsidRPr="00E978E7" w:rsidRDefault="00E978E7" w:rsidP="00177F3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E978E7">
              <w:rPr>
                <w:rFonts w:ascii="Calibri" w:hAnsi="Calibri" w:cs="Calibri"/>
                <w:color w:val="000000"/>
                <w:sz w:val="22"/>
                <w:szCs w:val="22"/>
                <w:lang w:eastAsia="es-CL"/>
              </w:rPr>
              <w:t>Antecedentes adicionales requeridos (UCLM)</w:t>
            </w:r>
          </w:p>
        </w:tc>
      </w:tr>
    </w:tbl>
    <w:p w14:paraId="73BACE72" w14:textId="77777777" w:rsidR="00E978E7" w:rsidRDefault="00E978E7" w:rsidP="00E978E7">
      <w:pPr>
        <w:pStyle w:val="TEC-Normal"/>
      </w:pPr>
    </w:p>
    <w:p w14:paraId="608EDF40" w14:textId="77777777" w:rsidR="006B61FE" w:rsidRDefault="006B61FE" w:rsidP="00E978E7">
      <w:pPr>
        <w:pStyle w:val="TEC-Normal"/>
      </w:pPr>
    </w:p>
    <w:p w14:paraId="6417938F" w14:textId="77777777" w:rsidR="00CE7BAC" w:rsidRDefault="006B61FE" w:rsidP="00CE7BAC">
      <w:pPr>
        <w:pStyle w:val="TEC-Ttulo2"/>
      </w:pPr>
      <w:bookmarkStart w:id="42" w:name="_Toc113622576"/>
      <w:r>
        <w:t xml:space="preserve">Documentos solicitados para </w:t>
      </w:r>
      <w:r w:rsidR="0016376C">
        <w:t>Reporte de Cumplimiento</w:t>
      </w:r>
      <w:bookmarkEnd w:id="42"/>
    </w:p>
    <w:p w14:paraId="7784B1B5" w14:textId="77777777" w:rsidR="006F4001" w:rsidRDefault="006F4001" w:rsidP="0005404E">
      <w:pPr>
        <w:pStyle w:val="TEC-Normal"/>
      </w:pPr>
    </w:p>
    <w:p w14:paraId="38A26803" w14:textId="77777777" w:rsidR="005F3AA5" w:rsidRDefault="005F3AA5" w:rsidP="0005404E">
      <w:pPr>
        <w:pStyle w:val="TEC-Normal"/>
      </w:pPr>
      <w:r>
        <w:t xml:space="preserve">Lista de documentos válida para ser utilizados </w:t>
      </w:r>
      <w:r w:rsidR="0069300C">
        <w:t>para reportar cumplimiento por Materia/SubMateria/Causal.</w:t>
      </w:r>
    </w:p>
    <w:tbl>
      <w:tblPr>
        <w:tblStyle w:val="Tabladelista3-nfasis21"/>
        <w:tblW w:w="8828" w:type="dxa"/>
        <w:tblLook w:val="04A0" w:firstRow="1" w:lastRow="0" w:firstColumn="1" w:lastColumn="0" w:noHBand="0" w:noVBand="1"/>
      </w:tblPr>
      <w:tblGrid>
        <w:gridCol w:w="708"/>
        <w:gridCol w:w="1118"/>
        <w:gridCol w:w="922"/>
        <w:gridCol w:w="1151"/>
        <w:gridCol w:w="632"/>
        <w:gridCol w:w="1234"/>
        <w:gridCol w:w="934"/>
        <w:gridCol w:w="1176"/>
        <w:gridCol w:w="955"/>
      </w:tblGrid>
      <w:tr w:rsidR="0005404E" w:rsidRPr="0005404E" w14:paraId="21CB2423" w14:textId="77777777" w:rsidTr="0005404E">
        <w:trPr>
          <w:cnfStyle w:val="100000000000" w:firstRow="1" w:lastRow="0" w:firstColumn="0" w:lastColumn="0" w:oddVBand="0" w:evenVBand="0" w:oddHBand="0" w:evenHBand="0" w:firstRowFirstColumn="0" w:firstRowLastColumn="0" w:lastRowFirstColumn="0" w:lastRowLastColumn="0"/>
          <w:trHeight w:val="870"/>
        </w:trPr>
        <w:tc>
          <w:tcPr>
            <w:cnfStyle w:val="001000000100" w:firstRow="0" w:lastRow="0" w:firstColumn="1" w:lastColumn="0" w:oddVBand="0" w:evenVBand="0" w:oddHBand="0" w:evenHBand="0" w:firstRowFirstColumn="1" w:firstRowLastColumn="0" w:lastRowFirstColumn="0" w:lastRowLastColumn="0"/>
            <w:tcW w:w="641" w:type="dxa"/>
            <w:hideMark/>
          </w:tcPr>
          <w:p w14:paraId="497D0D49" w14:textId="77777777" w:rsidR="0005404E" w:rsidRPr="0005404E" w:rsidRDefault="0005404E" w:rsidP="0005404E">
            <w:pPr>
              <w:jc w:val="center"/>
              <w:rPr>
                <w:rFonts w:ascii="Calibri" w:hAnsi="Calibri" w:cs="Calibri"/>
                <w:sz w:val="22"/>
                <w:szCs w:val="22"/>
                <w:lang w:eastAsia="es-CL"/>
              </w:rPr>
            </w:pPr>
            <w:r w:rsidRPr="0005404E">
              <w:rPr>
                <w:rFonts w:ascii="Calibri" w:hAnsi="Calibri" w:cs="Calibri"/>
                <w:sz w:val="22"/>
                <w:szCs w:val="22"/>
                <w:lang w:eastAsia="es-CL"/>
              </w:rPr>
              <w:t>COD MATERIA</w:t>
            </w:r>
          </w:p>
        </w:tc>
        <w:tc>
          <w:tcPr>
            <w:tcW w:w="1151" w:type="dxa"/>
            <w:hideMark/>
          </w:tcPr>
          <w:p w14:paraId="5D738D53" w14:textId="77777777" w:rsidR="0005404E" w:rsidRPr="0005404E" w:rsidRDefault="0005404E" w:rsidP="000540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eastAsia="es-CL"/>
              </w:rPr>
            </w:pPr>
            <w:r w:rsidRPr="0005404E">
              <w:rPr>
                <w:rFonts w:ascii="Calibri" w:hAnsi="Calibri" w:cs="Calibri"/>
                <w:sz w:val="22"/>
                <w:szCs w:val="22"/>
                <w:lang w:eastAsia="es-CL"/>
              </w:rPr>
              <w:t>NOMBRE MATERIA</w:t>
            </w:r>
          </w:p>
        </w:tc>
        <w:tc>
          <w:tcPr>
            <w:tcW w:w="907" w:type="dxa"/>
            <w:hideMark/>
          </w:tcPr>
          <w:p w14:paraId="350180E5" w14:textId="77777777" w:rsidR="0005404E" w:rsidRPr="0005404E" w:rsidRDefault="0005404E" w:rsidP="000540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eastAsia="es-CL"/>
              </w:rPr>
            </w:pPr>
            <w:r w:rsidRPr="0005404E">
              <w:rPr>
                <w:rFonts w:ascii="Calibri" w:hAnsi="Calibri" w:cs="Calibri"/>
                <w:sz w:val="22"/>
                <w:szCs w:val="22"/>
                <w:lang w:eastAsia="es-CL"/>
              </w:rPr>
              <w:t>COD SUBMATERIA</w:t>
            </w:r>
          </w:p>
        </w:tc>
        <w:tc>
          <w:tcPr>
            <w:tcW w:w="1193" w:type="dxa"/>
            <w:hideMark/>
          </w:tcPr>
          <w:p w14:paraId="15BA9F92" w14:textId="77777777" w:rsidR="0005404E" w:rsidRPr="0005404E" w:rsidRDefault="0005404E" w:rsidP="000540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eastAsia="es-CL"/>
              </w:rPr>
            </w:pPr>
            <w:r w:rsidRPr="0005404E">
              <w:rPr>
                <w:rFonts w:ascii="Calibri" w:hAnsi="Calibri" w:cs="Calibri"/>
                <w:sz w:val="22"/>
                <w:szCs w:val="22"/>
                <w:lang w:eastAsia="es-CL"/>
              </w:rPr>
              <w:t>NOMBRE SUBMATERIA</w:t>
            </w:r>
          </w:p>
        </w:tc>
        <w:tc>
          <w:tcPr>
            <w:tcW w:w="547" w:type="dxa"/>
            <w:hideMark/>
          </w:tcPr>
          <w:p w14:paraId="3388575E" w14:textId="77777777" w:rsidR="0005404E" w:rsidRPr="0005404E" w:rsidRDefault="0005404E" w:rsidP="000540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eastAsia="es-CL"/>
              </w:rPr>
            </w:pPr>
            <w:r w:rsidRPr="0005404E">
              <w:rPr>
                <w:rFonts w:ascii="Calibri" w:hAnsi="Calibri" w:cs="Calibri"/>
                <w:sz w:val="22"/>
                <w:szCs w:val="22"/>
                <w:lang w:eastAsia="es-CL"/>
              </w:rPr>
              <w:t>COD CAUSAL</w:t>
            </w:r>
          </w:p>
        </w:tc>
        <w:tc>
          <w:tcPr>
            <w:tcW w:w="1295" w:type="dxa"/>
            <w:hideMark/>
          </w:tcPr>
          <w:p w14:paraId="108C74E3" w14:textId="77777777" w:rsidR="0005404E" w:rsidRPr="0005404E" w:rsidRDefault="0005404E" w:rsidP="000540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eastAsia="es-CL"/>
              </w:rPr>
            </w:pPr>
            <w:r w:rsidRPr="0005404E">
              <w:rPr>
                <w:rFonts w:ascii="Calibri" w:hAnsi="Calibri" w:cs="Calibri"/>
                <w:sz w:val="22"/>
                <w:szCs w:val="22"/>
                <w:lang w:eastAsia="es-CL"/>
              </w:rPr>
              <w:t>NOMBRE CAUSAL</w:t>
            </w:r>
          </w:p>
        </w:tc>
        <w:tc>
          <w:tcPr>
            <w:tcW w:w="922" w:type="dxa"/>
            <w:hideMark/>
          </w:tcPr>
          <w:p w14:paraId="776CE3BB" w14:textId="77777777" w:rsidR="0005404E" w:rsidRPr="0005404E" w:rsidRDefault="0005404E" w:rsidP="000540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eastAsia="es-CL"/>
              </w:rPr>
            </w:pPr>
            <w:r w:rsidRPr="0005404E">
              <w:rPr>
                <w:rFonts w:ascii="Calibri" w:hAnsi="Calibri" w:cs="Calibri"/>
                <w:sz w:val="22"/>
                <w:szCs w:val="22"/>
                <w:lang w:eastAsia="es-CL"/>
              </w:rPr>
              <w:t>CODIGO DOCUMENTO</w:t>
            </w:r>
          </w:p>
        </w:tc>
        <w:tc>
          <w:tcPr>
            <w:tcW w:w="1223" w:type="dxa"/>
            <w:hideMark/>
          </w:tcPr>
          <w:p w14:paraId="276970C6" w14:textId="77777777" w:rsidR="0005404E" w:rsidRPr="0005404E" w:rsidRDefault="0005404E" w:rsidP="000540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eastAsia="es-CL"/>
              </w:rPr>
            </w:pPr>
            <w:r w:rsidRPr="0005404E">
              <w:rPr>
                <w:rFonts w:ascii="Calibri" w:hAnsi="Calibri" w:cs="Calibri"/>
                <w:sz w:val="22"/>
                <w:szCs w:val="22"/>
                <w:lang w:eastAsia="es-CL"/>
              </w:rPr>
              <w:t>NOMBRE DOCUMENTO</w:t>
            </w:r>
          </w:p>
        </w:tc>
        <w:tc>
          <w:tcPr>
            <w:tcW w:w="949" w:type="dxa"/>
            <w:hideMark/>
          </w:tcPr>
          <w:p w14:paraId="13182EE1" w14:textId="77777777" w:rsidR="0005404E" w:rsidRPr="0005404E" w:rsidRDefault="0005404E" w:rsidP="000540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eastAsia="es-CL"/>
              </w:rPr>
            </w:pPr>
            <w:r w:rsidRPr="0005404E">
              <w:rPr>
                <w:rFonts w:ascii="Calibri" w:hAnsi="Calibri" w:cs="Calibri"/>
                <w:sz w:val="22"/>
                <w:szCs w:val="22"/>
                <w:lang w:eastAsia="es-CL"/>
              </w:rPr>
              <w:t>DOCUMENTO OBLIGATORIO</w:t>
            </w:r>
          </w:p>
        </w:tc>
      </w:tr>
      <w:tr w:rsidR="0005404E" w:rsidRPr="0005404E" w14:paraId="070A6ECB"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936279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7D9A5DC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260D119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644</w:t>
            </w:r>
          </w:p>
        </w:tc>
        <w:tc>
          <w:tcPr>
            <w:tcW w:w="1193" w:type="dxa"/>
            <w:hideMark/>
          </w:tcPr>
          <w:p w14:paraId="5E685D1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monto del subsidio</w:t>
            </w:r>
          </w:p>
        </w:tc>
        <w:tc>
          <w:tcPr>
            <w:tcW w:w="547" w:type="dxa"/>
            <w:hideMark/>
          </w:tcPr>
          <w:p w14:paraId="64C72A2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1095</w:t>
            </w:r>
          </w:p>
        </w:tc>
        <w:tc>
          <w:tcPr>
            <w:tcW w:w="1295" w:type="dxa"/>
            <w:hideMark/>
          </w:tcPr>
          <w:p w14:paraId="47A8A68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SIL común</w:t>
            </w:r>
          </w:p>
        </w:tc>
        <w:tc>
          <w:tcPr>
            <w:tcW w:w="922" w:type="dxa"/>
            <w:hideMark/>
          </w:tcPr>
          <w:p w14:paraId="2C09881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04B7E98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1E859DF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CE587E2"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649159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2CCE5CB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03C85D1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644</w:t>
            </w:r>
          </w:p>
        </w:tc>
        <w:tc>
          <w:tcPr>
            <w:tcW w:w="1193" w:type="dxa"/>
            <w:hideMark/>
          </w:tcPr>
          <w:p w14:paraId="38A7BEB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monto del subsidio</w:t>
            </w:r>
          </w:p>
        </w:tc>
        <w:tc>
          <w:tcPr>
            <w:tcW w:w="547" w:type="dxa"/>
            <w:hideMark/>
          </w:tcPr>
          <w:p w14:paraId="164CC61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1096</w:t>
            </w:r>
          </w:p>
        </w:tc>
        <w:tc>
          <w:tcPr>
            <w:tcW w:w="1295" w:type="dxa"/>
            <w:hideMark/>
          </w:tcPr>
          <w:p w14:paraId="1A57C54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SIL común</w:t>
            </w:r>
          </w:p>
        </w:tc>
        <w:tc>
          <w:tcPr>
            <w:tcW w:w="922" w:type="dxa"/>
            <w:hideMark/>
          </w:tcPr>
          <w:p w14:paraId="34392B9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1049E2B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7D8AB24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C279DD1"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C9AD75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7B43460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5EE30B5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644</w:t>
            </w:r>
          </w:p>
        </w:tc>
        <w:tc>
          <w:tcPr>
            <w:tcW w:w="1193" w:type="dxa"/>
            <w:hideMark/>
          </w:tcPr>
          <w:p w14:paraId="4737898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monto del subsidio</w:t>
            </w:r>
          </w:p>
        </w:tc>
        <w:tc>
          <w:tcPr>
            <w:tcW w:w="547" w:type="dxa"/>
            <w:hideMark/>
          </w:tcPr>
          <w:p w14:paraId="38A420B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1097</w:t>
            </w:r>
          </w:p>
        </w:tc>
        <w:tc>
          <w:tcPr>
            <w:tcW w:w="1295" w:type="dxa"/>
            <w:hideMark/>
          </w:tcPr>
          <w:p w14:paraId="0B86EA9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Trabajadora dependiente: SIL maternal</w:t>
            </w:r>
          </w:p>
        </w:tc>
        <w:tc>
          <w:tcPr>
            <w:tcW w:w="922" w:type="dxa"/>
            <w:hideMark/>
          </w:tcPr>
          <w:p w14:paraId="51E15BF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4D931CA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1FBE21E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116F296"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6DE414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477B1F4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596BC29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644</w:t>
            </w:r>
          </w:p>
        </w:tc>
        <w:tc>
          <w:tcPr>
            <w:tcW w:w="1193" w:type="dxa"/>
            <w:hideMark/>
          </w:tcPr>
          <w:p w14:paraId="1614952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monto del subsidio</w:t>
            </w:r>
          </w:p>
        </w:tc>
        <w:tc>
          <w:tcPr>
            <w:tcW w:w="547" w:type="dxa"/>
            <w:hideMark/>
          </w:tcPr>
          <w:p w14:paraId="2EAB273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1098</w:t>
            </w:r>
          </w:p>
        </w:tc>
        <w:tc>
          <w:tcPr>
            <w:tcW w:w="1295" w:type="dxa"/>
            <w:hideMark/>
          </w:tcPr>
          <w:p w14:paraId="770CB40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Trabajadora independiente: SIL maternal</w:t>
            </w:r>
          </w:p>
        </w:tc>
        <w:tc>
          <w:tcPr>
            <w:tcW w:w="922" w:type="dxa"/>
            <w:hideMark/>
          </w:tcPr>
          <w:p w14:paraId="3D63A08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32130EA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2024DBF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57362B8"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865414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4F852F8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437C605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644</w:t>
            </w:r>
          </w:p>
        </w:tc>
        <w:tc>
          <w:tcPr>
            <w:tcW w:w="1193" w:type="dxa"/>
            <w:hideMark/>
          </w:tcPr>
          <w:p w14:paraId="1589132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monto del subsidio</w:t>
            </w:r>
          </w:p>
        </w:tc>
        <w:tc>
          <w:tcPr>
            <w:tcW w:w="547" w:type="dxa"/>
            <w:hideMark/>
          </w:tcPr>
          <w:p w14:paraId="46B1347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1099</w:t>
            </w:r>
          </w:p>
        </w:tc>
        <w:tc>
          <w:tcPr>
            <w:tcW w:w="1295" w:type="dxa"/>
            <w:hideMark/>
          </w:tcPr>
          <w:p w14:paraId="1737470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Mujer cesante: SIL maternal</w:t>
            </w:r>
          </w:p>
        </w:tc>
        <w:tc>
          <w:tcPr>
            <w:tcW w:w="922" w:type="dxa"/>
            <w:hideMark/>
          </w:tcPr>
          <w:p w14:paraId="3EAD749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1F5DDD6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6F02B1F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3A66A27"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69F1A0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60B5D7E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3B27B71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645</w:t>
            </w:r>
          </w:p>
        </w:tc>
        <w:tc>
          <w:tcPr>
            <w:tcW w:w="1193" w:type="dxa"/>
            <w:hideMark/>
          </w:tcPr>
          <w:p w14:paraId="7DA6E95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plazo de cobro (prescripción)</w:t>
            </w:r>
          </w:p>
        </w:tc>
        <w:tc>
          <w:tcPr>
            <w:tcW w:w="547" w:type="dxa"/>
            <w:hideMark/>
          </w:tcPr>
          <w:p w14:paraId="075239C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1100</w:t>
            </w:r>
          </w:p>
        </w:tc>
        <w:tc>
          <w:tcPr>
            <w:tcW w:w="1295" w:type="dxa"/>
            <w:hideMark/>
          </w:tcPr>
          <w:p w14:paraId="787F16F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Imposibilidad de cobro por vencimiento plazo legal</w:t>
            </w:r>
          </w:p>
        </w:tc>
        <w:tc>
          <w:tcPr>
            <w:tcW w:w="922" w:type="dxa"/>
            <w:hideMark/>
          </w:tcPr>
          <w:p w14:paraId="3EA0670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2A9E6AD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1A74888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0821DFF"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2431C1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039A0BA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47BDE95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646</w:t>
            </w:r>
          </w:p>
        </w:tc>
        <w:tc>
          <w:tcPr>
            <w:tcW w:w="1193" w:type="dxa"/>
            <w:hideMark/>
          </w:tcPr>
          <w:p w14:paraId="5BACDEF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Agilización de pago del Subsidio</w:t>
            </w:r>
          </w:p>
        </w:tc>
        <w:tc>
          <w:tcPr>
            <w:tcW w:w="547" w:type="dxa"/>
            <w:hideMark/>
          </w:tcPr>
          <w:p w14:paraId="11F233A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1101</w:t>
            </w:r>
          </w:p>
        </w:tc>
        <w:tc>
          <w:tcPr>
            <w:tcW w:w="1295" w:type="dxa"/>
            <w:hideMark/>
          </w:tcPr>
          <w:p w14:paraId="13B333B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Agilizar el pago del subsidio</w:t>
            </w:r>
          </w:p>
        </w:tc>
        <w:tc>
          <w:tcPr>
            <w:tcW w:w="922" w:type="dxa"/>
            <w:hideMark/>
          </w:tcPr>
          <w:p w14:paraId="5CD34B2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30F7951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251FD02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7640DB0"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AC59CB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7A19496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3722E8F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647</w:t>
            </w:r>
          </w:p>
        </w:tc>
        <w:tc>
          <w:tcPr>
            <w:tcW w:w="1193" w:type="dxa"/>
            <w:hideMark/>
          </w:tcPr>
          <w:p w14:paraId="515003B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subsidio</w:t>
            </w:r>
          </w:p>
        </w:tc>
        <w:tc>
          <w:tcPr>
            <w:tcW w:w="547" w:type="dxa"/>
            <w:hideMark/>
          </w:tcPr>
          <w:p w14:paraId="05AADE2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1102</w:t>
            </w:r>
          </w:p>
        </w:tc>
        <w:tc>
          <w:tcPr>
            <w:tcW w:w="1295" w:type="dxa"/>
            <w:hideMark/>
          </w:tcPr>
          <w:p w14:paraId="0719DFE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requisitos</w:t>
            </w:r>
          </w:p>
        </w:tc>
        <w:tc>
          <w:tcPr>
            <w:tcW w:w="922" w:type="dxa"/>
            <w:hideMark/>
          </w:tcPr>
          <w:p w14:paraId="06B06BC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3924761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46D3D37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DFB9581"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46DFF2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6AE1D8A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7540561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647</w:t>
            </w:r>
          </w:p>
        </w:tc>
        <w:tc>
          <w:tcPr>
            <w:tcW w:w="1193" w:type="dxa"/>
            <w:hideMark/>
          </w:tcPr>
          <w:p w14:paraId="4033231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subsidio</w:t>
            </w:r>
          </w:p>
        </w:tc>
        <w:tc>
          <w:tcPr>
            <w:tcW w:w="547" w:type="dxa"/>
            <w:hideMark/>
          </w:tcPr>
          <w:p w14:paraId="04D623D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1103</w:t>
            </w:r>
          </w:p>
        </w:tc>
        <w:tc>
          <w:tcPr>
            <w:tcW w:w="1295" w:type="dxa"/>
            <w:hideMark/>
          </w:tcPr>
          <w:p w14:paraId="262AAE7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requisitos</w:t>
            </w:r>
          </w:p>
        </w:tc>
        <w:tc>
          <w:tcPr>
            <w:tcW w:w="922" w:type="dxa"/>
            <w:hideMark/>
          </w:tcPr>
          <w:p w14:paraId="4E73517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3908F3F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2784D56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98BEF80"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7A33B7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3C2D60F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33EE56B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647</w:t>
            </w:r>
          </w:p>
        </w:tc>
        <w:tc>
          <w:tcPr>
            <w:tcW w:w="1193" w:type="dxa"/>
            <w:hideMark/>
          </w:tcPr>
          <w:p w14:paraId="5981D35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subsidio</w:t>
            </w:r>
          </w:p>
        </w:tc>
        <w:tc>
          <w:tcPr>
            <w:tcW w:w="547" w:type="dxa"/>
            <w:hideMark/>
          </w:tcPr>
          <w:p w14:paraId="6496A70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1104</w:t>
            </w:r>
          </w:p>
        </w:tc>
        <w:tc>
          <w:tcPr>
            <w:tcW w:w="1295" w:type="dxa"/>
            <w:hideMark/>
          </w:tcPr>
          <w:p w14:paraId="02925DE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Mujer cesante sector privado: requisitos</w:t>
            </w:r>
          </w:p>
        </w:tc>
        <w:tc>
          <w:tcPr>
            <w:tcW w:w="922" w:type="dxa"/>
            <w:hideMark/>
          </w:tcPr>
          <w:p w14:paraId="4429671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0365E1F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76997E3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15289F2"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86FF48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4A043EE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1FEDDA5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02DD2A5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79AD5DE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1105</w:t>
            </w:r>
          </w:p>
        </w:tc>
        <w:tc>
          <w:tcPr>
            <w:tcW w:w="1295" w:type="dxa"/>
            <w:hideMark/>
          </w:tcPr>
          <w:p w14:paraId="0AF8907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 comprueba ser trabajador</w:t>
            </w:r>
          </w:p>
        </w:tc>
        <w:tc>
          <w:tcPr>
            <w:tcW w:w="922" w:type="dxa"/>
            <w:hideMark/>
          </w:tcPr>
          <w:p w14:paraId="7CCBB18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2D67332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6B22639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AED75A5"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682BB7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105F9B8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3EDF54D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18C706D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265F13B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1106</w:t>
            </w:r>
          </w:p>
        </w:tc>
        <w:tc>
          <w:tcPr>
            <w:tcW w:w="1295" w:type="dxa"/>
            <w:hideMark/>
          </w:tcPr>
          <w:p w14:paraId="28834B1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tramita licencia fuera de plazo</w:t>
            </w:r>
          </w:p>
        </w:tc>
        <w:tc>
          <w:tcPr>
            <w:tcW w:w="922" w:type="dxa"/>
            <w:hideMark/>
          </w:tcPr>
          <w:p w14:paraId="4FE55AE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2CDCE85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31CA5A0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EE82431"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2C71B6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6B7202F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0FE7EC4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4F60756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4285A65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1107</w:t>
            </w:r>
          </w:p>
        </w:tc>
        <w:tc>
          <w:tcPr>
            <w:tcW w:w="1295" w:type="dxa"/>
            <w:hideMark/>
          </w:tcPr>
          <w:p w14:paraId="1C4A7BD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tramita licencia fuera de plazo</w:t>
            </w:r>
          </w:p>
        </w:tc>
        <w:tc>
          <w:tcPr>
            <w:tcW w:w="922" w:type="dxa"/>
            <w:hideMark/>
          </w:tcPr>
          <w:p w14:paraId="707CED9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03B2E26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00A4D76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95622BA"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AC1583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266261A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2748AFB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2A8AB35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260FB82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1108</w:t>
            </w:r>
          </w:p>
        </w:tc>
        <w:tc>
          <w:tcPr>
            <w:tcW w:w="1295" w:type="dxa"/>
            <w:hideMark/>
          </w:tcPr>
          <w:p w14:paraId="4417661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Incumplimiento de reposo</w:t>
            </w:r>
          </w:p>
        </w:tc>
        <w:tc>
          <w:tcPr>
            <w:tcW w:w="922" w:type="dxa"/>
            <w:hideMark/>
          </w:tcPr>
          <w:p w14:paraId="50B4384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2CDEDC6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7CBAE7A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C258026"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87EF57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699AA88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6D40DB0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6C20538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2F31E2D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1109</w:t>
            </w:r>
          </w:p>
        </w:tc>
        <w:tc>
          <w:tcPr>
            <w:tcW w:w="1295" w:type="dxa"/>
            <w:hideMark/>
          </w:tcPr>
          <w:p w14:paraId="27D77EB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Enmendadura (corrección o alteración)</w:t>
            </w:r>
          </w:p>
        </w:tc>
        <w:tc>
          <w:tcPr>
            <w:tcW w:w="922" w:type="dxa"/>
            <w:hideMark/>
          </w:tcPr>
          <w:p w14:paraId="1124DF9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4EA264A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46FCD28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E0F92C8"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5B21C5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4CF68DE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29AF7FD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4CC8EEB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5379D8F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1110</w:t>
            </w:r>
          </w:p>
        </w:tc>
        <w:tc>
          <w:tcPr>
            <w:tcW w:w="1295" w:type="dxa"/>
            <w:hideMark/>
          </w:tcPr>
          <w:p w14:paraId="04862FD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Empleador: tramita licencia fuera de plazo</w:t>
            </w:r>
          </w:p>
        </w:tc>
        <w:tc>
          <w:tcPr>
            <w:tcW w:w="922" w:type="dxa"/>
            <w:hideMark/>
          </w:tcPr>
          <w:p w14:paraId="2AE5FAF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53DA720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7E54961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C30945B"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67EB7A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4657857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26A6ED6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6CED9E5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72DF81D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1111</w:t>
            </w:r>
          </w:p>
        </w:tc>
        <w:tc>
          <w:tcPr>
            <w:tcW w:w="1295" w:type="dxa"/>
            <w:hideMark/>
          </w:tcPr>
          <w:p w14:paraId="0384C4B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Enfermedad grave hijo menor de 1 año</w:t>
            </w:r>
          </w:p>
        </w:tc>
        <w:tc>
          <w:tcPr>
            <w:tcW w:w="922" w:type="dxa"/>
            <w:hideMark/>
          </w:tcPr>
          <w:p w14:paraId="177A549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4B0C686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360EADD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D02D60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EB8532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205BE9C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01231CA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3B0F0B7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4B376AB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1112</w:t>
            </w:r>
          </w:p>
        </w:tc>
        <w:tc>
          <w:tcPr>
            <w:tcW w:w="1295" w:type="dxa"/>
            <w:hideMark/>
          </w:tcPr>
          <w:p w14:paraId="280599F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Traspaso del permiso de la madre al padre</w:t>
            </w:r>
          </w:p>
        </w:tc>
        <w:tc>
          <w:tcPr>
            <w:tcW w:w="922" w:type="dxa"/>
            <w:hideMark/>
          </w:tcPr>
          <w:p w14:paraId="79EF738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722F54E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1CDA47D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D8F1C0C"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0DA8D7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0B72A31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47E7897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18925BF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41DF37F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1113</w:t>
            </w:r>
          </w:p>
        </w:tc>
        <w:tc>
          <w:tcPr>
            <w:tcW w:w="1295" w:type="dxa"/>
            <w:hideMark/>
          </w:tcPr>
          <w:p w14:paraId="2B722C9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Otros reclamos no relacionados con traspasos ni cálculos</w:t>
            </w:r>
          </w:p>
        </w:tc>
        <w:tc>
          <w:tcPr>
            <w:tcW w:w="922" w:type="dxa"/>
            <w:hideMark/>
          </w:tcPr>
          <w:p w14:paraId="5626338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1293167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2FD0851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5F8BF8B"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633DDE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2ED42C1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1CACA4B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649</w:t>
            </w:r>
          </w:p>
        </w:tc>
        <w:tc>
          <w:tcPr>
            <w:tcW w:w="1193" w:type="dxa"/>
            <w:hideMark/>
          </w:tcPr>
          <w:p w14:paraId="2638781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médicos</w:t>
            </w:r>
          </w:p>
        </w:tc>
        <w:tc>
          <w:tcPr>
            <w:tcW w:w="547" w:type="dxa"/>
            <w:hideMark/>
          </w:tcPr>
          <w:p w14:paraId="5F64FD1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1114</w:t>
            </w:r>
          </w:p>
        </w:tc>
        <w:tc>
          <w:tcPr>
            <w:tcW w:w="1295" w:type="dxa"/>
            <w:hideMark/>
          </w:tcPr>
          <w:p w14:paraId="404E9EF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Licencia por Reposo injustificado</w:t>
            </w:r>
          </w:p>
        </w:tc>
        <w:tc>
          <w:tcPr>
            <w:tcW w:w="922" w:type="dxa"/>
            <w:hideMark/>
          </w:tcPr>
          <w:p w14:paraId="23365A3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773048B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1263B3E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67D9626"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2D8F43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581CB43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603ABFE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649</w:t>
            </w:r>
          </w:p>
        </w:tc>
        <w:tc>
          <w:tcPr>
            <w:tcW w:w="1193" w:type="dxa"/>
            <w:hideMark/>
          </w:tcPr>
          <w:p w14:paraId="48E1FA6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médicos</w:t>
            </w:r>
          </w:p>
        </w:tc>
        <w:tc>
          <w:tcPr>
            <w:tcW w:w="547" w:type="dxa"/>
            <w:hideMark/>
          </w:tcPr>
          <w:p w14:paraId="205045A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1115</w:t>
            </w:r>
          </w:p>
        </w:tc>
        <w:tc>
          <w:tcPr>
            <w:tcW w:w="1295" w:type="dxa"/>
            <w:hideMark/>
          </w:tcPr>
          <w:p w14:paraId="428D7B7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Reducción de Reposo (por Reposo Injustificado)</w:t>
            </w:r>
          </w:p>
        </w:tc>
        <w:tc>
          <w:tcPr>
            <w:tcW w:w="922" w:type="dxa"/>
            <w:hideMark/>
          </w:tcPr>
          <w:p w14:paraId="48C5CBC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6728A6A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1D8E486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DCA5FB7"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AF6291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60941A5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2CC48A6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649</w:t>
            </w:r>
          </w:p>
        </w:tc>
        <w:tc>
          <w:tcPr>
            <w:tcW w:w="1193" w:type="dxa"/>
            <w:hideMark/>
          </w:tcPr>
          <w:p w14:paraId="0AFD52E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médicos</w:t>
            </w:r>
          </w:p>
        </w:tc>
        <w:tc>
          <w:tcPr>
            <w:tcW w:w="547" w:type="dxa"/>
            <w:hideMark/>
          </w:tcPr>
          <w:p w14:paraId="3361389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1116</w:t>
            </w:r>
          </w:p>
        </w:tc>
        <w:tc>
          <w:tcPr>
            <w:tcW w:w="1295" w:type="dxa"/>
            <w:hideMark/>
          </w:tcPr>
          <w:p w14:paraId="33C4AAD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Diagnóstico irrecuperable</w:t>
            </w:r>
          </w:p>
        </w:tc>
        <w:tc>
          <w:tcPr>
            <w:tcW w:w="922" w:type="dxa"/>
            <w:hideMark/>
          </w:tcPr>
          <w:p w14:paraId="1ADA8D2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4D6556C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43BFBD3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F021B84"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7C6B19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2C96E97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348708E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649</w:t>
            </w:r>
          </w:p>
        </w:tc>
        <w:tc>
          <w:tcPr>
            <w:tcW w:w="1193" w:type="dxa"/>
            <w:hideMark/>
          </w:tcPr>
          <w:p w14:paraId="3B6DE9E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médicos</w:t>
            </w:r>
          </w:p>
        </w:tc>
        <w:tc>
          <w:tcPr>
            <w:tcW w:w="547" w:type="dxa"/>
            <w:hideMark/>
          </w:tcPr>
          <w:p w14:paraId="02B3F8A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1117</w:t>
            </w:r>
          </w:p>
        </w:tc>
        <w:tc>
          <w:tcPr>
            <w:tcW w:w="1295" w:type="dxa"/>
            <w:hideMark/>
          </w:tcPr>
          <w:p w14:paraId="4D57B49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 comprueba enfermedad grave hijo menor de 1 año</w:t>
            </w:r>
          </w:p>
        </w:tc>
        <w:tc>
          <w:tcPr>
            <w:tcW w:w="922" w:type="dxa"/>
            <w:hideMark/>
          </w:tcPr>
          <w:p w14:paraId="38B7604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6DF5F58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0FD87B6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217D004"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EE68AA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3D61A0C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6562AF8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15F51D8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777A4FB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1264</w:t>
            </w:r>
          </w:p>
        </w:tc>
        <w:tc>
          <w:tcPr>
            <w:tcW w:w="1295" w:type="dxa"/>
            <w:hideMark/>
          </w:tcPr>
          <w:p w14:paraId="2A519FA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Rechazo por vínculo laboral</w:t>
            </w:r>
          </w:p>
        </w:tc>
        <w:tc>
          <w:tcPr>
            <w:tcW w:w="922" w:type="dxa"/>
            <w:hideMark/>
          </w:tcPr>
          <w:p w14:paraId="1866F16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4048FD6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4B2E163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507DB79"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694099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18409B0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0189409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097F351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7024D6E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1265</w:t>
            </w:r>
          </w:p>
        </w:tc>
        <w:tc>
          <w:tcPr>
            <w:tcW w:w="1295" w:type="dxa"/>
            <w:hideMark/>
          </w:tcPr>
          <w:p w14:paraId="5056151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Por vigencia del Estado de Excepción Constitucional</w:t>
            </w:r>
          </w:p>
        </w:tc>
        <w:tc>
          <w:tcPr>
            <w:tcW w:w="922" w:type="dxa"/>
            <w:hideMark/>
          </w:tcPr>
          <w:p w14:paraId="117393B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19F7434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3DDBD1A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FD02495"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97B93F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64E7360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150F99B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12888A5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1B2F564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1266</w:t>
            </w:r>
          </w:p>
        </w:tc>
        <w:tc>
          <w:tcPr>
            <w:tcW w:w="1295" w:type="dxa"/>
            <w:hideMark/>
          </w:tcPr>
          <w:p w14:paraId="020D267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Ausencia en el registro de Beneficiario (a) Exclusivo Funcionarios Públicos</w:t>
            </w:r>
          </w:p>
        </w:tc>
        <w:tc>
          <w:tcPr>
            <w:tcW w:w="922" w:type="dxa"/>
            <w:hideMark/>
          </w:tcPr>
          <w:p w14:paraId="4D88E90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185FECC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330AC90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D2518BA"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F1843B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50E9B5C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30EFF41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00737A1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69204BA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1267</w:t>
            </w:r>
          </w:p>
        </w:tc>
        <w:tc>
          <w:tcPr>
            <w:tcW w:w="1295" w:type="dxa"/>
            <w:hideMark/>
          </w:tcPr>
          <w:p w14:paraId="17032A7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Ausencia en el registro de Beneficiario (a)</w:t>
            </w:r>
          </w:p>
        </w:tc>
        <w:tc>
          <w:tcPr>
            <w:tcW w:w="922" w:type="dxa"/>
            <w:hideMark/>
          </w:tcPr>
          <w:p w14:paraId="6F80487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2769743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139B700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242A6F9"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332782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62384F2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2542577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7D22ACE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364FDBA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1268</w:t>
            </w:r>
          </w:p>
        </w:tc>
        <w:tc>
          <w:tcPr>
            <w:tcW w:w="1295" w:type="dxa"/>
            <w:hideMark/>
          </w:tcPr>
          <w:p w14:paraId="30A994D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Traspaso del Beneficio</w:t>
            </w:r>
          </w:p>
        </w:tc>
        <w:tc>
          <w:tcPr>
            <w:tcW w:w="922" w:type="dxa"/>
            <w:hideMark/>
          </w:tcPr>
          <w:p w14:paraId="74C0D94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255C16F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58EAC98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CDA73A7"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20C714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0261997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75483AD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6F05820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415A1B2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1269</w:t>
            </w:r>
          </w:p>
        </w:tc>
        <w:tc>
          <w:tcPr>
            <w:tcW w:w="1295" w:type="dxa"/>
            <w:hideMark/>
          </w:tcPr>
          <w:p w14:paraId="38CFEA6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Superposición del beneficio con LM común tipo 1 u otra</w:t>
            </w:r>
          </w:p>
        </w:tc>
        <w:tc>
          <w:tcPr>
            <w:tcW w:w="922" w:type="dxa"/>
            <w:hideMark/>
          </w:tcPr>
          <w:p w14:paraId="1B603F5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566AE93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5E81991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DEA3690"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39389E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5E1E8AF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54C6A92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776</w:t>
            </w:r>
          </w:p>
        </w:tc>
        <w:tc>
          <w:tcPr>
            <w:tcW w:w="1193" w:type="dxa"/>
            <w:hideMark/>
          </w:tcPr>
          <w:p w14:paraId="6453510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cálculo del monto del beneficio</w:t>
            </w:r>
          </w:p>
        </w:tc>
        <w:tc>
          <w:tcPr>
            <w:tcW w:w="547" w:type="dxa"/>
            <w:hideMark/>
          </w:tcPr>
          <w:p w14:paraId="6B590F1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1270</w:t>
            </w:r>
          </w:p>
        </w:tc>
        <w:tc>
          <w:tcPr>
            <w:tcW w:w="1295" w:type="dxa"/>
            <w:hideMark/>
          </w:tcPr>
          <w:p w14:paraId="52A4445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MONTO DEL SUBSIDIO: Revisión del monto del Subsidio por Incapacidad Laboral para LMPP (Trabajador Independiente o Dependiente)</w:t>
            </w:r>
          </w:p>
        </w:tc>
        <w:tc>
          <w:tcPr>
            <w:tcW w:w="922" w:type="dxa"/>
            <w:hideMark/>
          </w:tcPr>
          <w:p w14:paraId="02DD870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0791185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645EA4E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EEF6340"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D3C036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425AB4F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2CDD7D4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777</w:t>
            </w:r>
          </w:p>
        </w:tc>
        <w:tc>
          <w:tcPr>
            <w:tcW w:w="1193" w:type="dxa"/>
            <w:hideMark/>
          </w:tcPr>
          <w:p w14:paraId="481C48A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Agilización del pago</w:t>
            </w:r>
          </w:p>
        </w:tc>
        <w:tc>
          <w:tcPr>
            <w:tcW w:w="547" w:type="dxa"/>
            <w:hideMark/>
          </w:tcPr>
          <w:p w14:paraId="001B7D5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1271</w:t>
            </w:r>
          </w:p>
        </w:tc>
        <w:tc>
          <w:tcPr>
            <w:tcW w:w="1295" w:type="dxa"/>
            <w:hideMark/>
          </w:tcPr>
          <w:p w14:paraId="39A5450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AGILIZACIÓN DEL PAGO: solicitud de agilizar pago de beneficio</w:t>
            </w:r>
          </w:p>
        </w:tc>
        <w:tc>
          <w:tcPr>
            <w:tcW w:w="922" w:type="dxa"/>
            <w:hideMark/>
          </w:tcPr>
          <w:p w14:paraId="145715F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6BF33BF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6D5131C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F692690"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0BF84D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6E58DA5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61BE17F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54A989F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071F780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1272</w:t>
            </w:r>
          </w:p>
        </w:tc>
        <w:tc>
          <w:tcPr>
            <w:tcW w:w="1295" w:type="dxa"/>
            <w:hideMark/>
          </w:tcPr>
          <w:p w14:paraId="5D4CFC4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Reclamo porque beneficiario tiene más de un empleador</w:t>
            </w:r>
          </w:p>
        </w:tc>
        <w:tc>
          <w:tcPr>
            <w:tcW w:w="922" w:type="dxa"/>
            <w:hideMark/>
          </w:tcPr>
          <w:p w14:paraId="6D766E0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EV01</w:t>
            </w:r>
          </w:p>
        </w:tc>
        <w:tc>
          <w:tcPr>
            <w:tcW w:w="1223" w:type="dxa"/>
            <w:hideMark/>
          </w:tcPr>
          <w:p w14:paraId="73670A2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MAELIC</w:t>
            </w:r>
          </w:p>
        </w:tc>
        <w:tc>
          <w:tcPr>
            <w:tcW w:w="949" w:type="dxa"/>
            <w:hideMark/>
          </w:tcPr>
          <w:p w14:paraId="52FC983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1BAD192"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FF94A5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59A4BD6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2002BFD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644</w:t>
            </w:r>
          </w:p>
        </w:tc>
        <w:tc>
          <w:tcPr>
            <w:tcW w:w="1193" w:type="dxa"/>
            <w:hideMark/>
          </w:tcPr>
          <w:p w14:paraId="248616B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monto del subsidio</w:t>
            </w:r>
          </w:p>
        </w:tc>
        <w:tc>
          <w:tcPr>
            <w:tcW w:w="547" w:type="dxa"/>
            <w:hideMark/>
          </w:tcPr>
          <w:p w14:paraId="47211C4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1095</w:t>
            </w:r>
          </w:p>
        </w:tc>
        <w:tc>
          <w:tcPr>
            <w:tcW w:w="1295" w:type="dxa"/>
            <w:hideMark/>
          </w:tcPr>
          <w:p w14:paraId="5C46AE6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SIL común</w:t>
            </w:r>
          </w:p>
        </w:tc>
        <w:tc>
          <w:tcPr>
            <w:tcW w:w="922" w:type="dxa"/>
            <w:hideMark/>
          </w:tcPr>
          <w:p w14:paraId="1E9E754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4004D01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13AF28B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15FB9DF"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706B1F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16E742F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410050C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644</w:t>
            </w:r>
          </w:p>
        </w:tc>
        <w:tc>
          <w:tcPr>
            <w:tcW w:w="1193" w:type="dxa"/>
            <w:hideMark/>
          </w:tcPr>
          <w:p w14:paraId="4427965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monto del subsidio</w:t>
            </w:r>
          </w:p>
        </w:tc>
        <w:tc>
          <w:tcPr>
            <w:tcW w:w="547" w:type="dxa"/>
            <w:hideMark/>
          </w:tcPr>
          <w:p w14:paraId="3DC0773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1096</w:t>
            </w:r>
          </w:p>
        </w:tc>
        <w:tc>
          <w:tcPr>
            <w:tcW w:w="1295" w:type="dxa"/>
            <w:hideMark/>
          </w:tcPr>
          <w:p w14:paraId="1BA9E4A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SIL común</w:t>
            </w:r>
          </w:p>
        </w:tc>
        <w:tc>
          <w:tcPr>
            <w:tcW w:w="922" w:type="dxa"/>
            <w:hideMark/>
          </w:tcPr>
          <w:p w14:paraId="5FB6921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7A0E927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1C165FA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265DF8C"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06A68B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3D3F2F7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3C0D722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644</w:t>
            </w:r>
          </w:p>
        </w:tc>
        <w:tc>
          <w:tcPr>
            <w:tcW w:w="1193" w:type="dxa"/>
            <w:hideMark/>
          </w:tcPr>
          <w:p w14:paraId="6AE10E4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monto del subsidio</w:t>
            </w:r>
          </w:p>
        </w:tc>
        <w:tc>
          <w:tcPr>
            <w:tcW w:w="547" w:type="dxa"/>
            <w:hideMark/>
          </w:tcPr>
          <w:p w14:paraId="56EE421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1097</w:t>
            </w:r>
          </w:p>
        </w:tc>
        <w:tc>
          <w:tcPr>
            <w:tcW w:w="1295" w:type="dxa"/>
            <w:hideMark/>
          </w:tcPr>
          <w:p w14:paraId="0D69528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Trabajadora dependiente: SIL maternal</w:t>
            </w:r>
          </w:p>
        </w:tc>
        <w:tc>
          <w:tcPr>
            <w:tcW w:w="922" w:type="dxa"/>
            <w:hideMark/>
          </w:tcPr>
          <w:p w14:paraId="1C8FE26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56ED6FB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6DE2D72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ED06386"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93DBDA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20A06CB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45771D7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644</w:t>
            </w:r>
          </w:p>
        </w:tc>
        <w:tc>
          <w:tcPr>
            <w:tcW w:w="1193" w:type="dxa"/>
            <w:hideMark/>
          </w:tcPr>
          <w:p w14:paraId="05B2438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monto del subsidio</w:t>
            </w:r>
          </w:p>
        </w:tc>
        <w:tc>
          <w:tcPr>
            <w:tcW w:w="547" w:type="dxa"/>
            <w:hideMark/>
          </w:tcPr>
          <w:p w14:paraId="22D5A86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1098</w:t>
            </w:r>
          </w:p>
        </w:tc>
        <w:tc>
          <w:tcPr>
            <w:tcW w:w="1295" w:type="dxa"/>
            <w:hideMark/>
          </w:tcPr>
          <w:p w14:paraId="79AB264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Trabajadora independiente: SIL maternal</w:t>
            </w:r>
          </w:p>
        </w:tc>
        <w:tc>
          <w:tcPr>
            <w:tcW w:w="922" w:type="dxa"/>
            <w:hideMark/>
          </w:tcPr>
          <w:p w14:paraId="35E852F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2CC40AE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77E3F23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E247240"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B86FE6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24DA462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64C126D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644</w:t>
            </w:r>
          </w:p>
        </w:tc>
        <w:tc>
          <w:tcPr>
            <w:tcW w:w="1193" w:type="dxa"/>
            <w:hideMark/>
          </w:tcPr>
          <w:p w14:paraId="60FD0C6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monto del subsidio</w:t>
            </w:r>
          </w:p>
        </w:tc>
        <w:tc>
          <w:tcPr>
            <w:tcW w:w="547" w:type="dxa"/>
            <w:hideMark/>
          </w:tcPr>
          <w:p w14:paraId="66D1D1F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1099</w:t>
            </w:r>
          </w:p>
        </w:tc>
        <w:tc>
          <w:tcPr>
            <w:tcW w:w="1295" w:type="dxa"/>
            <w:hideMark/>
          </w:tcPr>
          <w:p w14:paraId="1A71B97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Mujer cesante: SIL maternal</w:t>
            </w:r>
          </w:p>
        </w:tc>
        <w:tc>
          <w:tcPr>
            <w:tcW w:w="922" w:type="dxa"/>
            <w:hideMark/>
          </w:tcPr>
          <w:p w14:paraId="17E3F86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1FBE0EF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595006D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12A57CD"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73FE7E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39B05D1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3DEF07F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645</w:t>
            </w:r>
          </w:p>
        </w:tc>
        <w:tc>
          <w:tcPr>
            <w:tcW w:w="1193" w:type="dxa"/>
            <w:hideMark/>
          </w:tcPr>
          <w:p w14:paraId="1611E18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plazo de cobro (prescripción)</w:t>
            </w:r>
          </w:p>
        </w:tc>
        <w:tc>
          <w:tcPr>
            <w:tcW w:w="547" w:type="dxa"/>
            <w:hideMark/>
          </w:tcPr>
          <w:p w14:paraId="4704E9F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1100</w:t>
            </w:r>
          </w:p>
        </w:tc>
        <w:tc>
          <w:tcPr>
            <w:tcW w:w="1295" w:type="dxa"/>
            <w:hideMark/>
          </w:tcPr>
          <w:p w14:paraId="22910D0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Imposibilidad de cobro por vencimiento plazo legal</w:t>
            </w:r>
          </w:p>
        </w:tc>
        <w:tc>
          <w:tcPr>
            <w:tcW w:w="922" w:type="dxa"/>
            <w:hideMark/>
          </w:tcPr>
          <w:p w14:paraId="31ADFDB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7AEB417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2E3ACF2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4BB70FE"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077094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21AB85F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4C3E3B5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646</w:t>
            </w:r>
          </w:p>
        </w:tc>
        <w:tc>
          <w:tcPr>
            <w:tcW w:w="1193" w:type="dxa"/>
            <w:hideMark/>
          </w:tcPr>
          <w:p w14:paraId="0A77CC8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Agilización de pago del Subsidio</w:t>
            </w:r>
          </w:p>
        </w:tc>
        <w:tc>
          <w:tcPr>
            <w:tcW w:w="547" w:type="dxa"/>
            <w:hideMark/>
          </w:tcPr>
          <w:p w14:paraId="30ED3E6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1101</w:t>
            </w:r>
          </w:p>
        </w:tc>
        <w:tc>
          <w:tcPr>
            <w:tcW w:w="1295" w:type="dxa"/>
            <w:hideMark/>
          </w:tcPr>
          <w:p w14:paraId="1880424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Agilizar el pago del subsidio</w:t>
            </w:r>
          </w:p>
        </w:tc>
        <w:tc>
          <w:tcPr>
            <w:tcW w:w="922" w:type="dxa"/>
            <w:hideMark/>
          </w:tcPr>
          <w:p w14:paraId="0B7B422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12A4EFD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5C92BF2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AD8BC37"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5EA7A7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2F6A12C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135F68C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647</w:t>
            </w:r>
          </w:p>
        </w:tc>
        <w:tc>
          <w:tcPr>
            <w:tcW w:w="1193" w:type="dxa"/>
            <w:hideMark/>
          </w:tcPr>
          <w:p w14:paraId="4E43B09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subsidio</w:t>
            </w:r>
          </w:p>
        </w:tc>
        <w:tc>
          <w:tcPr>
            <w:tcW w:w="547" w:type="dxa"/>
            <w:hideMark/>
          </w:tcPr>
          <w:p w14:paraId="15DAC5A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1102</w:t>
            </w:r>
          </w:p>
        </w:tc>
        <w:tc>
          <w:tcPr>
            <w:tcW w:w="1295" w:type="dxa"/>
            <w:hideMark/>
          </w:tcPr>
          <w:p w14:paraId="04DDA35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requisitos</w:t>
            </w:r>
          </w:p>
        </w:tc>
        <w:tc>
          <w:tcPr>
            <w:tcW w:w="922" w:type="dxa"/>
            <w:hideMark/>
          </w:tcPr>
          <w:p w14:paraId="45CFE3E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5366B73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269059F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7764F01"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7B94F2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5B1DE4A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24D9CCF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647</w:t>
            </w:r>
          </w:p>
        </w:tc>
        <w:tc>
          <w:tcPr>
            <w:tcW w:w="1193" w:type="dxa"/>
            <w:hideMark/>
          </w:tcPr>
          <w:p w14:paraId="5297C6B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subsidio</w:t>
            </w:r>
          </w:p>
        </w:tc>
        <w:tc>
          <w:tcPr>
            <w:tcW w:w="547" w:type="dxa"/>
            <w:hideMark/>
          </w:tcPr>
          <w:p w14:paraId="23B0194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1103</w:t>
            </w:r>
          </w:p>
        </w:tc>
        <w:tc>
          <w:tcPr>
            <w:tcW w:w="1295" w:type="dxa"/>
            <w:hideMark/>
          </w:tcPr>
          <w:p w14:paraId="35C7743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requisitos</w:t>
            </w:r>
          </w:p>
        </w:tc>
        <w:tc>
          <w:tcPr>
            <w:tcW w:w="922" w:type="dxa"/>
            <w:hideMark/>
          </w:tcPr>
          <w:p w14:paraId="3FC33D2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400CBCD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43B5FB4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A887329"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0C19C4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2E950B2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26D9122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647</w:t>
            </w:r>
          </w:p>
        </w:tc>
        <w:tc>
          <w:tcPr>
            <w:tcW w:w="1193" w:type="dxa"/>
            <w:hideMark/>
          </w:tcPr>
          <w:p w14:paraId="709A7D9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subsidio</w:t>
            </w:r>
          </w:p>
        </w:tc>
        <w:tc>
          <w:tcPr>
            <w:tcW w:w="547" w:type="dxa"/>
            <w:hideMark/>
          </w:tcPr>
          <w:p w14:paraId="71D0193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1104</w:t>
            </w:r>
          </w:p>
        </w:tc>
        <w:tc>
          <w:tcPr>
            <w:tcW w:w="1295" w:type="dxa"/>
            <w:hideMark/>
          </w:tcPr>
          <w:p w14:paraId="576512D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Mujer cesante sector privado: requisitos</w:t>
            </w:r>
          </w:p>
        </w:tc>
        <w:tc>
          <w:tcPr>
            <w:tcW w:w="922" w:type="dxa"/>
            <w:hideMark/>
          </w:tcPr>
          <w:p w14:paraId="5B90F90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63AD83F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12AC641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B3D6674"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FB6DD8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055EA5E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1B10029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504002A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42B238B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1105</w:t>
            </w:r>
          </w:p>
        </w:tc>
        <w:tc>
          <w:tcPr>
            <w:tcW w:w="1295" w:type="dxa"/>
            <w:hideMark/>
          </w:tcPr>
          <w:p w14:paraId="4A3707A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 comprueba ser trabajador</w:t>
            </w:r>
          </w:p>
        </w:tc>
        <w:tc>
          <w:tcPr>
            <w:tcW w:w="922" w:type="dxa"/>
            <w:hideMark/>
          </w:tcPr>
          <w:p w14:paraId="3C2E0BA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4D80F78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67A4E04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16BD57E"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D90356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605C776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565E320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76B19DB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16FD572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1106</w:t>
            </w:r>
          </w:p>
        </w:tc>
        <w:tc>
          <w:tcPr>
            <w:tcW w:w="1295" w:type="dxa"/>
            <w:hideMark/>
          </w:tcPr>
          <w:p w14:paraId="1004E71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tramita licencia fuera de plazo</w:t>
            </w:r>
          </w:p>
        </w:tc>
        <w:tc>
          <w:tcPr>
            <w:tcW w:w="922" w:type="dxa"/>
            <w:hideMark/>
          </w:tcPr>
          <w:p w14:paraId="2722C74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7C43F22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55AD38E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379125B"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0EA471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46B65B8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5CE234E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6D13E96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2FEE788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1107</w:t>
            </w:r>
          </w:p>
        </w:tc>
        <w:tc>
          <w:tcPr>
            <w:tcW w:w="1295" w:type="dxa"/>
            <w:hideMark/>
          </w:tcPr>
          <w:p w14:paraId="6A919D0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tramita licencia fuera de plazo</w:t>
            </w:r>
          </w:p>
        </w:tc>
        <w:tc>
          <w:tcPr>
            <w:tcW w:w="922" w:type="dxa"/>
            <w:hideMark/>
          </w:tcPr>
          <w:p w14:paraId="6F4280F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655A78F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5AE08C7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16B341F"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6C2338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6340AA3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42CF2C2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20DE30D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0704329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1108</w:t>
            </w:r>
          </w:p>
        </w:tc>
        <w:tc>
          <w:tcPr>
            <w:tcW w:w="1295" w:type="dxa"/>
            <w:hideMark/>
          </w:tcPr>
          <w:p w14:paraId="4715DB8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Incumplimiento de reposo</w:t>
            </w:r>
          </w:p>
        </w:tc>
        <w:tc>
          <w:tcPr>
            <w:tcW w:w="922" w:type="dxa"/>
            <w:hideMark/>
          </w:tcPr>
          <w:p w14:paraId="2C9433A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4C8F0E9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272FD78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E700B7E"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8BB754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0A902ED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5861D17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3BAD702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07B4BC0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1109</w:t>
            </w:r>
          </w:p>
        </w:tc>
        <w:tc>
          <w:tcPr>
            <w:tcW w:w="1295" w:type="dxa"/>
            <w:hideMark/>
          </w:tcPr>
          <w:p w14:paraId="3B9CFD1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Enmendadura (corrección o alteración)</w:t>
            </w:r>
          </w:p>
        </w:tc>
        <w:tc>
          <w:tcPr>
            <w:tcW w:w="922" w:type="dxa"/>
            <w:hideMark/>
          </w:tcPr>
          <w:p w14:paraId="10A5C12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41EEF92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07D9828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72D1951"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B75B3F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1D85163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15B22AF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6F26867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34025DE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1110</w:t>
            </w:r>
          </w:p>
        </w:tc>
        <w:tc>
          <w:tcPr>
            <w:tcW w:w="1295" w:type="dxa"/>
            <w:hideMark/>
          </w:tcPr>
          <w:p w14:paraId="59DA11F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Empleador: tramita licencia fuera de plazo</w:t>
            </w:r>
          </w:p>
        </w:tc>
        <w:tc>
          <w:tcPr>
            <w:tcW w:w="922" w:type="dxa"/>
            <w:hideMark/>
          </w:tcPr>
          <w:p w14:paraId="1DEFBB1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10E87DE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4233C58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C6A1F4E"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831136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0DC1AA7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59B44CB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74EF49D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1AF09CA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1111</w:t>
            </w:r>
          </w:p>
        </w:tc>
        <w:tc>
          <w:tcPr>
            <w:tcW w:w="1295" w:type="dxa"/>
            <w:hideMark/>
          </w:tcPr>
          <w:p w14:paraId="1BB609D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Enfermedad grave hijo menor de 1 año</w:t>
            </w:r>
          </w:p>
        </w:tc>
        <w:tc>
          <w:tcPr>
            <w:tcW w:w="922" w:type="dxa"/>
            <w:hideMark/>
          </w:tcPr>
          <w:p w14:paraId="31A40A7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7D3177A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6DC7288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B293FB6"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E3FB49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4D00337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1BC2321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0407A2F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3403FA6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1112</w:t>
            </w:r>
          </w:p>
        </w:tc>
        <w:tc>
          <w:tcPr>
            <w:tcW w:w="1295" w:type="dxa"/>
            <w:hideMark/>
          </w:tcPr>
          <w:p w14:paraId="17AA3A5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Traspaso del permiso de la madre al padre</w:t>
            </w:r>
          </w:p>
        </w:tc>
        <w:tc>
          <w:tcPr>
            <w:tcW w:w="922" w:type="dxa"/>
            <w:hideMark/>
          </w:tcPr>
          <w:p w14:paraId="788D6EF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64E7565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19E7580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84EEA2B"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87E1F4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7982D1C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2AB71AE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4D901F1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2D062D1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1113</w:t>
            </w:r>
          </w:p>
        </w:tc>
        <w:tc>
          <w:tcPr>
            <w:tcW w:w="1295" w:type="dxa"/>
            <w:hideMark/>
          </w:tcPr>
          <w:p w14:paraId="60FBD25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Otros reclamos no relacionados con traspasos ni cálculos</w:t>
            </w:r>
          </w:p>
        </w:tc>
        <w:tc>
          <w:tcPr>
            <w:tcW w:w="922" w:type="dxa"/>
            <w:hideMark/>
          </w:tcPr>
          <w:p w14:paraId="37C16CC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127632C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5B87EAF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E939C01"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67A299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2799977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4A555AE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649</w:t>
            </w:r>
          </w:p>
        </w:tc>
        <w:tc>
          <w:tcPr>
            <w:tcW w:w="1193" w:type="dxa"/>
            <w:hideMark/>
          </w:tcPr>
          <w:p w14:paraId="478CDDC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médicos</w:t>
            </w:r>
          </w:p>
        </w:tc>
        <w:tc>
          <w:tcPr>
            <w:tcW w:w="547" w:type="dxa"/>
            <w:hideMark/>
          </w:tcPr>
          <w:p w14:paraId="02250C4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1114</w:t>
            </w:r>
          </w:p>
        </w:tc>
        <w:tc>
          <w:tcPr>
            <w:tcW w:w="1295" w:type="dxa"/>
            <w:hideMark/>
          </w:tcPr>
          <w:p w14:paraId="6255230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Licencia por Reposo injustificado</w:t>
            </w:r>
          </w:p>
        </w:tc>
        <w:tc>
          <w:tcPr>
            <w:tcW w:w="922" w:type="dxa"/>
            <w:hideMark/>
          </w:tcPr>
          <w:p w14:paraId="772EEEC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5E8B7AE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27F78AC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F8F2FF0"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FD4B68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7E6BC6B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07B33A9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649</w:t>
            </w:r>
          </w:p>
        </w:tc>
        <w:tc>
          <w:tcPr>
            <w:tcW w:w="1193" w:type="dxa"/>
            <w:hideMark/>
          </w:tcPr>
          <w:p w14:paraId="01DC74A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médicos</w:t>
            </w:r>
          </w:p>
        </w:tc>
        <w:tc>
          <w:tcPr>
            <w:tcW w:w="547" w:type="dxa"/>
            <w:hideMark/>
          </w:tcPr>
          <w:p w14:paraId="0174C9F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1115</w:t>
            </w:r>
          </w:p>
        </w:tc>
        <w:tc>
          <w:tcPr>
            <w:tcW w:w="1295" w:type="dxa"/>
            <w:hideMark/>
          </w:tcPr>
          <w:p w14:paraId="78740C2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Reducción de Reposo (por Reposo Injustificado)</w:t>
            </w:r>
          </w:p>
        </w:tc>
        <w:tc>
          <w:tcPr>
            <w:tcW w:w="922" w:type="dxa"/>
            <w:hideMark/>
          </w:tcPr>
          <w:p w14:paraId="170215D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460CA74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6E7953C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0073CB1"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32EEAC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69F1669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6CF8FB8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649</w:t>
            </w:r>
          </w:p>
        </w:tc>
        <w:tc>
          <w:tcPr>
            <w:tcW w:w="1193" w:type="dxa"/>
            <w:hideMark/>
          </w:tcPr>
          <w:p w14:paraId="26D659F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médicos</w:t>
            </w:r>
          </w:p>
        </w:tc>
        <w:tc>
          <w:tcPr>
            <w:tcW w:w="547" w:type="dxa"/>
            <w:hideMark/>
          </w:tcPr>
          <w:p w14:paraId="084700C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1116</w:t>
            </w:r>
          </w:p>
        </w:tc>
        <w:tc>
          <w:tcPr>
            <w:tcW w:w="1295" w:type="dxa"/>
            <w:hideMark/>
          </w:tcPr>
          <w:p w14:paraId="26F578C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Diagnóstico irrecuperable</w:t>
            </w:r>
          </w:p>
        </w:tc>
        <w:tc>
          <w:tcPr>
            <w:tcW w:w="922" w:type="dxa"/>
            <w:hideMark/>
          </w:tcPr>
          <w:p w14:paraId="32285E9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51C2767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2C478D5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9148996"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0B0419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44D04DC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064415D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649</w:t>
            </w:r>
          </w:p>
        </w:tc>
        <w:tc>
          <w:tcPr>
            <w:tcW w:w="1193" w:type="dxa"/>
            <w:hideMark/>
          </w:tcPr>
          <w:p w14:paraId="7D07D24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médicos</w:t>
            </w:r>
          </w:p>
        </w:tc>
        <w:tc>
          <w:tcPr>
            <w:tcW w:w="547" w:type="dxa"/>
            <w:hideMark/>
          </w:tcPr>
          <w:p w14:paraId="301B6F9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1117</w:t>
            </w:r>
          </w:p>
        </w:tc>
        <w:tc>
          <w:tcPr>
            <w:tcW w:w="1295" w:type="dxa"/>
            <w:hideMark/>
          </w:tcPr>
          <w:p w14:paraId="279601A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 comprueba enfermedad grave hijo menor de 1 año</w:t>
            </w:r>
          </w:p>
        </w:tc>
        <w:tc>
          <w:tcPr>
            <w:tcW w:w="922" w:type="dxa"/>
            <w:hideMark/>
          </w:tcPr>
          <w:p w14:paraId="40CA23C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25CC824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31ADF17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FAE1A7F"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3EF444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2D1AB97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754934F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1481A67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4CDB3E9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1264</w:t>
            </w:r>
          </w:p>
        </w:tc>
        <w:tc>
          <w:tcPr>
            <w:tcW w:w="1295" w:type="dxa"/>
            <w:hideMark/>
          </w:tcPr>
          <w:p w14:paraId="11FD75F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Rechazo por vínculo laboral</w:t>
            </w:r>
          </w:p>
        </w:tc>
        <w:tc>
          <w:tcPr>
            <w:tcW w:w="922" w:type="dxa"/>
            <w:hideMark/>
          </w:tcPr>
          <w:p w14:paraId="43A313F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6240D98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6CE59C6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94B2C55"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53B566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206D6B5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20BC4AA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728935F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14E85F9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1265</w:t>
            </w:r>
          </w:p>
        </w:tc>
        <w:tc>
          <w:tcPr>
            <w:tcW w:w="1295" w:type="dxa"/>
            <w:hideMark/>
          </w:tcPr>
          <w:p w14:paraId="31A8A88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Por vigencia del Estado de Excepción Constitucional</w:t>
            </w:r>
          </w:p>
        </w:tc>
        <w:tc>
          <w:tcPr>
            <w:tcW w:w="922" w:type="dxa"/>
            <w:hideMark/>
          </w:tcPr>
          <w:p w14:paraId="2E56407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3DF43E5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5E088E6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3E3403E"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3F06D7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59A4CEC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229E03A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2300246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5782008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1266</w:t>
            </w:r>
          </w:p>
        </w:tc>
        <w:tc>
          <w:tcPr>
            <w:tcW w:w="1295" w:type="dxa"/>
            <w:hideMark/>
          </w:tcPr>
          <w:p w14:paraId="315B04D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Ausencia en el registro de Beneficiario (a) Exclusivo Funcionarios Públicos</w:t>
            </w:r>
          </w:p>
        </w:tc>
        <w:tc>
          <w:tcPr>
            <w:tcW w:w="922" w:type="dxa"/>
            <w:hideMark/>
          </w:tcPr>
          <w:p w14:paraId="0BD5CF7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248447B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01C028A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50F945A"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024544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0CC1284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69328CB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534C88A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3A2282B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1267</w:t>
            </w:r>
          </w:p>
        </w:tc>
        <w:tc>
          <w:tcPr>
            <w:tcW w:w="1295" w:type="dxa"/>
            <w:hideMark/>
          </w:tcPr>
          <w:p w14:paraId="58FCCA5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Ausencia en el registro de Beneficiario (a)</w:t>
            </w:r>
          </w:p>
        </w:tc>
        <w:tc>
          <w:tcPr>
            <w:tcW w:w="922" w:type="dxa"/>
            <w:hideMark/>
          </w:tcPr>
          <w:p w14:paraId="74EA759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61AE1ED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6FE1D0A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827748B"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1BB255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0393B8D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552617B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3167FC7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7D4D58F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1268</w:t>
            </w:r>
          </w:p>
        </w:tc>
        <w:tc>
          <w:tcPr>
            <w:tcW w:w="1295" w:type="dxa"/>
            <w:hideMark/>
          </w:tcPr>
          <w:p w14:paraId="1B5ADF9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Traspaso del Beneficio</w:t>
            </w:r>
          </w:p>
        </w:tc>
        <w:tc>
          <w:tcPr>
            <w:tcW w:w="922" w:type="dxa"/>
            <w:hideMark/>
          </w:tcPr>
          <w:p w14:paraId="0841427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4A9F53B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5D5BDC8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369B8C6"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CAEC20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27555B1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1095043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3FD03B1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32773A7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1269</w:t>
            </w:r>
          </w:p>
        </w:tc>
        <w:tc>
          <w:tcPr>
            <w:tcW w:w="1295" w:type="dxa"/>
            <w:hideMark/>
          </w:tcPr>
          <w:p w14:paraId="230ADD0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Superposición del beneficio con LM común tipo 1 u otra</w:t>
            </w:r>
          </w:p>
        </w:tc>
        <w:tc>
          <w:tcPr>
            <w:tcW w:w="922" w:type="dxa"/>
            <w:hideMark/>
          </w:tcPr>
          <w:p w14:paraId="72CDD0F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5CD6B73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343FECB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C00AE6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9E23A8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56ED1D0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617F34F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776</w:t>
            </w:r>
          </w:p>
        </w:tc>
        <w:tc>
          <w:tcPr>
            <w:tcW w:w="1193" w:type="dxa"/>
            <w:hideMark/>
          </w:tcPr>
          <w:p w14:paraId="681EB92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cálculo del monto del beneficio</w:t>
            </w:r>
          </w:p>
        </w:tc>
        <w:tc>
          <w:tcPr>
            <w:tcW w:w="547" w:type="dxa"/>
            <w:hideMark/>
          </w:tcPr>
          <w:p w14:paraId="7DB1B81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1270</w:t>
            </w:r>
          </w:p>
        </w:tc>
        <w:tc>
          <w:tcPr>
            <w:tcW w:w="1295" w:type="dxa"/>
            <w:hideMark/>
          </w:tcPr>
          <w:p w14:paraId="25F09A5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MONTO DEL SUBSIDIO: Revisión del monto del Subsidio por Incapacidad Laboral para LMPP (Trabajador Independiente o Dependiente)</w:t>
            </w:r>
          </w:p>
        </w:tc>
        <w:tc>
          <w:tcPr>
            <w:tcW w:w="922" w:type="dxa"/>
            <w:hideMark/>
          </w:tcPr>
          <w:p w14:paraId="1A5E77E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352A2FB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2E75105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A81CF30"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13056C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567CE4B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105ECF3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777</w:t>
            </w:r>
          </w:p>
        </w:tc>
        <w:tc>
          <w:tcPr>
            <w:tcW w:w="1193" w:type="dxa"/>
            <w:hideMark/>
          </w:tcPr>
          <w:p w14:paraId="20414F0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Agilización del pago</w:t>
            </w:r>
          </w:p>
        </w:tc>
        <w:tc>
          <w:tcPr>
            <w:tcW w:w="547" w:type="dxa"/>
            <w:hideMark/>
          </w:tcPr>
          <w:p w14:paraId="04824AD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1271</w:t>
            </w:r>
          </w:p>
        </w:tc>
        <w:tc>
          <w:tcPr>
            <w:tcW w:w="1295" w:type="dxa"/>
            <w:hideMark/>
          </w:tcPr>
          <w:p w14:paraId="157CE40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AGILIZACIÓN DEL PAGO: solicitud de agilizar pago de beneficio</w:t>
            </w:r>
          </w:p>
        </w:tc>
        <w:tc>
          <w:tcPr>
            <w:tcW w:w="922" w:type="dxa"/>
            <w:hideMark/>
          </w:tcPr>
          <w:p w14:paraId="7344D1E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3235AAA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4FE11F7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6876A71"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0F6109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6AE68A5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29568C5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7851CF5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758D687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1272</w:t>
            </w:r>
          </w:p>
        </w:tc>
        <w:tc>
          <w:tcPr>
            <w:tcW w:w="1295" w:type="dxa"/>
            <w:hideMark/>
          </w:tcPr>
          <w:p w14:paraId="4CECBDD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Reclamo porque beneficiario tiene más de un empleador</w:t>
            </w:r>
          </w:p>
        </w:tc>
        <w:tc>
          <w:tcPr>
            <w:tcW w:w="922" w:type="dxa"/>
            <w:hideMark/>
          </w:tcPr>
          <w:p w14:paraId="313BFEF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EV02</w:t>
            </w:r>
          </w:p>
        </w:tc>
        <w:tc>
          <w:tcPr>
            <w:tcW w:w="1223" w:type="dxa"/>
            <w:hideMark/>
          </w:tcPr>
          <w:p w14:paraId="65B1B22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CUMPLIMIENTO ISAPRE</w:t>
            </w:r>
          </w:p>
        </w:tc>
        <w:tc>
          <w:tcPr>
            <w:tcW w:w="949" w:type="dxa"/>
            <w:hideMark/>
          </w:tcPr>
          <w:p w14:paraId="6D0C939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BCE6159"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40B2F5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1C230E1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07E0762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644</w:t>
            </w:r>
          </w:p>
        </w:tc>
        <w:tc>
          <w:tcPr>
            <w:tcW w:w="1193" w:type="dxa"/>
            <w:hideMark/>
          </w:tcPr>
          <w:p w14:paraId="4920876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monto del subsidio</w:t>
            </w:r>
          </w:p>
        </w:tc>
        <w:tc>
          <w:tcPr>
            <w:tcW w:w="547" w:type="dxa"/>
            <w:hideMark/>
          </w:tcPr>
          <w:p w14:paraId="7FF8970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1095</w:t>
            </w:r>
          </w:p>
        </w:tc>
        <w:tc>
          <w:tcPr>
            <w:tcW w:w="1295" w:type="dxa"/>
            <w:hideMark/>
          </w:tcPr>
          <w:p w14:paraId="7EC78C8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SIL común</w:t>
            </w:r>
          </w:p>
        </w:tc>
        <w:tc>
          <w:tcPr>
            <w:tcW w:w="922" w:type="dxa"/>
            <w:hideMark/>
          </w:tcPr>
          <w:p w14:paraId="48665FD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1A76DA3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5C9E9BD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841D750"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7797B0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1A71CAB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1A7B463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644</w:t>
            </w:r>
          </w:p>
        </w:tc>
        <w:tc>
          <w:tcPr>
            <w:tcW w:w="1193" w:type="dxa"/>
            <w:hideMark/>
          </w:tcPr>
          <w:p w14:paraId="0640B2F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monto del subsidio</w:t>
            </w:r>
          </w:p>
        </w:tc>
        <w:tc>
          <w:tcPr>
            <w:tcW w:w="547" w:type="dxa"/>
            <w:hideMark/>
          </w:tcPr>
          <w:p w14:paraId="7B1EC6E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1096</w:t>
            </w:r>
          </w:p>
        </w:tc>
        <w:tc>
          <w:tcPr>
            <w:tcW w:w="1295" w:type="dxa"/>
            <w:hideMark/>
          </w:tcPr>
          <w:p w14:paraId="66C0B06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SIL común</w:t>
            </w:r>
          </w:p>
        </w:tc>
        <w:tc>
          <w:tcPr>
            <w:tcW w:w="922" w:type="dxa"/>
            <w:hideMark/>
          </w:tcPr>
          <w:p w14:paraId="093D4E3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0FED8CA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273A079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A0445D7"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0EDFF6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156B656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541D5A6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644</w:t>
            </w:r>
          </w:p>
        </w:tc>
        <w:tc>
          <w:tcPr>
            <w:tcW w:w="1193" w:type="dxa"/>
            <w:hideMark/>
          </w:tcPr>
          <w:p w14:paraId="05233B8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monto del subsidio</w:t>
            </w:r>
          </w:p>
        </w:tc>
        <w:tc>
          <w:tcPr>
            <w:tcW w:w="547" w:type="dxa"/>
            <w:hideMark/>
          </w:tcPr>
          <w:p w14:paraId="33AE7BE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1097</w:t>
            </w:r>
          </w:p>
        </w:tc>
        <w:tc>
          <w:tcPr>
            <w:tcW w:w="1295" w:type="dxa"/>
            <w:hideMark/>
          </w:tcPr>
          <w:p w14:paraId="47D46E6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Trabajadora dependiente: SIL maternal</w:t>
            </w:r>
          </w:p>
        </w:tc>
        <w:tc>
          <w:tcPr>
            <w:tcW w:w="922" w:type="dxa"/>
            <w:hideMark/>
          </w:tcPr>
          <w:p w14:paraId="3B9BB68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5FB5A4A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567B0F3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C96A335"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0F8292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6B5004D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77D6FBCE"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644</w:t>
            </w:r>
          </w:p>
        </w:tc>
        <w:tc>
          <w:tcPr>
            <w:tcW w:w="1193" w:type="dxa"/>
            <w:hideMark/>
          </w:tcPr>
          <w:p w14:paraId="0D86FB2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monto del subsidio</w:t>
            </w:r>
          </w:p>
        </w:tc>
        <w:tc>
          <w:tcPr>
            <w:tcW w:w="547" w:type="dxa"/>
            <w:hideMark/>
          </w:tcPr>
          <w:p w14:paraId="0E5E07F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1098</w:t>
            </w:r>
          </w:p>
        </w:tc>
        <w:tc>
          <w:tcPr>
            <w:tcW w:w="1295" w:type="dxa"/>
            <w:hideMark/>
          </w:tcPr>
          <w:p w14:paraId="4864982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Trabajadora independiente: SIL maternal</w:t>
            </w:r>
          </w:p>
        </w:tc>
        <w:tc>
          <w:tcPr>
            <w:tcW w:w="922" w:type="dxa"/>
            <w:hideMark/>
          </w:tcPr>
          <w:p w14:paraId="562DC89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35751A1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6876473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9397AC2"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9FFF1C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4AEA809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2153BD8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644</w:t>
            </w:r>
          </w:p>
        </w:tc>
        <w:tc>
          <w:tcPr>
            <w:tcW w:w="1193" w:type="dxa"/>
            <w:hideMark/>
          </w:tcPr>
          <w:p w14:paraId="249BB9D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monto del subsidio</w:t>
            </w:r>
          </w:p>
        </w:tc>
        <w:tc>
          <w:tcPr>
            <w:tcW w:w="547" w:type="dxa"/>
            <w:hideMark/>
          </w:tcPr>
          <w:p w14:paraId="053645D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1099</w:t>
            </w:r>
          </w:p>
        </w:tc>
        <w:tc>
          <w:tcPr>
            <w:tcW w:w="1295" w:type="dxa"/>
            <w:hideMark/>
          </w:tcPr>
          <w:p w14:paraId="0E228B9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Mujer cesante: SIL maternal</w:t>
            </w:r>
          </w:p>
        </w:tc>
        <w:tc>
          <w:tcPr>
            <w:tcW w:w="922" w:type="dxa"/>
            <w:hideMark/>
          </w:tcPr>
          <w:p w14:paraId="5E531AE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353C802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6D0CA59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882EF1B"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D27235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7183A9A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63105ED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645</w:t>
            </w:r>
          </w:p>
        </w:tc>
        <w:tc>
          <w:tcPr>
            <w:tcW w:w="1193" w:type="dxa"/>
            <w:hideMark/>
          </w:tcPr>
          <w:p w14:paraId="0612F24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plazo de cobro (prescripción)</w:t>
            </w:r>
          </w:p>
        </w:tc>
        <w:tc>
          <w:tcPr>
            <w:tcW w:w="547" w:type="dxa"/>
            <w:hideMark/>
          </w:tcPr>
          <w:p w14:paraId="1FE4C8D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1100</w:t>
            </w:r>
          </w:p>
        </w:tc>
        <w:tc>
          <w:tcPr>
            <w:tcW w:w="1295" w:type="dxa"/>
            <w:hideMark/>
          </w:tcPr>
          <w:p w14:paraId="26FA759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Imposibilidad de cobro por vencimiento plazo legal</w:t>
            </w:r>
          </w:p>
        </w:tc>
        <w:tc>
          <w:tcPr>
            <w:tcW w:w="922" w:type="dxa"/>
            <w:hideMark/>
          </w:tcPr>
          <w:p w14:paraId="717D06C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6478F41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0F39692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9344EA6"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21BA9A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3A48A3D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0FC25B1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646</w:t>
            </w:r>
          </w:p>
        </w:tc>
        <w:tc>
          <w:tcPr>
            <w:tcW w:w="1193" w:type="dxa"/>
            <w:hideMark/>
          </w:tcPr>
          <w:p w14:paraId="2E2CDE4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Agilización de pago del Subsidio</w:t>
            </w:r>
          </w:p>
        </w:tc>
        <w:tc>
          <w:tcPr>
            <w:tcW w:w="547" w:type="dxa"/>
            <w:hideMark/>
          </w:tcPr>
          <w:p w14:paraId="0A58966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1101</w:t>
            </w:r>
          </w:p>
        </w:tc>
        <w:tc>
          <w:tcPr>
            <w:tcW w:w="1295" w:type="dxa"/>
            <w:hideMark/>
          </w:tcPr>
          <w:p w14:paraId="038F896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Agilizar el pago del subsidio</w:t>
            </w:r>
          </w:p>
        </w:tc>
        <w:tc>
          <w:tcPr>
            <w:tcW w:w="922" w:type="dxa"/>
            <w:hideMark/>
          </w:tcPr>
          <w:p w14:paraId="3496D19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18F2746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28686D4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A621B21"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6BA0FB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5AF8EDE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1ACB0F9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647</w:t>
            </w:r>
          </w:p>
        </w:tc>
        <w:tc>
          <w:tcPr>
            <w:tcW w:w="1193" w:type="dxa"/>
            <w:hideMark/>
          </w:tcPr>
          <w:p w14:paraId="7B21931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subsidio</w:t>
            </w:r>
          </w:p>
        </w:tc>
        <w:tc>
          <w:tcPr>
            <w:tcW w:w="547" w:type="dxa"/>
            <w:hideMark/>
          </w:tcPr>
          <w:p w14:paraId="521553B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1102</w:t>
            </w:r>
          </w:p>
        </w:tc>
        <w:tc>
          <w:tcPr>
            <w:tcW w:w="1295" w:type="dxa"/>
            <w:hideMark/>
          </w:tcPr>
          <w:p w14:paraId="173881E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requisitos</w:t>
            </w:r>
          </w:p>
        </w:tc>
        <w:tc>
          <w:tcPr>
            <w:tcW w:w="922" w:type="dxa"/>
            <w:hideMark/>
          </w:tcPr>
          <w:p w14:paraId="6DDC0AC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2D9747C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1FAA113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310E561"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0B79FC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1F79402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099EEE1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647</w:t>
            </w:r>
          </w:p>
        </w:tc>
        <w:tc>
          <w:tcPr>
            <w:tcW w:w="1193" w:type="dxa"/>
            <w:hideMark/>
          </w:tcPr>
          <w:p w14:paraId="31219AA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subsidio</w:t>
            </w:r>
          </w:p>
        </w:tc>
        <w:tc>
          <w:tcPr>
            <w:tcW w:w="547" w:type="dxa"/>
            <w:hideMark/>
          </w:tcPr>
          <w:p w14:paraId="7135C44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1103</w:t>
            </w:r>
          </w:p>
        </w:tc>
        <w:tc>
          <w:tcPr>
            <w:tcW w:w="1295" w:type="dxa"/>
            <w:hideMark/>
          </w:tcPr>
          <w:p w14:paraId="36B7B95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requisitos</w:t>
            </w:r>
          </w:p>
        </w:tc>
        <w:tc>
          <w:tcPr>
            <w:tcW w:w="922" w:type="dxa"/>
            <w:hideMark/>
          </w:tcPr>
          <w:p w14:paraId="414D084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434474C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3441957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0ECE5D8"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A3C959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1143125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5523DA6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647</w:t>
            </w:r>
          </w:p>
        </w:tc>
        <w:tc>
          <w:tcPr>
            <w:tcW w:w="1193" w:type="dxa"/>
            <w:hideMark/>
          </w:tcPr>
          <w:p w14:paraId="5B7E040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subsidio</w:t>
            </w:r>
          </w:p>
        </w:tc>
        <w:tc>
          <w:tcPr>
            <w:tcW w:w="547" w:type="dxa"/>
            <w:hideMark/>
          </w:tcPr>
          <w:p w14:paraId="0C6E126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1104</w:t>
            </w:r>
          </w:p>
        </w:tc>
        <w:tc>
          <w:tcPr>
            <w:tcW w:w="1295" w:type="dxa"/>
            <w:hideMark/>
          </w:tcPr>
          <w:p w14:paraId="75C4F5A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Mujer cesante sector privado: requisitos</w:t>
            </w:r>
          </w:p>
        </w:tc>
        <w:tc>
          <w:tcPr>
            <w:tcW w:w="922" w:type="dxa"/>
            <w:hideMark/>
          </w:tcPr>
          <w:p w14:paraId="2010C14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3DD4019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094D98D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644763E"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B3A475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25D0A7F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50C839E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2C63527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795E754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1105</w:t>
            </w:r>
          </w:p>
        </w:tc>
        <w:tc>
          <w:tcPr>
            <w:tcW w:w="1295" w:type="dxa"/>
            <w:hideMark/>
          </w:tcPr>
          <w:p w14:paraId="37C6999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 comprueba ser trabajador</w:t>
            </w:r>
          </w:p>
        </w:tc>
        <w:tc>
          <w:tcPr>
            <w:tcW w:w="922" w:type="dxa"/>
            <w:hideMark/>
          </w:tcPr>
          <w:p w14:paraId="58FED32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42F759D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263E11F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5B2EE8B"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B78FAD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6B3D086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1F77B3F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4E405AF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15EE3A6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1106</w:t>
            </w:r>
          </w:p>
        </w:tc>
        <w:tc>
          <w:tcPr>
            <w:tcW w:w="1295" w:type="dxa"/>
            <w:hideMark/>
          </w:tcPr>
          <w:p w14:paraId="6F4258C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tramita licencia fuera de plazo</w:t>
            </w:r>
          </w:p>
        </w:tc>
        <w:tc>
          <w:tcPr>
            <w:tcW w:w="922" w:type="dxa"/>
            <w:hideMark/>
          </w:tcPr>
          <w:p w14:paraId="5F53C2D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2B65E2E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7EBEB85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AA2DFFC"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C763DF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0F33DCC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53A8E8F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11FD906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4799053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1107</w:t>
            </w:r>
          </w:p>
        </w:tc>
        <w:tc>
          <w:tcPr>
            <w:tcW w:w="1295" w:type="dxa"/>
            <w:hideMark/>
          </w:tcPr>
          <w:p w14:paraId="54694A3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tramita licencia fuera de plazo</w:t>
            </w:r>
          </w:p>
        </w:tc>
        <w:tc>
          <w:tcPr>
            <w:tcW w:w="922" w:type="dxa"/>
            <w:hideMark/>
          </w:tcPr>
          <w:p w14:paraId="665043B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3043B93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31259A7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B86388B"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5776E7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71D65DC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47D8166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47E10E9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1FF8A8A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1108</w:t>
            </w:r>
          </w:p>
        </w:tc>
        <w:tc>
          <w:tcPr>
            <w:tcW w:w="1295" w:type="dxa"/>
            <w:hideMark/>
          </w:tcPr>
          <w:p w14:paraId="216A7ED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Incumplimiento de reposo</w:t>
            </w:r>
          </w:p>
        </w:tc>
        <w:tc>
          <w:tcPr>
            <w:tcW w:w="922" w:type="dxa"/>
            <w:hideMark/>
          </w:tcPr>
          <w:p w14:paraId="0D918B4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2397DB1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13BD983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0C3430C"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7342B4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476D032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3C1EF07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09FCFF3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49D8D5D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1109</w:t>
            </w:r>
          </w:p>
        </w:tc>
        <w:tc>
          <w:tcPr>
            <w:tcW w:w="1295" w:type="dxa"/>
            <w:hideMark/>
          </w:tcPr>
          <w:p w14:paraId="1E8FD38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Enmendadura (corrección o alteración)</w:t>
            </w:r>
          </w:p>
        </w:tc>
        <w:tc>
          <w:tcPr>
            <w:tcW w:w="922" w:type="dxa"/>
            <w:hideMark/>
          </w:tcPr>
          <w:p w14:paraId="0EB192C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4D593F8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73E7DAD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A9099A5"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DEFEE3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7892791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263B46F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4B1D1CD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36E8FC3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1110</w:t>
            </w:r>
          </w:p>
        </w:tc>
        <w:tc>
          <w:tcPr>
            <w:tcW w:w="1295" w:type="dxa"/>
            <w:hideMark/>
          </w:tcPr>
          <w:p w14:paraId="231F963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Empleador: tramita licencia fuera de plazo</w:t>
            </w:r>
          </w:p>
        </w:tc>
        <w:tc>
          <w:tcPr>
            <w:tcW w:w="922" w:type="dxa"/>
            <w:hideMark/>
          </w:tcPr>
          <w:p w14:paraId="0DD3124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7570F42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0953452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6A5EE30"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8633CC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121FCFC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6973AAC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156BCD8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63B81B6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1111</w:t>
            </w:r>
          </w:p>
        </w:tc>
        <w:tc>
          <w:tcPr>
            <w:tcW w:w="1295" w:type="dxa"/>
            <w:hideMark/>
          </w:tcPr>
          <w:p w14:paraId="28FFAE6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Enfermedad grave hijo menor de 1 año</w:t>
            </w:r>
          </w:p>
        </w:tc>
        <w:tc>
          <w:tcPr>
            <w:tcW w:w="922" w:type="dxa"/>
            <w:hideMark/>
          </w:tcPr>
          <w:p w14:paraId="73D1C46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5167DB3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1850966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592DA02"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6AF974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194C6C7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23E9147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3FC3559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43B7C12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1112</w:t>
            </w:r>
          </w:p>
        </w:tc>
        <w:tc>
          <w:tcPr>
            <w:tcW w:w="1295" w:type="dxa"/>
            <w:hideMark/>
          </w:tcPr>
          <w:p w14:paraId="7B799E3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Traspaso del permiso de la madre al padre</w:t>
            </w:r>
          </w:p>
        </w:tc>
        <w:tc>
          <w:tcPr>
            <w:tcW w:w="922" w:type="dxa"/>
            <w:hideMark/>
          </w:tcPr>
          <w:p w14:paraId="03B8059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45BB48B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3CE0C28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81A2EA7"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DC23DF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5FD0124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4C594C8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18DA067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7F364C1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1113</w:t>
            </w:r>
          </w:p>
        </w:tc>
        <w:tc>
          <w:tcPr>
            <w:tcW w:w="1295" w:type="dxa"/>
            <w:hideMark/>
          </w:tcPr>
          <w:p w14:paraId="6111A77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Otros reclamos no relacionados con traspasos ni cálculos</w:t>
            </w:r>
          </w:p>
        </w:tc>
        <w:tc>
          <w:tcPr>
            <w:tcW w:w="922" w:type="dxa"/>
            <w:hideMark/>
          </w:tcPr>
          <w:p w14:paraId="7D5207A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4EFC447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3EDB8F6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2ED863E"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F7C7F4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162BB2F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257E78D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649</w:t>
            </w:r>
          </w:p>
        </w:tc>
        <w:tc>
          <w:tcPr>
            <w:tcW w:w="1193" w:type="dxa"/>
            <w:hideMark/>
          </w:tcPr>
          <w:p w14:paraId="7FEE9D4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médicos</w:t>
            </w:r>
          </w:p>
        </w:tc>
        <w:tc>
          <w:tcPr>
            <w:tcW w:w="547" w:type="dxa"/>
            <w:hideMark/>
          </w:tcPr>
          <w:p w14:paraId="0014B07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1114</w:t>
            </w:r>
          </w:p>
        </w:tc>
        <w:tc>
          <w:tcPr>
            <w:tcW w:w="1295" w:type="dxa"/>
            <w:hideMark/>
          </w:tcPr>
          <w:p w14:paraId="34C1BE6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Licencia por Reposo injustificado</w:t>
            </w:r>
          </w:p>
        </w:tc>
        <w:tc>
          <w:tcPr>
            <w:tcW w:w="922" w:type="dxa"/>
            <w:hideMark/>
          </w:tcPr>
          <w:p w14:paraId="07B38AE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0DE5B57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406E4F8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AA2E9E4"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D43EC1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41C3FF1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171E416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649</w:t>
            </w:r>
          </w:p>
        </w:tc>
        <w:tc>
          <w:tcPr>
            <w:tcW w:w="1193" w:type="dxa"/>
            <w:hideMark/>
          </w:tcPr>
          <w:p w14:paraId="7EBF74F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médicos</w:t>
            </w:r>
          </w:p>
        </w:tc>
        <w:tc>
          <w:tcPr>
            <w:tcW w:w="547" w:type="dxa"/>
            <w:hideMark/>
          </w:tcPr>
          <w:p w14:paraId="11F7073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1115</w:t>
            </w:r>
          </w:p>
        </w:tc>
        <w:tc>
          <w:tcPr>
            <w:tcW w:w="1295" w:type="dxa"/>
            <w:hideMark/>
          </w:tcPr>
          <w:p w14:paraId="4CDBA62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Reducción de Reposo (por Reposo Injustificado)</w:t>
            </w:r>
          </w:p>
        </w:tc>
        <w:tc>
          <w:tcPr>
            <w:tcW w:w="922" w:type="dxa"/>
            <w:hideMark/>
          </w:tcPr>
          <w:p w14:paraId="2182580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2078A67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4F960DF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9FA418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6F3A0E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2B7085E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16CE9DEE"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649</w:t>
            </w:r>
          </w:p>
        </w:tc>
        <w:tc>
          <w:tcPr>
            <w:tcW w:w="1193" w:type="dxa"/>
            <w:hideMark/>
          </w:tcPr>
          <w:p w14:paraId="0F8D7C3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médicos</w:t>
            </w:r>
          </w:p>
        </w:tc>
        <w:tc>
          <w:tcPr>
            <w:tcW w:w="547" w:type="dxa"/>
            <w:hideMark/>
          </w:tcPr>
          <w:p w14:paraId="41E3322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1116</w:t>
            </w:r>
          </w:p>
        </w:tc>
        <w:tc>
          <w:tcPr>
            <w:tcW w:w="1295" w:type="dxa"/>
            <w:hideMark/>
          </w:tcPr>
          <w:p w14:paraId="4407084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Diagnóstico irrecuperable</w:t>
            </w:r>
          </w:p>
        </w:tc>
        <w:tc>
          <w:tcPr>
            <w:tcW w:w="922" w:type="dxa"/>
            <w:hideMark/>
          </w:tcPr>
          <w:p w14:paraId="5CD4B7D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679ED56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536EBA9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E5D4615"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0B1854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6551EFF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136EEEF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649</w:t>
            </w:r>
          </w:p>
        </w:tc>
        <w:tc>
          <w:tcPr>
            <w:tcW w:w="1193" w:type="dxa"/>
            <w:hideMark/>
          </w:tcPr>
          <w:p w14:paraId="21D1F0E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médicos</w:t>
            </w:r>
          </w:p>
        </w:tc>
        <w:tc>
          <w:tcPr>
            <w:tcW w:w="547" w:type="dxa"/>
            <w:hideMark/>
          </w:tcPr>
          <w:p w14:paraId="0E13240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1117</w:t>
            </w:r>
          </w:p>
        </w:tc>
        <w:tc>
          <w:tcPr>
            <w:tcW w:w="1295" w:type="dxa"/>
            <w:hideMark/>
          </w:tcPr>
          <w:p w14:paraId="0F5A328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 comprueba enfermedad grave hijo menor de 1 año</w:t>
            </w:r>
          </w:p>
        </w:tc>
        <w:tc>
          <w:tcPr>
            <w:tcW w:w="922" w:type="dxa"/>
            <w:hideMark/>
          </w:tcPr>
          <w:p w14:paraId="1250526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2E764DE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0B98576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FAA4E07"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B567AA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208</w:t>
            </w:r>
          </w:p>
        </w:tc>
        <w:tc>
          <w:tcPr>
            <w:tcW w:w="1151" w:type="dxa"/>
            <w:hideMark/>
          </w:tcPr>
          <w:p w14:paraId="0FAC4F9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Beneficio Postnatal Parental</w:t>
            </w:r>
          </w:p>
        </w:tc>
        <w:tc>
          <w:tcPr>
            <w:tcW w:w="907" w:type="dxa"/>
            <w:hideMark/>
          </w:tcPr>
          <w:p w14:paraId="6075C4B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697</w:t>
            </w:r>
          </w:p>
        </w:tc>
        <w:tc>
          <w:tcPr>
            <w:tcW w:w="1193" w:type="dxa"/>
            <w:hideMark/>
          </w:tcPr>
          <w:p w14:paraId="2108AC8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del beneficio</w:t>
            </w:r>
          </w:p>
        </w:tc>
        <w:tc>
          <w:tcPr>
            <w:tcW w:w="547" w:type="dxa"/>
            <w:hideMark/>
          </w:tcPr>
          <w:p w14:paraId="64CF56D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1186</w:t>
            </w:r>
          </w:p>
        </w:tc>
        <w:tc>
          <w:tcPr>
            <w:tcW w:w="1295" w:type="dxa"/>
            <w:hideMark/>
          </w:tcPr>
          <w:p w14:paraId="0142440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cumplimiento de requisitos</w:t>
            </w:r>
          </w:p>
        </w:tc>
        <w:tc>
          <w:tcPr>
            <w:tcW w:w="922" w:type="dxa"/>
            <w:hideMark/>
          </w:tcPr>
          <w:p w14:paraId="6637970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7DAAD2D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1D6891B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E17559D"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3803FC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208</w:t>
            </w:r>
          </w:p>
        </w:tc>
        <w:tc>
          <w:tcPr>
            <w:tcW w:w="1151" w:type="dxa"/>
            <w:hideMark/>
          </w:tcPr>
          <w:p w14:paraId="7A1AA77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Beneficio Postnatal Parental</w:t>
            </w:r>
          </w:p>
        </w:tc>
        <w:tc>
          <w:tcPr>
            <w:tcW w:w="907" w:type="dxa"/>
            <w:hideMark/>
          </w:tcPr>
          <w:p w14:paraId="6B96ECE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698</w:t>
            </w:r>
          </w:p>
        </w:tc>
        <w:tc>
          <w:tcPr>
            <w:tcW w:w="1193" w:type="dxa"/>
            <w:hideMark/>
          </w:tcPr>
          <w:p w14:paraId="180B12C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Monto del beneficio</w:t>
            </w:r>
          </w:p>
        </w:tc>
        <w:tc>
          <w:tcPr>
            <w:tcW w:w="547" w:type="dxa"/>
            <w:hideMark/>
          </w:tcPr>
          <w:p w14:paraId="7BDCA42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1187</w:t>
            </w:r>
          </w:p>
        </w:tc>
        <w:tc>
          <w:tcPr>
            <w:tcW w:w="1295" w:type="dxa"/>
            <w:hideMark/>
          </w:tcPr>
          <w:p w14:paraId="5A914A2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cálculo del beneficio</w:t>
            </w:r>
          </w:p>
        </w:tc>
        <w:tc>
          <w:tcPr>
            <w:tcW w:w="922" w:type="dxa"/>
            <w:hideMark/>
          </w:tcPr>
          <w:p w14:paraId="12D75F3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6B6C83A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3D0403E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177907E"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03C62E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208</w:t>
            </w:r>
          </w:p>
        </w:tc>
        <w:tc>
          <w:tcPr>
            <w:tcW w:w="1151" w:type="dxa"/>
            <w:hideMark/>
          </w:tcPr>
          <w:p w14:paraId="67ABA70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Beneficio Postnatal Parental</w:t>
            </w:r>
          </w:p>
        </w:tc>
        <w:tc>
          <w:tcPr>
            <w:tcW w:w="907" w:type="dxa"/>
            <w:hideMark/>
          </w:tcPr>
          <w:p w14:paraId="3F330F8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699</w:t>
            </w:r>
          </w:p>
        </w:tc>
        <w:tc>
          <w:tcPr>
            <w:tcW w:w="1193" w:type="dxa"/>
            <w:hideMark/>
          </w:tcPr>
          <w:p w14:paraId="24E7AE6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Agilización de pago del beneficio</w:t>
            </w:r>
          </w:p>
        </w:tc>
        <w:tc>
          <w:tcPr>
            <w:tcW w:w="547" w:type="dxa"/>
            <w:hideMark/>
          </w:tcPr>
          <w:p w14:paraId="671A384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1188</w:t>
            </w:r>
          </w:p>
        </w:tc>
        <w:tc>
          <w:tcPr>
            <w:tcW w:w="1295" w:type="dxa"/>
            <w:hideMark/>
          </w:tcPr>
          <w:p w14:paraId="73EEB31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Solicitud de agilización de pago del beneficio Postnatal Parental</w:t>
            </w:r>
          </w:p>
        </w:tc>
        <w:tc>
          <w:tcPr>
            <w:tcW w:w="922" w:type="dxa"/>
            <w:hideMark/>
          </w:tcPr>
          <w:p w14:paraId="275A7B3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5536980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2A72CEE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55217E5"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2EEE3D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11A6FC6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4E2CF03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2D07C20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1DAA3BF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1264</w:t>
            </w:r>
          </w:p>
        </w:tc>
        <w:tc>
          <w:tcPr>
            <w:tcW w:w="1295" w:type="dxa"/>
            <w:hideMark/>
          </w:tcPr>
          <w:p w14:paraId="26CA3A0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Rechazo por vínculo laboral</w:t>
            </w:r>
          </w:p>
        </w:tc>
        <w:tc>
          <w:tcPr>
            <w:tcW w:w="922" w:type="dxa"/>
            <w:hideMark/>
          </w:tcPr>
          <w:p w14:paraId="3721289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0E1DE61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2C11E38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9A87F52"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96B76F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2ABFEC9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1FE38D3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77AD00D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430743F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1265</w:t>
            </w:r>
          </w:p>
        </w:tc>
        <w:tc>
          <w:tcPr>
            <w:tcW w:w="1295" w:type="dxa"/>
            <w:hideMark/>
          </w:tcPr>
          <w:p w14:paraId="08C6B27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Por vigencia del Estado de Excepción Constitucional</w:t>
            </w:r>
          </w:p>
        </w:tc>
        <w:tc>
          <w:tcPr>
            <w:tcW w:w="922" w:type="dxa"/>
            <w:hideMark/>
          </w:tcPr>
          <w:p w14:paraId="49BA773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117C8B5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71F9727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2C10519"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02922A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65239E3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227A52C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49C6036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4C7DEE0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1266</w:t>
            </w:r>
          </w:p>
        </w:tc>
        <w:tc>
          <w:tcPr>
            <w:tcW w:w="1295" w:type="dxa"/>
            <w:hideMark/>
          </w:tcPr>
          <w:p w14:paraId="162120F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Ausencia en el registro de Beneficiario (a) Exclusivo Funcionarios Públicos</w:t>
            </w:r>
          </w:p>
        </w:tc>
        <w:tc>
          <w:tcPr>
            <w:tcW w:w="922" w:type="dxa"/>
            <w:hideMark/>
          </w:tcPr>
          <w:p w14:paraId="0FFA73D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163A6C8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5A6228B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3AB475B"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1ED32E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43C7735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55A06E6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06B930A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098D37F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1267</w:t>
            </w:r>
          </w:p>
        </w:tc>
        <w:tc>
          <w:tcPr>
            <w:tcW w:w="1295" w:type="dxa"/>
            <w:hideMark/>
          </w:tcPr>
          <w:p w14:paraId="09A8AD6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Ausencia en el registro de Beneficiario (a)</w:t>
            </w:r>
          </w:p>
        </w:tc>
        <w:tc>
          <w:tcPr>
            <w:tcW w:w="922" w:type="dxa"/>
            <w:hideMark/>
          </w:tcPr>
          <w:p w14:paraId="2711753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63CA207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5C4D11A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5A6A3E5"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CDD220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3A70758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0759EBA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1FB31CB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3560B22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1268</w:t>
            </w:r>
          </w:p>
        </w:tc>
        <w:tc>
          <w:tcPr>
            <w:tcW w:w="1295" w:type="dxa"/>
            <w:hideMark/>
          </w:tcPr>
          <w:p w14:paraId="599E712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Traspaso del Beneficio</w:t>
            </w:r>
          </w:p>
        </w:tc>
        <w:tc>
          <w:tcPr>
            <w:tcW w:w="922" w:type="dxa"/>
            <w:hideMark/>
          </w:tcPr>
          <w:p w14:paraId="2E68DFB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085AEF1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2393BC2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6647374"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4EA861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0426406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4A80629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3A52174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7A5437B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1269</w:t>
            </w:r>
          </w:p>
        </w:tc>
        <w:tc>
          <w:tcPr>
            <w:tcW w:w="1295" w:type="dxa"/>
            <w:hideMark/>
          </w:tcPr>
          <w:p w14:paraId="0BEA4C6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Superposición del beneficio con LM común tipo 1 u otra</w:t>
            </w:r>
          </w:p>
        </w:tc>
        <w:tc>
          <w:tcPr>
            <w:tcW w:w="922" w:type="dxa"/>
            <w:hideMark/>
          </w:tcPr>
          <w:p w14:paraId="3682256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39E177F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19C35A1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23057F5"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6AE2B7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62C5631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49776FC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776</w:t>
            </w:r>
          </w:p>
        </w:tc>
        <w:tc>
          <w:tcPr>
            <w:tcW w:w="1193" w:type="dxa"/>
            <w:hideMark/>
          </w:tcPr>
          <w:p w14:paraId="0607F9E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cálculo del monto del beneficio</w:t>
            </w:r>
          </w:p>
        </w:tc>
        <w:tc>
          <w:tcPr>
            <w:tcW w:w="547" w:type="dxa"/>
            <w:hideMark/>
          </w:tcPr>
          <w:p w14:paraId="7B0A561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1270</w:t>
            </w:r>
          </w:p>
        </w:tc>
        <w:tc>
          <w:tcPr>
            <w:tcW w:w="1295" w:type="dxa"/>
            <w:hideMark/>
          </w:tcPr>
          <w:p w14:paraId="5695043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MONTO DEL SUBSIDIO: Revisión del monto del Subsidio por Incapacidad Laboral para LMPP (Trabajador Independiente o Dependiente)</w:t>
            </w:r>
          </w:p>
        </w:tc>
        <w:tc>
          <w:tcPr>
            <w:tcW w:w="922" w:type="dxa"/>
            <w:hideMark/>
          </w:tcPr>
          <w:p w14:paraId="2DCFD92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19CA438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7F8C3DE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CA3DE51"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3AB27F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682855D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6E72EF2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777</w:t>
            </w:r>
          </w:p>
        </w:tc>
        <w:tc>
          <w:tcPr>
            <w:tcW w:w="1193" w:type="dxa"/>
            <w:hideMark/>
          </w:tcPr>
          <w:p w14:paraId="4A4D8C4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Agilización del pago</w:t>
            </w:r>
          </w:p>
        </w:tc>
        <w:tc>
          <w:tcPr>
            <w:tcW w:w="547" w:type="dxa"/>
            <w:hideMark/>
          </w:tcPr>
          <w:p w14:paraId="1C0B42D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1271</w:t>
            </w:r>
          </w:p>
        </w:tc>
        <w:tc>
          <w:tcPr>
            <w:tcW w:w="1295" w:type="dxa"/>
            <w:hideMark/>
          </w:tcPr>
          <w:p w14:paraId="771094D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AGILIZACIÓN DEL PAGO: solicitud de agilizar pago de beneficio</w:t>
            </w:r>
          </w:p>
        </w:tc>
        <w:tc>
          <w:tcPr>
            <w:tcW w:w="922" w:type="dxa"/>
            <w:hideMark/>
          </w:tcPr>
          <w:p w14:paraId="522AC84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4E534E3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6CEBC9A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91F9F43"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5948A6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4E8DE45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347C9D9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2BB5889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6E46A6B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1272</w:t>
            </w:r>
          </w:p>
        </w:tc>
        <w:tc>
          <w:tcPr>
            <w:tcW w:w="1295" w:type="dxa"/>
            <w:hideMark/>
          </w:tcPr>
          <w:p w14:paraId="2776460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Reclamo porque beneficiario tiene más de un empleador</w:t>
            </w:r>
          </w:p>
        </w:tc>
        <w:tc>
          <w:tcPr>
            <w:tcW w:w="922" w:type="dxa"/>
            <w:hideMark/>
          </w:tcPr>
          <w:p w14:paraId="7F6906C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EV03</w:t>
            </w:r>
          </w:p>
        </w:tc>
        <w:tc>
          <w:tcPr>
            <w:tcW w:w="1223" w:type="dxa"/>
            <w:hideMark/>
          </w:tcPr>
          <w:p w14:paraId="7B350B4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DETERMINACION DE NUEVA BASE DE CÁLCULO</w:t>
            </w:r>
          </w:p>
        </w:tc>
        <w:tc>
          <w:tcPr>
            <w:tcW w:w="949" w:type="dxa"/>
            <w:hideMark/>
          </w:tcPr>
          <w:p w14:paraId="3CFDA13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C71B1BB"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D2DC21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5F7B52F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192A44D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644</w:t>
            </w:r>
          </w:p>
        </w:tc>
        <w:tc>
          <w:tcPr>
            <w:tcW w:w="1193" w:type="dxa"/>
            <w:hideMark/>
          </w:tcPr>
          <w:p w14:paraId="059EC82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monto del subsidio</w:t>
            </w:r>
          </w:p>
        </w:tc>
        <w:tc>
          <w:tcPr>
            <w:tcW w:w="547" w:type="dxa"/>
            <w:hideMark/>
          </w:tcPr>
          <w:p w14:paraId="3771BC9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1095</w:t>
            </w:r>
          </w:p>
        </w:tc>
        <w:tc>
          <w:tcPr>
            <w:tcW w:w="1295" w:type="dxa"/>
            <w:hideMark/>
          </w:tcPr>
          <w:p w14:paraId="215DA63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SIL común</w:t>
            </w:r>
          </w:p>
        </w:tc>
        <w:tc>
          <w:tcPr>
            <w:tcW w:w="922" w:type="dxa"/>
            <w:hideMark/>
          </w:tcPr>
          <w:p w14:paraId="20BE0A8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35A7D87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0328B9E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B09D8BA"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0BC3DB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1098336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39F7D5E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644</w:t>
            </w:r>
          </w:p>
        </w:tc>
        <w:tc>
          <w:tcPr>
            <w:tcW w:w="1193" w:type="dxa"/>
            <w:hideMark/>
          </w:tcPr>
          <w:p w14:paraId="73D695B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monto del subsidio</w:t>
            </w:r>
          </w:p>
        </w:tc>
        <w:tc>
          <w:tcPr>
            <w:tcW w:w="547" w:type="dxa"/>
            <w:hideMark/>
          </w:tcPr>
          <w:p w14:paraId="0A3AD5F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1096</w:t>
            </w:r>
          </w:p>
        </w:tc>
        <w:tc>
          <w:tcPr>
            <w:tcW w:w="1295" w:type="dxa"/>
            <w:hideMark/>
          </w:tcPr>
          <w:p w14:paraId="0E30277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SIL común</w:t>
            </w:r>
          </w:p>
        </w:tc>
        <w:tc>
          <w:tcPr>
            <w:tcW w:w="922" w:type="dxa"/>
            <w:hideMark/>
          </w:tcPr>
          <w:p w14:paraId="686626C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31EA0BB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7ACF3AA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7BE42F8"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3CC637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1310848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7BB80C2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644</w:t>
            </w:r>
          </w:p>
        </w:tc>
        <w:tc>
          <w:tcPr>
            <w:tcW w:w="1193" w:type="dxa"/>
            <w:hideMark/>
          </w:tcPr>
          <w:p w14:paraId="5EB6EBF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monto del subsidio</w:t>
            </w:r>
          </w:p>
        </w:tc>
        <w:tc>
          <w:tcPr>
            <w:tcW w:w="547" w:type="dxa"/>
            <w:hideMark/>
          </w:tcPr>
          <w:p w14:paraId="2A882F3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1097</w:t>
            </w:r>
          </w:p>
        </w:tc>
        <w:tc>
          <w:tcPr>
            <w:tcW w:w="1295" w:type="dxa"/>
            <w:hideMark/>
          </w:tcPr>
          <w:p w14:paraId="45871BF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Trabajadora dependiente: SIL maternal</w:t>
            </w:r>
          </w:p>
        </w:tc>
        <w:tc>
          <w:tcPr>
            <w:tcW w:w="922" w:type="dxa"/>
            <w:hideMark/>
          </w:tcPr>
          <w:p w14:paraId="6B483F7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4DB7EB0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23BF94D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E1BA109"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91BDA6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2C9708C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3939505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644</w:t>
            </w:r>
          </w:p>
        </w:tc>
        <w:tc>
          <w:tcPr>
            <w:tcW w:w="1193" w:type="dxa"/>
            <w:hideMark/>
          </w:tcPr>
          <w:p w14:paraId="66CC692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monto del subsidio</w:t>
            </w:r>
          </w:p>
        </w:tc>
        <w:tc>
          <w:tcPr>
            <w:tcW w:w="547" w:type="dxa"/>
            <w:hideMark/>
          </w:tcPr>
          <w:p w14:paraId="4AEB02E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1098</w:t>
            </w:r>
          </w:p>
        </w:tc>
        <w:tc>
          <w:tcPr>
            <w:tcW w:w="1295" w:type="dxa"/>
            <w:hideMark/>
          </w:tcPr>
          <w:p w14:paraId="34DBAD9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Trabajadora independiente: SIL maternal</w:t>
            </w:r>
          </w:p>
        </w:tc>
        <w:tc>
          <w:tcPr>
            <w:tcW w:w="922" w:type="dxa"/>
            <w:hideMark/>
          </w:tcPr>
          <w:p w14:paraId="6AA03B5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2012957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03FCA39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6245762"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4FD81F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1C6F438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737DB23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644</w:t>
            </w:r>
          </w:p>
        </w:tc>
        <w:tc>
          <w:tcPr>
            <w:tcW w:w="1193" w:type="dxa"/>
            <w:hideMark/>
          </w:tcPr>
          <w:p w14:paraId="382A8F3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monto del subsidio</w:t>
            </w:r>
          </w:p>
        </w:tc>
        <w:tc>
          <w:tcPr>
            <w:tcW w:w="547" w:type="dxa"/>
            <w:hideMark/>
          </w:tcPr>
          <w:p w14:paraId="53C61E4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1099</w:t>
            </w:r>
          </w:p>
        </w:tc>
        <w:tc>
          <w:tcPr>
            <w:tcW w:w="1295" w:type="dxa"/>
            <w:hideMark/>
          </w:tcPr>
          <w:p w14:paraId="7283908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Mujer cesante: SIL maternal</w:t>
            </w:r>
          </w:p>
        </w:tc>
        <w:tc>
          <w:tcPr>
            <w:tcW w:w="922" w:type="dxa"/>
            <w:hideMark/>
          </w:tcPr>
          <w:p w14:paraId="3C4D9BD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08602B2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6C64127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E911F5A"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B393ED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6E2BA73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1BBA301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645</w:t>
            </w:r>
          </w:p>
        </w:tc>
        <w:tc>
          <w:tcPr>
            <w:tcW w:w="1193" w:type="dxa"/>
            <w:hideMark/>
          </w:tcPr>
          <w:p w14:paraId="50D4814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plazo de cobro (prescripción)</w:t>
            </w:r>
          </w:p>
        </w:tc>
        <w:tc>
          <w:tcPr>
            <w:tcW w:w="547" w:type="dxa"/>
            <w:hideMark/>
          </w:tcPr>
          <w:p w14:paraId="036F87B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1100</w:t>
            </w:r>
          </w:p>
        </w:tc>
        <w:tc>
          <w:tcPr>
            <w:tcW w:w="1295" w:type="dxa"/>
            <w:hideMark/>
          </w:tcPr>
          <w:p w14:paraId="68B6169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Imposibilidad de cobro por vencimiento plazo legal</w:t>
            </w:r>
          </w:p>
        </w:tc>
        <w:tc>
          <w:tcPr>
            <w:tcW w:w="922" w:type="dxa"/>
            <w:hideMark/>
          </w:tcPr>
          <w:p w14:paraId="2C8CEDD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358DA5F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1625433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19D87A4"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06C8F4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2FC1202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1EFB936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646</w:t>
            </w:r>
          </w:p>
        </w:tc>
        <w:tc>
          <w:tcPr>
            <w:tcW w:w="1193" w:type="dxa"/>
            <w:hideMark/>
          </w:tcPr>
          <w:p w14:paraId="3453577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Agilización de pago del Subsidio</w:t>
            </w:r>
          </w:p>
        </w:tc>
        <w:tc>
          <w:tcPr>
            <w:tcW w:w="547" w:type="dxa"/>
            <w:hideMark/>
          </w:tcPr>
          <w:p w14:paraId="7C5084F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1101</w:t>
            </w:r>
          </w:p>
        </w:tc>
        <w:tc>
          <w:tcPr>
            <w:tcW w:w="1295" w:type="dxa"/>
            <w:hideMark/>
          </w:tcPr>
          <w:p w14:paraId="380AE6A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Agilizar el pago del subsidio</w:t>
            </w:r>
          </w:p>
        </w:tc>
        <w:tc>
          <w:tcPr>
            <w:tcW w:w="922" w:type="dxa"/>
            <w:hideMark/>
          </w:tcPr>
          <w:p w14:paraId="153F818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4059620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40135B2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90E0DF1"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369848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120F1D9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68EF1A2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647</w:t>
            </w:r>
          </w:p>
        </w:tc>
        <w:tc>
          <w:tcPr>
            <w:tcW w:w="1193" w:type="dxa"/>
            <w:hideMark/>
          </w:tcPr>
          <w:p w14:paraId="37CBEE8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subsidio</w:t>
            </w:r>
          </w:p>
        </w:tc>
        <w:tc>
          <w:tcPr>
            <w:tcW w:w="547" w:type="dxa"/>
            <w:hideMark/>
          </w:tcPr>
          <w:p w14:paraId="258AF4D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1102</w:t>
            </w:r>
          </w:p>
        </w:tc>
        <w:tc>
          <w:tcPr>
            <w:tcW w:w="1295" w:type="dxa"/>
            <w:hideMark/>
          </w:tcPr>
          <w:p w14:paraId="5EDF5AE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requisitos</w:t>
            </w:r>
          </w:p>
        </w:tc>
        <w:tc>
          <w:tcPr>
            <w:tcW w:w="922" w:type="dxa"/>
            <w:hideMark/>
          </w:tcPr>
          <w:p w14:paraId="39AF53B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162B80B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1DF632F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B6FE329"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B3992B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6ABE713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270A12D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647</w:t>
            </w:r>
          </w:p>
        </w:tc>
        <w:tc>
          <w:tcPr>
            <w:tcW w:w="1193" w:type="dxa"/>
            <w:hideMark/>
          </w:tcPr>
          <w:p w14:paraId="48817D0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subsidio</w:t>
            </w:r>
          </w:p>
        </w:tc>
        <w:tc>
          <w:tcPr>
            <w:tcW w:w="547" w:type="dxa"/>
            <w:hideMark/>
          </w:tcPr>
          <w:p w14:paraId="2AA53A0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1103</w:t>
            </w:r>
          </w:p>
        </w:tc>
        <w:tc>
          <w:tcPr>
            <w:tcW w:w="1295" w:type="dxa"/>
            <w:hideMark/>
          </w:tcPr>
          <w:p w14:paraId="1FAED30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requisitos</w:t>
            </w:r>
          </w:p>
        </w:tc>
        <w:tc>
          <w:tcPr>
            <w:tcW w:w="922" w:type="dxa"/>
            <w:hideMark/>
          </w:tcPr>
          <w:p w14:paraId="10E2F39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6DA789D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4F611BA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013C4AB"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E6A8CE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147</w:t>
            </w:r>
          </w:p>
        </w:tc>
        <w:tc>
          <w:tcPr>
            <w:tcW w:w="1151" w:type="dxa"/>
            <w:hideMark/>
          </w:tcPr>
          <w:p w14:paraId="08ABB70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Subsidios por Incapacidad Laboral (SIL)</w:t>
            </w:r>
          </w:p>
        </w:tc>
        <w:tc>
          <w:tcPr>
            <w:tcW w:w="907" w:type="dxa"/>
            <w:hideMark/>
          </w:tcPr>
          <w:p w14:paraId="3E9899C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647</w:t>
            </w:r>
          </w:p>
        </w:tc>
        <w:tc>
          <w:tcPr>
            <w:tcW w:w="1193" w:type="dxa"/>
            <w:hideMark/>
          </w:tcPr>
          <w:p w14:paraId="7F5016C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subsidio</w:t>
            </w:r>
          </w:p>
        </w:tc>
        <w:tc>
          <w:tcPr>
            <w:tcW w:w="547" w:type="dxa"/>
            <w:hideMark/>
          </w:tcPr>
          <w:p w14:paraId="3E87701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1104</w:t>
            </w:r>
          </w:p>
        </w:tc>
        <w:tc>
          <w:tcPr>
            <w:tcW w:w="1295" w:type="dxa"/>
            <w:hideMark/>
          </w:tcPr>
          <w:p w14:paraId="6CE4166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Mujer cesante sector privado: requisitos</w:t>
            </w:r>
          </w:p>
        </w:tc>
        <w:tc>
          <w:tcPr>
            <w:tcW w:w="922" w:type="dxa"/>
            <w:hideMark/>
          </w:tcPr>
          <w:p w14:paraId="053CEE9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0D993FD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4B33DF8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04DD4FF"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16CA08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2F57FF3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5DE5B69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509ABD1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5B55B77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1105</w:t>
            </w:r>
          </w:p>
        </w:tc>
        <w:tc>
          <w:tcPr>
            <w:tcW w:w="1295" w:type="dxa"/>
            <w:hideMark/>
          </w:tcPr>
          <w:p w14:paraId="026CE17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 comprueba ser trabajador</w:t>
            </w:r>
          </w:p>
        </w:tc>
        <w:tc>
          <w:tcPr>
            <w:tcW w:w="922" w:type="dxa"/>
            <w:hideMark/>
          </w:tcPr>
          <w:p w14:paraId="261389A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5693735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71BD255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3E70656"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4F0E73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68E32C1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6E1FEB1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598A9EA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35F6646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1106</w:t>
            </w:r>
          </w:p>
        </w:tc>
        <w:tc>
          <w:tcPr>
            <w:tcW w:w="1295" w:type="dxa"/>
            <w:hideMark/>
          </w:tcPr>
          <w:p w14:paraId="4877CD6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tramita licencia fuera de plazo</w:t>
            </w:r>
          </w:p>
        </w:tc>
        <w:tc>
          <w:tcPr>
            <w:tcW w:w="922" w:type="dxa"/>
            <w:hideMark/>
          </w:tcPr>
          <w:p w14:paraId="370F51B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61BEB1E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6BBB84E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4819063"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0EAD88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6C80765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174A0C7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0ECD88C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7E05EA3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1107</w:t>
            </w:r>
          </w:p>
        </w:tc>
        <w:tc>
          <w:tcPr>
            <w:tcW w:w="1295" w:type="dxa"/>
            <w:hideMark/>
          </w:tcPr>
          <w:p w14:paraId="43F69C8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tramita licencia fuera de plazo</w:t>
            </w:r>
          </w:p>
        </w:tc>
        <w:tc>
          <w:tcPr>
            <w:tcW w:w="922" w:type="dxa"/>
            <w:hideMark/>
          </w:tcPr>
          <w:p w14:paraId="66E0374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42B5237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3A1D639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39D6960"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98CF03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3EE86E6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75E0725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3E90007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356E0B2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1108</w:t>
            </w:r>
          </w:p>
        </w:tc>
        <w:tc>
          <w:tcPr>
            <w:tcW w:w="1295" w:type="dxa"/>
            <w:hideMark/>
          </w:tcPr>
          <w:p w14:paraId="59ADB22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Incumplimiento de reposo</w:t>
            </w:r>
          </w:p>
        </w:tc>
        <w:tc>
          <w:tcPr>
            <w:tcW w:w="922" w:type="dxa"/>
            <w:hideMark/>
          </w:tcPr>
          <w:p w14:paraId="7799433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4DB53B4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3CB0BF0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7A3DFA8"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8E06F0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4511242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3DA4011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57CAE04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1D0A75C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1109</w:t>
            </w:r>
          </w:p>
        </w:tc>
        <w:tc>
          <w:tcPr>
            <w:tcW w:w="1295" w:type="dxa"/>
            <w:hideMark/>
          </w:tcPr>
          <w:p w14:paraId="355554C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Enmendadura (corrección o alteración)</w:t>
            </w:r>
          </w:p>
        </w:tc>
        <w:tc>
          <w:tcPr>
            <w:tcW w:w="922" w:type="dxa"/>
            <w:hideMark/>
          </w:tcPr>
          <w:p w14:paraId="25A1DE9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4DE5E6B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07D1688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33406E9"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4C7F6F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765B224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213EB38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7D79B1E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40ABF5A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1110</w:t>
            </w:r>
          </w:p>
        </w:tc>
        <w:tc>
          <w:tcPr>
            <w:tcW w:w="1295" w:type="dxa"/>
            <w:hideMark/>
          </w:tcPr>
          <w:p w14:paraId="1FFB69E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Empleador: tramita licencia fuera de plazo</w:t>
            </w:r>
          </w:p>
        </w:tc>
        <w:tc>
          <w:tcPr>
            <w:tcW w:w="922" w:type="dxa"/>
            <w:hideMark/>
          </w:tcPr>
          <w:p w14:paraId="0B1B584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33176C7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24A82F8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C89FE0A"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DFA13A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5DD1B76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5176B9C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52C2A1D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0FC7DA6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1111</w:t>
            </w:r>
          </w:p>
        </w:tc>
        <w:tc>
          <w:tcPr>
            <w:tcW w:w="1295" w:type="dxa"/>
            <w:hideMark/>
          </w:tcPr>
          <w:p w14:paraId="0112495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Enfermedad grave hijo menor de 1 año</w:t>
            </w:r>
          </w:p>
        </w:tc>
        <w:tc>
          <w:tcPr>
            <w:tcW w:w="922" w:type="dxa"/>
            <w:hideMark/>
          </w:tcPr>
          <w:p w14:paraId="3594FAC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2F65928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66B2984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BCC5801"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4E3C2B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30B0B9E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06D9605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5C528A2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658AE71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1112</w:t>
            </w:r>
          </w:p>
        </w:tc>
        <w:tc>
          <w:tcPr>
            <w:tcW w:w="1295" w:type="dxa"/>
            <w:hideMark/>
          </w:tcPr>
          <w:p w14:paraId="1CD1216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Traspaso del permiso de la madre al padre</w:t>
            </w:r>
          </w:p>
        </w:tc>
        <w:tc>
          <w:tcPr>
            <w:tcW w:w="922" w:type="dxa"/>
            <w:hideMark/>
          </w:tcPr>
          <w:p w14:paraId="1DFBF69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662ED35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2D6EB96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1758E21"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958C3D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1D5D6EF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2476B02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648</w:t>
            </w:r>
          </w:p>
        </w:tc>
        <w:tc>
          <w:tcPr>
            <w:tcW w:w="1193" w:type="dxa"/>
            <w:hideMark/>
          </w:tcPr>
          <w:p w14:paraId="784FB6E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jurídicos y administrativos</w:t>
            </w:r>
          </w:p>
        </w:tc>
        <w:tc>
          <w:tcPr>
            <w:tcW w:w="547" w:type="dxa"/>
            <w:hideMark/>
          </w:tcPr>
          <w:p w14:paraId="2527CE3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1113</w:t>
            </w:r>
          </w:p>
        </w:tc>
        <w:tc>
          <w:tcPr>
            <w:tcW w:w="1295" w:type="dxa"/>
            <w:hideMark/>
          </w:tcPr>
          <w:p w14:paraId="031F3D8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Otros reclamos no relacionados con traspasos ni cálculos</w:t>
            </w:r>
          </w:p>
        </w:tc>
        <w:tc>
          <w:tcPr>
            <w:tcW w:w="922" w:type="dxa"/>
            <w:hideMark/>
          </w:tcPr>
          <w:p w14:paraId="6088D95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7D076C6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20D75F7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83510C2"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5DA492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72361E3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2132D5C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649</w:t>
            </w:r>
          </w:p>
        </w:tc>
        <w:tc>
          <w:tcPr>
            <w:tcW w:w="1193" w:type="dxa"/>
            <w:hideMark/>
          </w:tcPr>
          <w:p w14:paraId="3640EE3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médicos</w:t>
            </w:r>
          </w:p>
        </w:tc>
        <w:tc>
          <w:tcPr>
            <w:tcW w:w="547" w:type="dxa"/>
            <w:hideMark/>
          </w:tcPr>
          <w:p w14:paraId="73FF9E8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1114</w:t>
            </w:r>
          </w:p>
        </w:tc>
        <w:tc>
          <w:tcPr>
            <w:tcW w:w="1295" w:type="dxa"/>
            <w:hideMark/>
          </w:tcPr>
          <w:p w14:paraId="3071861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Licencia por Reposo injustificado</w:t>
            </w:r>
          </w:p>
        </w:tc>
        <w:tc>
          <w:tcPr>
            <w:tcW w:w="922" w:type="dxa"/>
            <w:hideMark/>
          </w:tcPr>
          <w:p w14:paraId="0E332E7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5C89CDC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2DA89A5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DB232C0"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6D0BB9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70B8826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716F129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649</w:t>
            </w:r>
          </w:p>
        </w:tc>
        <w:tc>
          <w:tcPr>
            <w:tcW w:w="1193" w:type="dxa"/>
            <w:hideMark/>
          </w:tcPr>
          <w:p w14:paraId="4D280F3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médicos</w:t>
            </w:r>
          </w:p>
        </w:tc>
        <w:tc>
          <w:tcPr>
            <w:tcW w:w="547" w:type="dxa"/>
            <w:hideMark/>
          </w:tcPr>
          <w:p w14:paraId="14DD1A1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1115</w:t>
            </w:r>
          </w:p>
        </w:tc>
        <w:tc>
          <w:tcPr>
            <w:tcW w:w="1295" w:type="dxa"/>
            <w:hideMark/>
          </w:tcPr>
          <w:p w14:paraId="013E74B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Reducción de Reposo (por Reposo Injustificado)</w:t>
            </w:r>
          </w:p>
        </w:tc>
        <w:tc>
          <w:tcPr>
            <w:tcW w:w="922" w:type="dxa"/>
            <w:hideMark/>
          </w:tcPr>
          <w:p w14:paraId="540F74B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6FFD056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58C4B72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41C6625"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851A75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3F8DD2A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3ED6476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649</w:t>
            </w:r>
          </w:p>
        </w:tc>
        <w:tc>
          <w:tcPr>
            <w:tcW w:w="1193" w:type="dxa"/>
            <w:hideMark/>
          </w:tcPr>
          <w:p w14:paraId="3D7DF6E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médicos</w:t>
            </w:r>
          </w:p>
        </w:tc>
        <w:tc>
          <w:tcPr>
            <w:tcW w:w="547" w:type="dxa"/>
            <w:hideMark/>
          </w:tcPr>
          <w:p w14:paraId="24752C5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1116</w:t>
            </w:r>
          </w:p>
        </w:tc>
        <w:tc>
          <w:tcPr>
            <w:tcW w:w="1295" w:type="dxa"/>
            <w:hideMark/>
          </w:tcPr>
          <w:p w14:paraId="3E33098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Diagnóstico irrecuperable</w:t>
            </w:r>
          </w:p>
        </w:tc>
        <w:tc>
          <w:tcPr>
            <w:tcW w:w="922" w:type="dxa"/>
            <w:hideMark/>
          </w:tcPr>
          <w:p w14:paraId="4702616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415F9DE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0C3ABAC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27EB611"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0876AF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148</w:t>
            </w:r>
          </w:p>
        </w:tc>
        <w:tc>
          <w:tcPr>
            <w:tcW w:w="1151" w:type="dxa"/>
            <w:hideMark/>
          </w:tcPr>
          <w:p w14:paraId="361F512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Licencias médicas</w:t>
            </w:r>
          </w:p>
        </w:tc>
        <w:tc>
          <w:tcPr>
            <w:tcW w:w="907" w:type="dxa"/>
            <w:hideMark/>
          </w:tcPr>
          <w:p w14:paraId="6A7A4E8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649</w:t>
            </w:r>
          </w:p>
        </w:tc>
        <w:tc>
          <w:tcPr>
            <w:tcW w:w="1193" w:type="dxa"/>
            <w:hideMark/>
          </w:tcPr>
          <w:p w14:paraId="7123F57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Aspectos médicos</w:t>
            </w:r>
          </w:p>
        </w:tc>
        <w:tc>
          <w:tcPr>
            <w:tcW w:w="547" w:type="dxa"/>
            <w:hideMark/>
          </w:tcPr>
          <w:p w14:paraId="0B8E028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1117</w:t>
            </w:r>
          </w:p>
        </w:tc>
        <w:tc>
          <w:tcPr>
            <w:tcW w:w="1295" w:type="dxa"/>
            <w:hideMark/>
          </w:tcPr>
          <w:p w14:paraId="62038C0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 comprueba enfermedad grave hijo menor de 1 año</w:t>
            </w:r>
          </w:p>
        </w:tc>
        <w:tc>
          <w:tcPr>
            <w:tcW w:w="922" w:type="dxa"/>
            <w:hideMark/>
          </w:tcPr>
          <w:p w14:paraId="3D20792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21D3DFD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583F612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651FBFD"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21B53B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208</w:t>
            </w:r>
          </w:p>
        </w:tc>
        <w:tc>
          <w:tcPr>
            <w:tcW w:w="1151" w:type="dxa"/>
            <w:hideMark/>
          </w:tcPr>
          <w:p w14:paraId="0D66528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Beneficio Postnatal Parental</w:t>
            </w:r>
          </w:p>
        </w:tc>
        <w:tc>
          <w:tcPr>
            <w:tcW w:w="907" w:type="dxa"/>
            <w:hideMark/>
          </w:tcPr>
          <w:p w14:paraId="29795C8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697</w:t>
            </w:r>
          </w:p>
        </w:tc>
        <w:tc>
          <w:tcPr>
            <w:tcW w:w="1193" w:type="dxa"/>
            <w:hideMark/>
          </w:tcPr>
          <w:p w14:paraId="2FDFDCE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del beneficio</w:t>
            </w:r>
          </w:p>
        </w:tc>
        <w:tc>
          <w:tcPr>
            <w:tcW w:w="547" w:type="dxa"/>
            <w:hideMark/>
          </w:tcPr>
          <w:p w14:paraId="3A2A10F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1186</w:t>
            </w:r>
          </w:p>
        </w:tc>
        <w:tc>
          <w:tcPr>
            <w:tcW w:w="1295" w:type="dxa"/>
            <w:hideMark/>
          </w:tcPr>
          <w:p w14:paraId="7AD98A0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cumplimiento de requisitos</w:t>
            </w:r>
          </w:p>
        </w:tc>
        <w:tc>
          <w:tcPr>
            <w:tcW w:w="922" w:type="dxa"/>
            <w:hideMark/>
          </w:tcPr>
          <w:p w14:paraId="0692090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2B708E5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18112F5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2C6FCFA"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23CFB8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208</w:t>
            </w:r>
          </w:p>
        </w:tc>
        <w:tc>
          <w:tcPr>
            <w:tcW w:w="1151" w:type="dxa"/>
            <w:hideMark/>
          </w:tcPr>
          <w:p w14:paraId="2889D24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Beneficio Postnatal Parental</w:t>
            </w:r>
          </w:p>
        </w:tc>
        <w:tc>
          <w:tcPr>
            <w:tcW w:w="907" w:type="dxa"/>
            <w:hideMark/>
          </w:tcPr>
          <w:p w14:paraId="4A554AE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698</w:t>
            </w:r>
          </w:p>
        </w:tc>
        <w:tc>
          <w:tcPr>
            <w:tcW w:w="1193" w:type="dxa"/>
            <w:hideMark/>
          </w:tcPr>
          <w:p w14:paraId="452780F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Monto del beneficio</w:t>
            </w:r>
          </w:p>
        </w:tc>
        <w:tc>
          <w:tcPr>
            <w:tcW w:w="547" w:type="dxa"/>
            <w:hideMark/>
          </w:tcPr>
          <w:p w14:paraId="178A958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1187</w:t>
            </w:r>
          </w:p>
        </w:tc>
        <w:tc>
          <w:tcPr>
            <w:tcW w:w="1295" w:type="dxa"/>
            <w:hideMark/>
          </w:tcPr>
          <w:p w14:paraId="3A96950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cálculo del beneficio</w:t>
            </w:r>
          </w:p>
        </w:tc>
        <w:tc>
          <w:tcPr>
            <w:tcW w:w="922" w:type="dxa"/>
            <w:hideMark/>
          </w:tcPr>
          <w:p w14:paraId="3DDF667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3E69A21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757B35A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E4EA9CF"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6E3AF1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208</w:t>
            </w:r>
          </w:p>
        </w:tc>
        <w:tc>
          <w:tcPr>
            <w:tcW w:w="1151" w:type="dxa"/>
            <w:hideMark/>
          </w:tcPr>
          <w:p w14:paraId="17C15FB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Beneficio Postnatal Parental</w:t>
            </w:r>
          </w:p>
        </w:tc>
        <w:tc>
          <w:tcPr>
            <w:tcW w:w="907" w:type="dxa"/>
            <w:hideMark/>
          </w:tcPr>
          <w:p w14:paraId="7081153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699</w:t>
            </w:r>
          </w:p>
        </w:tc>
        <w:tc>
          <w:tcPr>
            <w:tcW w:w="1193" w:type="dxa"/>
            <w:hideMark/>
          </w:tcPr>
          <w:p w14:paraId="2316D75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Agilización de pago del beneficio</w:t>
            </w:r>
          </w:p>
        </w:tc>
        <w:tc>
          <w:tcPr>
            <w:tcW w:w="547" w:type="dxa"/>
            <w:hideMark/>
          </w:tcPr>
          <w:p w14:paraId="3E50C74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1188</w:t>
            </w:r>
          </w:p>
        </w:tc>
        <w:tc>
          <w:tcPr>
            <w:tcW w:w="1295" w:type="dxa"/>
            <w:hideMark/>
          </w:tcPr>
          <w:p w14:paraId="3BF8D27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Solicitud de agilización de pago del beneficio Postnatal Parental</w:t>
            </w:r>
          </w:p>
        </w:tc>
        <w:tc>
          <w:tcPr>
            <w:tcW w:w="922" w:type="dxa"/>
            <w:hideMark/>
          </w:tcPr>
          <w:p w14:paraId="53B0095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2363E33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4A118CA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75A1FA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AD51F5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6D1F84A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6D31AC4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25ABDC8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4D37860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1264</w:t>
            </w:r>
          </w:p>
        </w:tc>
        <w:tc>
          <w:tcPr>
            <w:tcW w:w="1295" w:type="dxa"/>
            <w:hideMark/>
          </w:tcPr>
          <w:p w14:paraId="661C83D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Rechazo por vínculo laboral</w:t>
            </w:r>
          </w:p>
        </w:tc>
        <w:tc>
          <w:tcPr>
            <w:tcW w:w="922" w:type="dxa"/>
            <w:hideMark/>
          </w:tcPr>
          <w:p w14:paraId="6EFBBBA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4A5A037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7A44400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A801AA8"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77DC12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3E67F3C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3500B1E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76B5A7C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31F1AA3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1265</w:t>
            </w:r>
          </w:p>
        </w:tc>
        <w:tc>
          <w:tcPr>
            <w:tcW w:w="1295" w:type="dxa"/>
            <w:hideMark/>
          </w:tcPr>
          <w:p w14:paraId="1F1B2F9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Por vigencia del Estado de Excepción Constitucional</w:t>
            </w:r>
          </w:p>
        </w:tc>
        <w:tc>
          <w:tcPr>
            <w:tcW w:w="922" w:type="dxa"/>
            <w:hideMark/>
          </w:tcPr>
          <w:p w14:paraId="70FD44C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3F44D52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4EB2C01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021DB9A"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F8B72E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03C2DF0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65F2FFB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3648BFB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1FF0683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1266</w:t>
            </w:r>
          </w:p>
        </w:tc>
        <w:tc>
          <w:tcPr>
            <w:tcW w:w="1295" w:type="dxa"/>
            <w:hideMark/>
          </w:tcPr>
          <w:p w14:paraId="64DBB6F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Ausencia en el registro de Beneficiario (a) Exclusivo Funcionarios Públicos</w:t>
            </w:r>
          </w:p>
        </w:tc>
        <w:tc>
          <w:tcPr>
            <w:tcW w:w="922" w:type="dxa"/>
            <w:hideMark/>
          </w:tcPr>
          <w:p w14:paraId="5C05F9A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6C47DED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1C3D20D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04D181B"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DF29AA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3F24E93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0614B5C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638F883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14695A6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1267</w:t>
            </w:r>
          </w:p>
        </w:tc>
        <w:tc>
          <w:tcPr>
            <w:tcW w:w="1295" w:type="dxa"/>
            <w:hideMark/>
          </w:tcPr>
          <w:p w14:paraId="28BF0D7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Ausencia en el registro de Beneficiario (a)</w:t>
            </w:r>
          </w:p>
        </w:tc>
        <w:tc>
          <w:tcPr>
            <w:tcW w:w="922" w:type="dxa"/>
            <w:hideMark/>
          </w:tcPr>
          <w:p w14:paraId="44758B5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6C6E758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649F5A0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41D25F2"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8A296A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507B670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292B6A6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019CDCF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79D68FE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1268</w:t>
            </w:r>
          </w:p>
        </w:tc>
        <w:tc>
          <w:tcPr>
            <w:tcW w:w="1295" w:type="dxa"/>
            <w:hideMark/>
          </w:tcPr>
          <w:p w14:paraId="375B816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Traspaso del Beneficio</w:t>
            </w:r>
          </w:p>
        </w:tc>
        <w:tc>
          <w:tcPr>
            <w:tcW w:w="922" w:type="dxa"/>
            <w:hideMark/>
          </w:tcPr>
          <w:p w14:paraId="4C7F8AB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53F9102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14EC9BA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464AC4D"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D45968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71AD465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1F70243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2C29224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4114B34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1269</w:t>
            </w:r>
          </w:p>
        </w:tc>
        <w:tc>
          <w:tcPr>
            <w:tcW w:w="1295" w:type="dxa"/>
            <w:hideMark/>
          </w:tcPr>
          <w:p w14:paraId="522F123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Superposición del beneficio con LM común tipo 1 u otra</w:t>
            </w:r>
          </w:p>
        </w:tc>
        <w:tc>
          <w:tcPr>
            <w:tcW w:w="922" w:type="dxa"/>
            <w:hideMark/>
          </w:tcPr>
          <w:p w14:paraId="72DBD81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76FE0F6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0BA2821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9CB8914"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532F5E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1F10FA3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695C9CA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776</w:t>
            </w:r>
          </w:p>
        </w:tc>
        <w:tc>
          <w:tcPr>
            <w:tcW w:w="1193" w:type="dxa"/>
            <w:hideMark/>
          </w:tcPr>
          <w:p w14:paraId="20F35A4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cálculo del monto del beneficio</w:t>
            </w:r>
          </w:p>
        </w:tc>
        <w:tc>
          <w:tcPr>
            <w:tcW w:w="547" w:type="dxa"/>
            <w:hideMark/>
          </w:tcPr>
          <w:p w14:paraId="32DA85C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1270</w:t>
            </w:r>
          </w:p>
        </w:tc>
        <w:tc>
          <w:tcPr>
            <w:tcW w:w="1295" w:type="dxa"/>
            <w:hideMark/>
          </w:tcPr>
          <w:p w14:paraId="044AB0B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MONTO DEL SUBSIDIO: Revisión del monto del Subsidio por Incapacidad Laboral para LMPP (Trabajador Independiente o Dependiente)</w:t>
            </w:r>
          </w:p>
        </w:tc>
        <w:tc>
          <w:tcPr>
            <w:tcW w:w="922" w:type="dxa"/>
            <w:hideMark/>
          </w:tcPr>
          <w:p w14:paraId="4069D6F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37677E1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185D2E7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E75B9EC"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056B0E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38CDC30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48BF71A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777</w:t>
            </w:r>
          </w:p>
        </w:tc>
        <w:tc>
          <w:tcPr>
            <w:tcW w:w="1193" w:type="dxa"/>
            <w:hideMark/>
          </w:tcPr>
          <w:p w14:paraId="73770D0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Agilización del pago</w:t>
            </w:r>
          </w:p>
        </w:tc>
        <w:tc>
          <w:tcPr>
            <w:tcW w:w="547" w:type="dxa"/>
            <w:hideMark/>
          </w:tcPr>
          <w:p w14:paraId="393B695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1271</w:t>
            </w:r>
          </w:p>
        </w:tc>
        <w:tc>
          <w:tcPr>
            <w:tcW w:w="1295" w:type="dxa"/>
            <w:hideMark/>
          </w:tcPr>
          <w:p w14:paraId="3745C1A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AGILIZACIÓN DEL PAGO: solicitud de agilizar pago de beneficio</w:t>
            </w:r>
          </w:p>
        </w:tc>
        <w:tc>
          <w:tcPr>
            <w:tcW w:w="922" w:type="dxa"/>
            <w:hideMark/>
          </w:tcPr>
          <w:p w14:paraId="0A238F6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1140DA1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7FFBEB1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DDD22D7"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56A8F5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267</w:t>
            </w:r>
          </w:p>
        </w:tc>
        <w:tc>
          <w:tcPr>
            <w:tcW w:w="1151" w:type="dxa"/>
            <w:hideMark/>
          </w:tcPr>
          <w:p w14:paraId="6409D92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Licencia Médica Preventiva Parental (LMPP)</w:t>
            </w:r>
          </w:p>
        </w:tc>
        <w:tc>
          <w:tcPr>
            <w:tcW w:w="907" w:type="dxa"/>
            <w:hideMark/>
          </w:tcPr>
          <w:p w14:paraId="68DC206E"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775</w:t>
            </w:r>
          </w:p>
        </w:tc>
        <w:tc>
          <w:tcPr>
            <w:tcW w:w="1193" w:type="dxa"/>
            <w:hideMark/>
          </w:tcPr>
          <w:p w14:paraId="5FD4FA7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LMPP: Revisión del derecho</w:t>
            </w:r>
          </w:p>
        </w:tc>
        <w:tc>
          <w:tcPr>
            <w:tcW w:w="547" w:type="dxa"/>
            <w:hideMark/>
          </w:tcPr>
          <w:p w14:paraId="0898C32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1272</w:t>
            </w:r>
          </w:p>
        </w:tc>
        <w:tc>
          <w:tcPr>
            <w:tcW w:w="1295" w:type="dxa"/>
            <w:hideMark/>
          </w:tcPr>
          <w:p w14:paraId="6782890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Reclamo porque beneficiario tiene más de un empleador</w:t>
            </w:r>
          </w:p>
        </w:tc>
        <w:tc>
          <w:tcPr>
            <w:tcW w:w="922" w:type="dxa"/>
            <w:hideMark/>
          </w:tcPr>
          <w:p w14:paraId="15D09D2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EV04</w:t>
            </w:r>
          </w:p>
        </w:tc>
        <w:tc>
          <w:tcPr>
            <w:tcW w:w="1223" w:type="dxa"/>
            <w:hideMark/>
          </w:tcPr>
          <w:p w14:paraId="7F2A9EE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INFORME DE SUBSIDIOS PAGADOS – LIQUIDACIÓN DE SUBSIDIOS</w:t>
            </w:r>
          </w:p>
        </w:tc>
        <w:tc>
          <w:tcPr>
            <w:tcW w:w="949" w:type="dxa"/>
            <w:hideMark/>
          </w:tcPr>
          <w:p w14:paraId="212043F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AB075D0"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78E7B7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022F9F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8DC56F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2802151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72EF930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1664</w:t>
            </w:r>
          </w:p>
        </w:tc>
        <w:tc>
          <w:tcPr>
            <w:tcW w:w="1295" w:type="dxa"/>
            <w:hideMark/>
          </w:tcPr>
          <w:p w14:paraId="6BE9646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922" w:type="dxa"/>
            <w:hideMark/>
          </w:tcPr>
          <w:p w14:paraId="73BE18B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5EC7E99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36594B7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C582594"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EA469C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47AE07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9031C8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0769A62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7B181AF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1665</w:t>
            </w:r>
          </w:p>
        </w:tc>
        <w:tc>
          <w:tcPr>
            <w:tcW w:w="1295" w:type="dxa"/>
            <w:hideMark/>
          </w:tcPr>
          <w:p w14:paraId="66CFEFD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subsidio por reposo laboral</w:t>
            </w:r>
          </w:p>
        </w:tc>
        <w:tc>
          <w:tcPr>
            <w:tcW w:w="922" w:type="dxa"/>
            <w:hideMark/>
          </w:tcPr>
          <w:p w14:paraId="5230F13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3AA3546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26E8CEF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BD0DE4C"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CA68EC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CC07DB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FA31D5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7FAA2A6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3E28FB3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1666</w:t>
            </w:r>
          </w:p>
        </w:tc>
        <w:tc>
          <w:tcPr>
            <w:tcW w:w="1295" w:type="dxa"/>
            <w:hideMark/>
          </w:tcPr>
          <w:p w14:paraId="453B6D4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subsidio por reposo laboral</w:t>
            </w:r>
          </w:p>
        </w:tc>
        <w:tc>
          <w:tcPr>
            <w:tcW w:w="922" w:type="dxa"/>
            <w:hideMark/>
          </w:tcPr>
          <w:p w14:paraId="13DC7BB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0C82C81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1041EA9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3E3B710"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6ECDBB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7B671C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D376E6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32943FF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7C669D9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1667</w:t>
            </w:r>
          </w:p>
        </w:tc>
        <w:tc>
          <w:tcPr>
            <w:tcW w:w="1295" w:type="dxa"/>
            <w:hideMark/>
          </w:tcPr>
          <w:p w14:paraId="07B80F1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subsidio por reposo laboral</w:t>
            </w:r>
          </w:p>
        </w:tc>
        <w:tc>
          <w:tcPr>
            <w:tcW w:w="922" w:type="dxa"/>
            <w:hideMark/>
          </w:tcPr>
          <w:p w14:paraId="3B285EA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16C39FA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69CFCC7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B3F2058"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1F2C5B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998D73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7849CD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0580B6E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35F464A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1668</w:t>
            </w:r>
          </w:p>
        </w:tc>
        <w:tc>
          <w:tcPr>
            <w:tcW w:w="1295" w:type="dxa"/>
            <w:hideMark/>
          </w:tcPr>
          <w:p w14:paraId="7BC613C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indemnización</w:t>
            </w:r>
          </w:p>
        </w:tc>
        <w:tc>
          <w:tcPr>
            <w:tcW w:w="922" w:type="dxa"/>
            <w:hideMark/>
          </w:tcPr>
          <w:p w14:paraId="78F1096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5202FEC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57F5C97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2664281"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FC88D5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BE2ED0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BAB84F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2E18379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7219897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1669</w:t>
            </w:r>
          </w:p>
        </w:tc>
        <w:tc>
          <w:tcPr>
            <w:tcW w:w="1295" w:type="dxa"/>
            <w:hideMark/>
          </w:tcPr>
          <w:p w14:paraId="58BBDD3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indemnización</w:t>
            </w:r>
          </w:p>
        </w:tc>
        <w:tc>
          <w:tcPr>
            <w:tcW w:w="922" w:type="dxa"/>
            <w:hideMark/>
          </w:tcPr>
          <w:p w14:paraId="3A2192E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350E0D5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7722F03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854C061"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811FE2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54F9C8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A34747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096473B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6DB6EFD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1670</w:t>
            </w:r>
          </w:p>
        </w:tc>
        <w:tc>
          <w:tcPr>
            <w:tcW w:w="1295" w:type="dxa"/>
            <w:hideMark/>
          </w:tcPr>
          <w:p w14:paraId="1E1C013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indemnización</w:t>
            </w:r>
          </w:p>
        </w:tc>
        <w:tc>
          <w:tcPr>
            <w:tcW w:w="922" w:type="dxa"/>
            <w:hideMark/>
          </w:tcPr>
          <w:p w14:paraId="336698D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0201E9A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1E6DE0C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4C82566"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6653FC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54C768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16D077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7EC35C6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27BDD4D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1671</w:t>
            </w:r>
          </w:p>
        </w:tc>
        <w:tc>
          <w:tcPr>
            <w:tcW w:w="1295" w:type="dxa"/>
            <w:hideMark/>
          </w:tcPr>
          <w:p w14:paraId="389AC65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pensión</w:t>
            </w:r>
          </w:p>
        </w:tc>
        <w:tc>
          <w:tcPr>
            <w:tcW w:w="922" w:type="dxa"/>
            <w:hideMark/>
          </w:tcPr>
          <w:p w14:paraId="24B8FFE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683F29F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5A3B01F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D9097FD"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D4F6F6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B71A8D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2674BE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3FD8745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6DF37AF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1672</w:t>
            </w:r>
          </w:p>
        </w:tc>
        <w:tc>
          <w:tcPr>
            <w:tcW w:w="1295" w:type="dxa"/>
            <w:hideMark/>
          </w:tcPr>
          <w:p w14:paraId="30C0C49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pensión</w:t>
            </w:r>
          </w:p>
        </w:tc>
        <w:tc>
          <w:tcPr>
            <w:tcW w:w="922" w:type="dxa"/>
            <w:hideMark/>
          </w:tcPr>
          <w:p w14:paraId="6E41FE7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74CBE48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4D0A41F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332070D"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F238BC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1B6BE2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AA94B4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4BBA120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3C53512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1673</w:t>
            </w:r>
          </w:p>
        </w:tc>
        <w:tc>
          <w:tcPr>
            <w:tcW w:w="1295" w:type="dxa"/>
            <w:hideMark/>
          </w:tcPr>
          <w:p w14:paraId="635DAD4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pensión</w:t>
            </w:r>
          </w:p>
        </w:tc>
        <w:tc>
          <w:tcPr>
            <w:tcW w:w="922" w:type="dxa"/>
            <w:hideMark/>
          </w:tcPr>
          <w:p w14:paraId="1BCE0BD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4AA7DDD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24F557B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82A863F"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6145712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01414D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D6FF36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2ADA00A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857C3A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1674</w:t>
            </w:r>
          </w:p>
        </w:tc>
        <w:tc>
          <w:tcPr>
            <w:tcW w:w="1295" w:type="dxa"/>
            <w:hideMark/>
          </w:tcPr>
          <w:p w14:paraId="29F9FEB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dependiente fallecido mientras trabajaba)</w:t>
            </w:r>
          </w:p>
        </w:tc>
        <w:tc>
          <w:tcPr>
            <w:tcW w:w="922" w:type="dxa"/>
            <w:hideMark/>
          </w:tcPr>
          <w:p w14:paraId="76AC8D0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54AB901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54C301D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3D8AAAA" w14:textId="77777777" w:rsidTr="0005404E">
        <w:trPr>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726D035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B26F6E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0D9E56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4241E40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74D5AAF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1675</w:t>
            </w:r>
          </w:p>
        </w:tc>
        <w:tc>
          <w:tcPr>
            <w:tcW w:w="1295" w:type="dxa"/>
            <w:hideMark/>
          </w:tcPr>
          <w:p w14:paraId="440BF96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independiente OBLIGADO fallecido mientras trabajaba)</w:t>
            </w:r>
          </w:p>
        </w:tc>
        <w:tc>
          <w:tcPr>
            <w:tcW w:w="922" w:type="dxa"/>
            <w:hideMark/>
          </w:tcPr>
          <w:p w14:paraId="1A6AD4A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0F6C0EE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3F83F19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C7D9D34"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6A18100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82CA9D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47BDB1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3E91009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5BD03E4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1676</w:t>
            </w:r>
          </w:p>
        </w:tc>
        <w:tc>
          <w:tcPr>
            <w:tcW w:w="1295" w:type="dxa"/>
            <w:hideMark/>
          </w:tcPr>
          <w:p w14:paraId="5EF2F89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independiente VOLUNTARIO fallecido mientras trabajaba)</w:t>
            </w:r>
          </w:p>
        </w:tc>
        <w:tc>
          <w:tcPr>
            <w:tcW w:w="922" w:type="dxa"/>
            <w:hideMark/>
          </w:tcPr>
          <w:p w14:paraId="2A36E8C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178C2DA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77C0049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C48E739" w14:textId="77777777" w:rsidTr="0005404E">
        <w:trPr>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1A04A72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F8CBBF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5149D5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52E4266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15A258E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1677</w:t>
            </w:r>
          </w:p>
        </w:tc>
        <w:tc>
          <w:tcPr>
            <w:tcW w:w="1295" w:type="dxa"/>
            <w:hideMark/>
          </w:tcPr>
          <w:p w14:paraId="10391F5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pensionado por invalidez laboral fallecido)</w:t>
            </w:r>
          </w:p>
        </w:tc>
        <w:tc>
          <w:tcPr>
            <w:tcW w:w="922" w:type="dxa"/>
            <w:hideMark/>
          </w:tcPr>
          <w:p w14:paraId="7A74E1E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710BB18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68A5D0D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17E4B22"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3DB54D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053965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1BBBC0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5A2967B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17D4F3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1678</w:t>
            </w:r>
          </w:p>
        </w:tc>
        <w:tc>
          <w:tcPr>
            <w:tcW w:w="1295" w:type="dxa"/>
            <w:hideMark/>
          </w:tcPr>
          <w:p w14:paraId="3F53F7F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ORFANDAD: Hijo menor de 18 años: revisión cálculo pensión de orfandad</w:t>
            </w:r>
          </w:p>
        </w:tc>
        <w:tc>
          <w:tcPr>
            <w:tcW w:w="922" w:type="dxa"/>
            <w:hideMark/>
          </w:tcPr>
          <w:p w14:paraId="135CD7E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6BD2E8E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153D735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D7F227B"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5154D9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D4E659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39CDDA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63F00A5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0AC967C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1679</w:t>
            </w:r>
          </w:p>
        </w:tc>
        <w:tc>
          <w:tcPr>
            <w:tcW w:w="1295" w:type="dxa"/>
            <w:hideMark/>
          </w:tcPr>
          <w:p w14:paraId="6B9EEB4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922" w:type="dxa"/>
            <w:hideMark/>
          </w:tcPr>
          <w:p w14:paraId="4AB5B0A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3747D69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5A00D88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013009C"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15AC36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207A7B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ABA6BD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2CC7750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7AE0DB7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1680</w:t>
            </w:r>
          </w:p>
        </w:tc>
        <w:tc>
          <w:tcPr>
            <w:tcW w:w="1295" w:type="dxa"/>
            <w:hideMark/>
          </w:tcPr>
          <w:p w14:paraId="1F513DB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VIUDEZ: derecho al beneficio</w:t>
            </w:r>
          </w:p>
        </w:tc>
        <w:tc>
          <w:tcPr>
            <w:tcW w:w="922" w:type="dxa"/>
            <w:hideMark/>
          </w:tcPr>
          <w:p w14:paraId="0AB9D10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1594C5D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0775DFA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B3233CF"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40B37D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D6909E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1AE50A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175970D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5D4B7F5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1681</w:t>
            </w:r>
          </w:p>
        </w:tc>
        <w:tc>
          <w:tcPr>
            <w:tcW w:w="1295" w:type="dxa"/>
            <w:hideMark/>
          </w:tcPr>
          <w:p w14:paraId="346202A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MADRE DE HIJOS DE FILIACIÓN NO MATRIMONIAL: derecho al beneficio</w:t>
            </w:r>
          </w:p>
        </w:tc>
        <w:tc>
          <w:tcPr>
            <w:tcW w:w="922" w:type="dxa"/>
            <w:hideMark/>
          </w:tcPr>
          <w:p w14:paraId="2F0CA1C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12A7125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2E77F65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67057C2"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FFA5B9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299D14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1FE8DE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1D977D9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57BAB29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1682</w:t>
            </w:r>
          </w:p>
        </w:tc>
        <w:tc>
          <w:tcPr>
            <w:tcW w:w="1295" w:type="dxa"/>
            <w:hideMark/>
          </w:tcPr>
          <w:p w14:paraId="3061874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ORFANDAD: derecho al beneficio</w:t>
            </w:r>
          </w:p>
        </w:tc>
        <w:tc>
          <w:tcPr>
            <w:tcW w:w="922" w:type="dxa"/>
            <w:hideMark/>
          </w:tcPr>
          <w:p w14:paraId="288F420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1AE5BA5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7A2AC91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9DF39E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EE38B8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A6BF8D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B36C25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997</w:t>
            </w:r>
          </w:p>
        </w:tc>
        <w:tc>
          <w:tcPr>
            <w:tcW w:w="1193" w:type="dxa"/>
            <w:hideMark/>
          </w:tcPr>
          <w:p w14:paraId="0ECAB38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Pago subsidio, indemnización y/o pensión</w:t>
            </w:r>
          </w:p>
        </w:tc>
        <w:tc>
          <w:tcPr>
            <w:tcW w:w="547" w:type="dxa"/>
            <w:hideMark/>
          </w:tcPr>
          <w:p w14:paraId="11567B7E"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1683</w:t>
            </w:r>
          </w:p>
        </w:tc>
        <w:tc>
          <w:tcPr>
            <w:tcW w:w="1295" w:type="dxa"/>
            <w:hideMark/>
          </w:tcPr>
          <w:p w14:paraId="3DCC59C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PAGO: pago del beneficio</w:t>
            </w:r>
          </w:p>
        </w:tc>
        <w:tc>
          <w:tcPr>
            <w:tcW w:w="922" w:type="dxa"/>
            <w:hideMark/>
          </w:tcPr>
          <w:p w14:paraId="639C17C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764A19B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13CA7B0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7B58212"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3BE064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C0388B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EA0B3C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761E280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7DF2275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1684</w:t>
            </w:r>
          </w:p>
        </w:tc>
        <w:tc>
          <w:tcPr>
            <w:tcW w:w="1295" w:type="dxa"/>
            <w:hideMark/>
          </w:tcPr>
          <w:p w14:paraId="4DDC71F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TRABAJADOR INDEPENDIENTE: DERECHO A SUBSIDIO, INDEMNIZACIÓN Y/O PENSIÓN </w:t>
            </w:r>
          </w:p>
        </w:tc>
        <w:tc>
          <w:tcPr>
            <w:tcW w:w="922" w:type="dxa"/>
            <w:hideMark/>
          </w:tcPr>
          <w:p w14:paraId="1D0C516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7C9C3D0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10DF0AF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3FE7E41"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94BD78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D988B4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024A50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18DAA1E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1682F26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1685</w:t>
            </w:r>
          </w:p>
        </w:tc>
        <w:tc>
          <w:tcPr>
            <w:tcW w:w="1295" w:type="dxa"/>
            <w:hideMark/>
          </w:tcPr>
          <w:p w14:paraId="3899C0C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derecho a subsidio, indemnización o pensión</w:t>
            </w:r>
          </w:p>
        </w:tc>
        <w:tc>
          <w:tcPr>
            <w:tcW w:w="922" w:type="dxa"/>
            <w:hideMark/>
          </w:tcPr>
          <w:p w14:paraId="7D844A4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5722E24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7050BA0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510D856"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53E756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82BD36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45AEDF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2F67EFC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41657C7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1686</w:t>
            </w:r>
          </w:p>
        </w:tc>
        <w:tc>
          <w:tcPr>
            <w:tcW w:w="1295" w:type="dxa"/>
            <w:hideMark/>
          </w:tcPr>
          <w:p w14:paraId="6D654B7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derecho a subsidio, indemnización o pensión</w:t>
            </w:r>
          </w:p>
        </w:tc>
        <w:tc>
          <w:tcPr>
            <w:tcW w:w="922" w:type="dxa"/>
            <w:hideMark/>
          </w:tcPr>
          <w:p w14:paraId="620C9A0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187CCB6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0693898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EE0A17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2484D9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AD52E0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F52FD9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999</w:t>
            </w:r>
          </w:p>
        </w:tc>
        <w:tc>
          <w:tcPr>
            <w:tcW w:w="1193" w:type="dxa"/>
            <w:hideMark/>
          </w:tcPr>
          <w:p w14:paraId="4DD81F5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Calidad de las prestaciones médicas y/o alta prematura</w:t>
            </w:r>
          </w:p>
        </w:tc>
        <w:tc>
          <w:tcPr>
            <w:tcW w:w="547" w:type="dxa"/>
            <w:hideMark/>
          </w:tcPr>
          <w:p w14:paraId="7736318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1687</w:t>
            </w:r>
          </w:p>
        </w:tc>
        <w:tc>
          <w:tcPr>
            <w:tcW w:w="1295" w:type="dxa"/>
            <w:hideMark/>
          </w:tcPr>
          <w:p w14:paraId="7515FBD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PRESTACIONES MÉDICAS: Atención médica deficiente y/o alta prematura</w:t>
            </w:r>
          </w:p>
        </w:tc>
        <w:tc>
          <w:tcPr>
            <w:tcW w:w="922" w:type="dxa"/>
            <w:hideMark/>
          </w:tcPr>
          <w:p w14:paraId="676BB9E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2AC6C4E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267DB04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BC0807B"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A9FD80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12F776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504BC1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61B0294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3E2D473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1688</w:t>
            </w:r>
          </w:p>
        </w:tc>
        <w:tc>
          <w:tcPr>
            <w:tcW w:w="1295" w:type="dxa"/>
            <w:hideMark/>
          </w:tcPr>
          <w:p w14:paraId="6A12C7F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w:t>
            </w:r>
          </w:p>
        </w:tc>
        <w:tc>
          <w:tcPr>
            <w:tcW w:w="922" w:type="dxa"/>
            <w:hideMark/>
          </w:tcPr>
          <w:p w14:paraId="6D8D987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6C1F936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1266C5D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CE25459"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30DAB1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E68E12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8935D2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5868967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3F6197D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1689</w:t>
            </w:r>
          </w:p>
        </w:tc>
        <w:tc>
          <w:tcPr>
            <w:tcW w:w="1295" w:type="dxa"/>
            <w:hideMark/>
          </w:tcPr>
          <w:p w14:paraId="1E0B04E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TASA DE COTIZACIÓN ADICIONAL: Por cálculo (N° de trabajadores) </w:t>
            </w:r>
          </w:p>
        </w:tc>
        <w:tc>
          <w:tcPr>
            <w:tcW w:w="922" w:type="dxa"/>
            <w:hideMark/>
          </w:tcPr>
          <w:p w14:paraId="27C8A83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57E99DE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385B2D3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45F18D7"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1CAAB1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712FD4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E8C72A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2D1737E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6EC94EF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1690</w:t>
            </w:r>
          </w:p>
        </w:tc>
        <w:tc>
          <w:tcPr>
            <w:tcW w:w="1295" w:type="dxa"/>
            <w:hideMark/>
          </w:tcPr>
          <w:p w14:paraId="3BE7720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Por duración excesiva de días perdidos</w:t>
            </w:r>
          </w:p>
        </w:tc>
        <w:tc>
          <w:tcPr>
            <w:tcW w:w="922" w:type="dxa"/>
            <w:hideMark/>
          </w:tcPr>
          <w:p w14:paraId="390F8DE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24C4AD3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2835007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D38ED46"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F48BA8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427F53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BF7906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736BB38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05D43D4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1691</w:t>
            </w:r>
          </w:p>
        </w:tc>
        <w:tc>
          <w:tcPr>
            <w:tcW w:w="1295" w:type="dxa"/>
            <w:hideMark/>
          </w:tcPr>
          <w:p w14:paraId="3A3ECB6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TASA DE COTIZACIÓN ADICIONAL: Por inclusión de invalideces de 1 o más trabajadores </w:t>
            </w:r>
          </w:p>
        </w:tc>
        <w:tc>
          <w:tcPr>
            <w:tcW w:w="922" w:type="dxa"/>
            <w:hideMark/>
          </w:tcPr>
          <w:p w14:paraId="160DA0E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23E3AFF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70E35B7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551ECDE"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BF378C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66E89F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9B0CB9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5E7F0C2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4B0181F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1692</w:t>
            </w:r>
          </w:p>
        </w:tc>
        <w:tc>
          <w:tcPr>
            <w:tcW w:w="1295" w:type="dxa"/>
            <w:hideMark/>
          </w:tcPr>
          <w:p w14:paraId="13E3C61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Por incumplimiento de requisitos para acceder a rebaja o exención de la cotización adicional</w:t>
            </w:r>
          </w:p>
        </w:tc>
        <w:tc>
          <w:tcPr>
            <w:tcW w:w="922" w:type="dxa"/>
            <w:hideMark/>
          </w:tcPr>
          <w:p w14:paraId="2433F0C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77A986A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3DA02FA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BC05286"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2F8E58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1894C1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B38300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559715B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20290EE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1693</w:t>
            </w:r>
          </w:p>
        </w:tc>
        <w:tc>
          <w:tcPr>
            <w:tcW w:w="1295" w:type="dxa"/>
            <w:hideMark/>
          </w:tcPr>
          <w:p w14:paraId="622CC22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Tasa presunta: empresa y trabajador independiente</w:t>
            </w:r>
          </w:p>
        </w:tc>
        <w:tc>
          <w:tcPr>
            <w:tcW w:w="922" w:type="dxa"/>
            <w:hideMark/>
          </w:tcPr>
          <w:p w14:paraId="6A221C8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39AD3B4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45C7597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DF8D165"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C2A90C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8021C8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40D644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50CBB2B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319494B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1694</w:t>
            </w:r>
          </w:p>
        </w:tc>
        <w:tc>
          <w:tcPr>
            <w:tcW w:w="1295" w:type="dxa"/>
            <w:hideMark/>
          </w:tcPr>
          <w:p w14:paraId="2C19EFB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922" w:type="dxa"/>
            <w:hideMark/>
          </w:tcPr>
          <w:p w14:paraId="7A0E4B5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116E5A1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5182475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1FACFAE"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D85C6E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02CD3D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2C7372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6F9C4D9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5A59024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1695</w:t>
            </w:r>
          </w:p>
        </w:tc>
        <w:tc>
          <w:tcPr>
            <w:tcW w:w="1295" w:type="dxa"/>
            <w:hideMark/>
          </w:tcPr>
          <w:p w14:paraId="23B8493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ACCIDENTE DEL TRABAJO: rechazo por causa médica o jurídica</w:t>
            </w:r>
          </w:p>
        </w:tc>
        <w:tc>
          <w:tcPr>
            <w:tcW w:w="922" w:type="dxa"/>
            <w:hideMark/>
          </w:tcPr>
          <w:p w14:paraId="6FDD6F0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1CF9A4F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303AFCA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1238061"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DFE379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CA6FBC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D1631C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177F638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0D19DE2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1696</w:t>
            </w:r>
          </w:p>
        </w:tc>
        <w:tc>
          <w:tcPr>
            <w:tcW w:w="1295" w:type="dxa"/>
            <w:hideMark/>
          </w:tcPr>
          <w:p w14:paraId="346D3DA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ACCIDENTE DEL TRABAJO EN EL TRAYECTO: rechazo por causa médica o jurídica</w:t>
            </w:r>
          </w:p>
        </w:tc>
        <w:tc>
          <w:tcPr>
            <w:tcW w:w="922" w:type="dxa"/>
            <w:hideMark/>
          </w:tcPr>
          <w:p w14:paraId="5DE36A0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7866EB5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1F5EC11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1F66B3F"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A00D2F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CAA43B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AF5AD1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5DFDEF6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71D5DDB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1697</w:t>
            </w:r>
          </w:p>
        </w:tc>
        <w:tc>
          <w:tcPr>
            <w:tcW w:w="1295" w:type="dxa"/>
            <w:hideMark/>
          </w:tcPr>
          <w:p w14:paraId="34A6ADA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en general</w:t>
            </w:r>
          </w:p>
        </w:tc>
        <w:tc>
          <w:tcPr>
            <w:tcW w:w="922" w:type="dxa"/>
            <w:hideMark/>
          </w:tcPr>
          <w:p w14:paraId="7960141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75EE9F7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5E67DF8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669F28B"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57D34B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F5D233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31D6FE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6B5B49E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282F4AA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1698</w:t>
            </w:r>
          </w:p>
        </w:tc>
        <w:tc>
          <w:tcPr>
            <w:tcW w:w="1295" w:type="dxa"/>
            <w:hideMark/>
          </w:tcPr>
          <w:p w14:paraId="3950E9B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auditiva</w:t>
            </w:r>
          </w:p>
        </w:tc>
        <w:tc>
          <w:tcPr>
            <w:tcW w:w="922" w:type="dxa"/>
            <w:hideMark/>
          </w:tcPr>
          <w:p w14:paraId="7023495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14C1F82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7059F71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25F7C17"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98AA49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6DA57B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1637C7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60AAC68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128F3F6E"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1699</w:t>
            </w:r>
          </w:p>
        </w:tc>
        <w:tc>
          <w:tcPr>
            <w:tcW w:w="1295" w:type="dxa"/>
            <w:hideMark/>
          </w:tcPr>
          <w:p w14:paraId="1C810CB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respiratoria</w:t>
            </w:r>
          </w:p>
        </w:tc>
        <w:tc>
          <w:tcPr>
            <w:tcW w:w="922" w:type="dxa"/>
            <w:hideMark/>
          </w:tcPr>
          <w:p w14:paraId="1DD2AE3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3671471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32C2486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FD5FB3F"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42869C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D6FC97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48FEA7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0021A43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25A6213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1700</w:t>
            </w:r>
          </w:p>
        </w:tc>
        <w:tc>
          <w:tcPr>
            <w:tcW w:w="1295" w:type="dxa"/>
            <w:hideMark/>
          </w:tcPr>
          <w:p w14:paraId="7155BE4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musculoesquelética</w:t>
            </w:r>
          </w:p>
        </w:tc>
        <w:tc>
          <w:tcPr>
            <w:tcW w:w="922" w:type="dxa"/>
            <w:hideMark/>
          </w:tcPr>
          <w:p w14:paraId="0172B7D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29027B9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5F4CC95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484C316"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F1464D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C6CAA5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FCF0A7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74D2639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4644177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1701</w:t>
            </w:r>
          </w:p>
        </w:tc>
        <w:tc>
          <w:tcPr>
            <w:tcW w:w="1295" w:type="dxa"/>
            <w:hideMark/>
          </w:tcPr>
          <w:p w14:paraId="3D43ED5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salud mental</w:t>
            </w:r>
          </w:p>
        </w:tc>
        <w:tc>
          <w:tcPr>
            <w:tcW w:w="922" w:type="dxa"/>
            <w:hideMark/>
          </w:tcPr>
          <w:p w14:paraId="71F511A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61B2EE7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2873FB8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00CDEA3"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43CC51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A61A94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FA7929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0AB03CA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261354F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1702</w:t>
            </w:r>
          </w:p>
        </w:tc>
        <w:tc>
          <w:tcPr>
            <w:tcW w:w="1295" w:type="dxa"/>
            <w:hideMark/>
          </w:tcPr>
          <w:p w14:paraId="4EB05FF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dermatológica</w:t>
            </w:r>
          </w:p>
        </w:tc>
        <w:tc>
          <w:tcPr>
            <w:tcW w:w="922" w:type="dxa"/>
            <w:hideMark/>
          </w:tcPr>
          <w:p w14:paraId="5F5DD8A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2E4D3D4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6435D3D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A206961"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8C5CC8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7447BE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9518BF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1873B54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29FE859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1703</w:t>
            </w:r>
          </w:p>
        </w:tc>
        <w:tc>
          <w:tcPr>
            <w:tcW w:w="1295" w:type="dxa"/>
            <w:hideMark/>
          </w:tcPr>
          <w:p w14:paraId="2457C40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de la voz</w:t>
            </w:r>
          </w:p>
        </w:tc>
        <w:tc>
          <w:tcPr>
            <w:tcW w:w="922" w:type="dxa"/>
            <w:hideMark/>
          </w:tcPr>
          <w:p w14:paraId="56090A8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33E5B4C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0E55516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DC049CF"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877985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F1BFCE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FC0EAD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1002</w:t>
            </w:r>
          </w:p>
        </w:tc>
        <w:tc>
          <w:tcPr>
            <w:tcW w:w="1193" w:type="dxa"/>
            <w:hideMark/>
          </w:tcPr>
          <w:p w14:paraId="06FE7FF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origen laboral o común (77 bis) (solo entidades)</w:t>
            </w:r>
          </w:p>
        </w:tc>
        <w:tc>
          <w:tcPr>
            <w:tcW w:w="547" w:type="dxa"/>
            <w:hideMark/>
          </w:tcPr>
          <w:p w14:paraId="6C81021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1704</w:t>
            </w:r>
          </w:p>
        </w:tc>
        <w:tc>
          <w:tcPr>
            <w:tcW w:w="1295" w:type="dxa"/>
            <w:hideMark/>
          </w:tcPr>
          <w:p w14:paraId="2C3A563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APLICACIÓN ART. 77 BIS. Reclamante: Organismo Administrador del Seguro Laboral</w:t>
            </w:r>
          </w:p>
        </w:tc>
        <w:tc>
          <w:tcPr>
            <w:tcW w:w="922" w:type="dxa"/>
            <w:hideMark/>
          </w:tcPr>
          <w:p w14:paraId="550A73C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0D08F73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2C016D0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BA90900"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4DC60B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5782AF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E16478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1002</w:t>
            </w:r>
          </w:p>
        </w:tc>
        <w:tc>
          <w:tcPr>
            <w:tcW w:w="1193" w:type="dxa"/>
            <w:hideMark/>
          </w:tcPr>
          <w:p w14:paraId="57C336F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origen laboral o común (77 bis) (solo entidades)</w:t>
            </w:r>
          </w:p>
        </w:tc>
        <w:tc>
          <w:tcPr>
            <w:tcW w:w="547" w:type="dxa"/>
            <w:hideMark/>
          </w:tcPr>
          <w:p w14:paraId="771FDC7E"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1705</w:t>
            </w:r>
          </w:p>
        </w:tc>
        <w:tc>
          <w:tcPr>
            <w:tcW w:w="1295" w:type="dxa"/>
            <w:hideMark/>
          </w:tcPr>
          <w:p w14:paraId="1C5AD44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APLICACIÓN ART. 77 BIS. Reclamante: COMPIN o ISAPRE</w:t>
            </w:r>
          </w:p>
        </w:tc>
        <w:tc>
          <w:tcPr>
            <w:tcW w:w="922" w:type="dxa"/>
            <w:hideMark/>
          </w:tcPr>
          <w:p w14:paraId="638E36B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61D576D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553D4C6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E63D0E9"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ECB08F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E23958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62CB69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1004</w:t>
            </w:r>
          </w:p>
        </w:tc>
        <w:tc>
          <w:tcPr>
            <w:tcW w:w="1193" w:type="dxa"/>
            <w:hideMark/>
          </w:tcPr>
          <w:p w14:paraId="0C66529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Accidente escolar</w:t>
            </w:r>
          </w:p>
        </w:tc>
        <w:tc>
          <w:tcPr>
            <w:tcW w:w="547" w:type="dxa"/>
            <w:hideMark/>
          </w:tcPr>
          <w:p w14:paraId="4C7B557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1707</w:t>
            </w:r>
          </w:p>
        </w:tc>
        <w:tc>
          <w:tcPr>
            <w:tcW w:w="1295" w:type="dxa"/>
            <w:hideMark/>
          </w:tcPr>
          <w:p w14:paraId="328B155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ACCIDENTE ESCOLAR: Revisión prestaciones por accidente escolar</w:t>
            </w:r>
          </w:p>
        </w:tc>
        <w:tc>
          <w:tcPr>
            <w:tcW w:w="922" w:type="dxa"/>
            <w:hideMark/>
          </w:tcPr>
          <w:p w14:paraId="1CBF8E2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7BBCD07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159774A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42D822A"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652601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13D76D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E044B0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1005</w:t>
            </w:r>
          </w:p>
        </w:tc>
        <w:tc>
          <w:tcPr>
            <w:tcW w:w="1193" w:type="dxa"/>
            <w:hideMark/>
          </w:tcPr>
          <w:p w14:paraId="15BF253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Multas aplicadas por el Organismo Administrador (solo empleadores)</w:t>
            </w:r>
          </w:p>
        </w:tc>
        <w:tc>
          <w:tcPr>
            <w:tcW w:w="547" w:type="dxa"/>
            <w:hideMark/>
          </w:tcPr>
          <w:p w14:paraId="6104328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1708</w:t>
            </w:r>
          </w:p>
        </w:tc>
        <w:tc>
          <w:tcPr>
            <w:tcW w:w="1295" w:type="dxa"/>
            <w:hideMark/>
          </w:tcPr>
          <w:p w14:paraId="79136D0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Multas aplicadas por el organismo administrador (solo empleadores)</w:t>
            </w:r>
          </w:p>
        </w:tc>
        <w:tc>
          <w:tcPr>
            <w:tcW w:w="922" w:type="dxa"/>
            <w:hideMark/>
          </w:tcPr>
          <w:p w14:paraId="794AE61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496A931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189AC2B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E66DF3F"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60E72CE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FB22A6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11189C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1006</w:t>
            </w:r>
          </w:p>
        </w:tc>
        <w:tc>
          <w:tcPr>
            <w:tcW w:w="1193" w:type="dxa"/>
            <w:hideMark/>
          </w:tcPr>
          <w:p w14:paraId="68DEB73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Solicitud de informe a Comisión Médica Ampliada de Superintendencia de Pensiones - Art. 11° D. L. 3.500 de 1980 (origen laboral o común)</w:t>
            </w:r>
          </w:p>
        </w:tc>
        <w:tc>
          <w:tcPr>
            <w:tcW w:w="547" w:type="dxa"/>
            <w:hideMark/>
          </w:tcPr>
          <w:p w14:paraId="432857E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1709</w:t>
            </w:r>
          </w:p>
        </w:tc>
        <w:tc>
          <w:tcPr>
            <w:tcW w:w="1295" w:type="dxa"/>
            <w:hideMark/>
          </w:tcPr>
          <w:p w14:paraId="7DC03FD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Calificación de los diagnósticos reclamados de la Pensión de Invalidez D.L. 3.500</w:t>
            </w:r>
          </w:p>
        </w:tc>
        <w:tc>
          <w:tcPr>
            <w:tcW w:w="922" w:type="dxa"/>
            <w:hideMark/>
          </w:tcPr>
          <w:p w14:paraId="535DBA3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EV05</w:t>
            </w:r>
          </w:p>
        </w:tc>
        <w:tc>
          <w:tcPr>
            <w:tcW w:w="1223" w:type="dxa"/>
            <w:hideMark/>
          </w:tcPr>
          <w:p w14:paraId="4DBD1F0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tasa de cotización emitida y notificada a la empresa.</w:t>
            </w:r>
          </w:p>
        </w:tc>
        <w:tc>
          <w:tcPr>
            <w:tcW w:w="949" w:type="dxa"/>
            <w:hideMark/>
          </w:tcPr>
          <w:p w14:paraId="6B5D1E7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B61EFDE"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B8F654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72C41B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7E1A78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76E4B9A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3FB37D8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1664</w:t>
            </w:r>
          </w:p>
        </w:tc>
        <w:tc>
          <w:tcPr>
            <w:tcW w:w="1295" w:type="dxa"/>
            <w:hideMark/>
          </w:tcPr>
          <w:p w14:paraId="63E2BA7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922" w:type="dxa"/>
            <w:hideMark/>
          </w:tcPr>
          <w:p w14:paraId="0C186A0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1FA97A7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43CC303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6E43D84"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73BDB3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E56607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2C0977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21808ED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5BF3E42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1665</w:t>
            </w:r>
          </w:p>
        </w:tc>
        <w:tc>
          <w:tcPr>
            <w:tcW w:w="1295" w:type="dxa"/>
            <w:hideMark/>
          </w:tcPr>
          <w:p w14:paraId="3684B28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subsidio por reposo laboral</w:t>
            </w:r>
          </w:p>
        </w:tc>
        <w:tc>
          <w:tcPr>
            <w:tcW w:w="922" w:type="dxa"/>
            <w:hideMark/>
          </w:tcPr>
          <w:p w14:paraId="1BC13F9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5FB0F17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222D821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50A0BB2"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D18BB4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8D59A2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58905E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64B3EFB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660125C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1666</w:t>
            </w:r>
          </w:p>
        </w:tc>
        <w:tc>
          <w:tcPr>
            <w:tcW w:w="1295" w:type="dxa"/>
            <w:hideMark/>
          </w:tcPr>
          <w:p w14:paraId="5513811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subsidio por reposo laboral</w:t>
            </w:r>
          </w:p>
        </w:tc>
        <w:tc>
          <w:tcPr>
            <w:tcW w:w="922" w:type="dxa"/>
            <w:hideMark/>
          </w:tcPr>
          <w:p w14:paraId="684C068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47A250B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38FF4BC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5603978"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D6F8AA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B27CE9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12E269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428C3D1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1911407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1667</w:t>
            </w:r>
          </w:p>
        </w:tc>
        <w:tc>
          <w:tcPr>
            <w:tcW w:w="1295" w:type="dxa"/>
            <w:hideMark/>
          </w:tcPr>
          <w:p w14:paraId="45E351F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subsidio por reposo laboral</w:t>
            </w:r>
          </w:p>
        </w:tc>
        <w:tc>
          <w:tcPr>
            <w:tcW w:w="922" w:type="dxa"/>
            <w:hideMark/>
          </w:tcPr>
          <w:p w14:paraId="3CCCAC8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13028BA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63B5829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888549A"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7897D2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093CCE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127FA6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45BD33E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67C140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1668</w:t>
            </w:r>
          </w:p>
        </w:tc>
        <w:tc>
          <w:tcPr>
            <w:tcW w:w="1295" w:type="dxa"/>
            <w:hideMark/>
          </w:tcPr>
          <w:p w14:paraId="61185F5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indemnización</w:t>
            </w:r>
          </w:p>
        </w:tc>
        <w:tc>
          <w:tcPr>
            <w:tcW w:w="922" w:type="dxa"/>
            <w:hideMark/>
          </w:tcPr>
          <w:p w14:paraId="7F0DE1B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529A3A1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01B49A1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782BB49"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1224F2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C44106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A374B9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665AB9F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419D0CB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1669</w:t>
            </w:r>
          </w:p>
        </w:tc>
        <w:tc>
          <w:tcPr>
            <w:tcW w:w="1295" w:type="dxa"/>
            <w:hideMark/>
          </w:tcPr>
          <w:p w14:paraId="40FE06C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indemnización</w:t>
            </w:r>
          </w:p>
        </w:tc>
        <w:tc>
          <w:tcPr>
            <w:tcW w:w="922" w:type="dxa"/>
            <w:hideMark/>
          </w:tcPr>
          <w:p w14:paraId="6C57A80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79D638A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2A47974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1BF01D8"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D57A01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5A61BA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0809CF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6112261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104B237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1670</w:t>
            </w:r>
          </w:p>
        </w:tc>
        <w:tc>
          <w:tcPr>
            <w:tcW w:w="1295" w:type="dxa"/>
            <w:hideMark/>
          </w:tcPr>
          <w:p w14:paraId="2D9C172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indemnización</w:t>
            </w:r>
          </w:p>
        </w:tc>
        <w:tc>
          <w:tcPr>
            <w:tcW w:w="922" w:type="dxa"/>
            <w:hideMark/>
          </w:tcPr>
          <w:p w14:paraId="5831BA6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06C86C2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51E9647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AA768F7"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7B6773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E073D5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6C9E9D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0B1D64E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1B5C74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1671</w:t>
            </w:r>
          </w:p>
        </w:tc>
        <w:tc>
          <w:tcPr>
            <w:tcW w:w="1295" w:type="dxa"/>
            <w:hideMark/>
          </w:tcPr>
          <w:p w14:paraId="35AB510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pensión</w:t>
            </w:r>
          </w:p>
        </w:tc>
        <w:tc>
          <w:tcPr>
            <w:tcW w:w="922" w:type="dxa"/>
            <w:hideMark/>
          </w:tcPr>
          <w:p w14:paraId="084F552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6682961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3AC4601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DD94838"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37282F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B169F7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DF03D0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7461C9D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66896C4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1672</w:t>
            </w:r>
          </w:p>
        </w:tc>
        <w:tc>
          <w:tcPr>
            <w:tcW w:w="1295" w:type="dxa"/>
            <w:hideMark/>
          </w:tcPr>
          <w:p w14:paraId="410C206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pensión</w:t>
            </w:r>
          </w:p>
        </w:tc>
        <w:tc>
          <w:tcPr>
            <w:tcW w:w="922" w:type="dxa"/>
            <w:hideMark/>
          </w:tcPr>
          <w:p w14:paraId="09451C1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3B53690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09F241F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5573154"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3B45B9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92B9CF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932283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743CC5E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5A82050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1673</w:t>
            </w:r>
          </w:p>
        </w:tc>
        <w:tc>
          <w:tcPr>
            <w:tcW w:w="1295" w:type="dxa"/>
            <w:hideMark/>
          </w:tcPr>
          <w:p w14:paraId="490838D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pensión</w:t>
            </w:r>
          </w:p>
        </w:tc>
        <w:tc>
          <w:tcPr>
            <w:tcW w:w="922" w:type="dxa"/>
            <w:hideMark/>
          </w:tcPr>
          <w:p w14:paraId="5B7A1CC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76AFA5E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4B7BBEE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FC011E2" w14:textId="77777777" w:rsidTr="0005404E">
        <w:trPr>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5D0C510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C8E9BB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5F8B19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70C0EBB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341F450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1674</w:t>
            </w:r>
          </w:p>
        </w:tc>
        <w:tc>
          <w:tcPr>
            <w:tcW w:w="1295" w:type="dxa"/>
            <w:hideMark/>
          </w:tcPr>
          <w:p w14:paraId="2EA852C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dependiente fallecido mientras trabajaba)</w:t>
            </w:r>
          </w:p>
        </w:tc>
        <w:tc>
          <w:tcPr>
            <w:tcW w:w="922" w:type="dxa"/>
            <w:hideMark/>
          </w:tcPr>
          <w:p w14:paraId="0A7D1E8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7D07C56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2E2DD7E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31C746B"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767ACC9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0078D4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CC2CCB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78340A4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7F7B2D6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1675</w:t>
            </w:r>
          </w:p>
        </w:tc>
        <w:tc>
          <w:tcPr>
            <w:tcW w:w="1295" w:type="dxa"/>
            <w:hideMark/>
          </w:tcPr>
          <w:p w14:paraId="338A43C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independiente OBLIGADO fallecido mientras trabajaba)</w:t>
            </w:r>
          </w:p>
        </w:tc>
        <w:tc>
          <w:tcPr>
            <w:tcW w:w="922" w:type="dxa"/>
            <w:hideMark/>
          </w:tcPr>
          <w:p w14:paraId="5A57F8E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7BF458D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6800D5F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B5ADF8B" w14:textId="77777777" w:rsidTr="0005404E">
        <w:trPr>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75AAD5A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5D27A8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6B2586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62F5D0A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B51F50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1676</w:t>
            </w:r>
          </w:p>
        </w:tc>
        <w:tc>
          <w:tcPr>
            <w:tcW w:w="1295" w:type="dxa"/>
            <w:hideMark/>
          </w:tcPr>
          <w:p w14:paraId="6231D20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independiente VOLUNTARIO fallecido mientras trabajaba)</w:t>
            </w:r>
          </w:p>
        </w:tc>
        <w:tc>
          <w:tcPr>
            <w:tcW w:w="922" w:type="dxa"/>
            <w:hideMark/>
          </w:tcPr>
          <w:p w14:paraId="2C53312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0E90AFF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5FBC06B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67E35A0"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783EA66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68254C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0FBE35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7A4E24A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22E1DC0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1677</w:t>
            </w:r>
          </w:p>
        </w:tc>
        <w:tc>
          <w:tcPr>
            <w:tcW w:w="1295" w:type="dxa"/>
            <w:hideMark/>
          </w:tcPr>
          <w:p w14:paraId="4DC3215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pensionado por invalidez laboral fallecido)</w:t>
            </w:r>
          </w:p>
        </w:tc>
        <w:tc>
          <w:tcPr>
            <w:tcW w:w="922" w:type="dxa"/>
            <w:hideMark/>
          </w:tcPr>
          <w:p w14:paraId="51E382F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20240E9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22501D3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CDA152A"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2DC291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322569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761A26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079FE2F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1BD31B9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1678</w:t>
            </w:r>
          </w:p>
        </w:tc>
        <w:tc>
          <w:tcPr>
            <w:tcW w:w="1295" w:type="dxa"/>
            <w:hideMark/>
          </w:tcPr>
          <w:p w14:paraId="0CD70F8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ORFANDAD: Hijo menor de 18 años: revisión cálculo pensión de orfandad</w:t>
            </w:r>
          </w:p>
        </w:tc>
        <w:tc>
          <w:tcPr>
            <w:tcW w:w="922" w:type="dxa"/>
            <w:hideMark/>
          </w:tcPr>
          <w:p w14:paraId="317AADE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4A6ED2F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18A0D36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A7B6CC2"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56ADFC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018728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4EF2BB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166DEB9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11F307E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1679</w:t>
            </w:r>
          </w:p>
        </w:tc>
        <w:tc>
          <w:tcPr>
            <w:tcW w:w="1295" w:type="dxa"/>
            <w:hideMark/>
          </w:tcPr>
          <w:p w14:paraId="3382BD7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922" w:type="dxa"/>
            <w:hideMark/>
          </w:tcPr>
          <w:p w14:paraId="39AAB5C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650C545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250C0DD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A44AF9F"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C083A2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2AB9E5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CE5737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498ADD8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6F60E98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1680</w:t>
            </w:r>
          </w:p>
        </w:tc>
        <w:tc>
          <w:tcPr>
            <w:tcW w:w="1295" w:type="dxa"/>
            <w:hideMark/>
          </w:tcPr>
          <w:p w14:paraId="73EB619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VIUDEZ: derecho al beneficio</w:t>
            </w:r>
          </w:p>
        </w:tc>
        <w:tc>
          <w:tcPr>
            <w:tcW w:w="922" w:type="dxa"/>
            <w:hideMark/>
          </w:tcPr>
          <w:p w14:paraId="280CBD3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0BC2F61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5166A7E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1D955F4"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8124B0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0D4B3A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AFC769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625E5AC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58CDF2B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1681</w:t>
            </w:r>
          </w:p>
        </w:tc>
        <w:tc>
          <w:tcPr>
            <w:tcW w:w="1295" w:type="dxa"/>
            <w:hideMark/>
          </w:tcPr>
          <w:p w14:paraId="6FE52F9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MADRE DE HIJOS DE FILIACIÓN NO MATRIMONIAL: derecho al beneficio</w:t>
            </w:r>
          </w:p>
        </w:tc>
        <w:tc>
          <w:tcPr>
            <w:tcW w:w="922" w:type="dxa"/>
            <w:hideMark/>
          </w:tcPr>
          <w:p w14:paraId="465ECCC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3DE1E45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1E021B2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81738F2"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9C34BD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441DEB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E09B0E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74D45E2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122D5FB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1682</w:t>
            </w:r>
          </w:p>
        </w:tc>
        <w:tc>
          <w:tcPr>
            <w:tcW w:w="1295" w:type="dxa"/>
            <w:hideMark/>
          </w:tcPr>
          <w:p w14:paraId="71BD4C5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ORFANDAD: derecho al beneficio</w:t>
            </w:r>
          </w:p>
        </w:tc>
        <w:tc>
          <w:tcPr>
            <w:tcW w:w="922" w:type="dxa"/>
            <w:hideMark/>
          </w:tcPr>
          <w:p w14:paraId="0626782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0CDD36C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1D8B67B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30DD583"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DF03E6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495FE5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94BD14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997</w:t>
            </w:r>
          </w:p>
        </w:tc>
        <w:tc>
          <w:tcPr>
            <w:tcW w:w="1193" w:type="dxa"/>
            <w:hideMark/>
          </w:tcPr>
          <w:p w14:paraId="3CA8AA6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Pago subsidio, indemnización y/o pensión</w:t>
            </w:r>
          </w:p>
        </w:tc>
        <w:tc>
          <w:tcPr>
            <w:tcW w:w="547" w:type="dxa"/>
            <w:hideMark/>
          </w:tcPr>
          <w:p w14:paraId="2D9DCC7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1683</w:t>
            </w:r>
          </w:p>
        </w:tc>
        <w:tc>
          <w:tcPr>
            <w:tcW w:w="1295" w:type="dxa"/>
            <w:hideMark/>
          </w:tcPr>
          <w:p w14:paraId="19B9E10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PAGO: pago del beneficio</w:t>
            </w:r>
          </w:p>
        </w:tc>
        <w:tc>
          <w:tcPr>
            <w:tcW w:w="922" w:type="dxa"/>
            <w:hideMark/>
          </w:tcPr>
          <w:p w14:paraId="0AFA7D5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46A679F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7BA20E5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384F3A2"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4C4C04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B106A4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FC94E5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08CFAD8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224033C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1684</w:t>
            </w:r>
          </w:p>
        </w:tc>
        <w:tc>
          <w:tcPr>
            <w:tcW w:w="1295" w:type="dxa"/>
            <w:hideMark/>
          </w:tcPr>
          <w:p w14:paraId="140E8A0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TRABAJADOR INDEPENDIENTE: DERECHO A SUBSIDIO, INDEMNIZACIÓN Y/O PENSIÓN </w:t>
            </w:r>
          </w:p>
        </w:tc>
        <w:tc>
          <w:tcPr>
            <w:tcW w:w="922" w:type="dxa"/>
            <w:hideMark/>
          </w:tcPr>
          <w:p w14:paraId="0CD1B4E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6416395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43A2B19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34853AC"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E8363A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19289F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DC34DC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788A9F1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7906CAD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1685</w:t>
            </w:r>
          </w:p>
        </w:tc>
        <w:tc>
          <w:tcPr>
            <w:tcW w:w="1295" w:type="dxa"/>
            <w:hideMark/>
          </w:tcPr>
          <w:p w14:paraId="149F7F1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derecho a subsidio, indemnización o pensión</w:t>
            </w:r>
          </w:p>
        </w:tc>
        <w:tc>
          <w:tcPr>
            <w:tcW w:w="922" w:type="dxa"/>
            <w:hideMark/>
          </w:tcPr>
          <w:p w14:paraId="45DB034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7E1A5D1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5471229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2FF1979"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8BEA10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434AEE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426F5E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35B4E09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771988E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1686</w:t>
            </w:r>
          </w:p>
        </w:tc>
        <w:tc>
          <w:tcPr>
            <w:tcW w:w="1295" w:type="dxa"/>
            <w:hideMark/>
          </w:tcPr>
          <w:p w14:paraId="29A5E3A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derecho a subsidio, indemnización o pensión</w:t>
            </w:r>
          </w:p>
        </w:tc>
        <w:tc>
          <w:tcPr>
            <w:tcW w:w="922" w:type="dxa"/>
            <w:hideMark/>
          </w:tcPr>
          <w:p w14:paraId="5C1B607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2151D86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5BE6DED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C3F365A"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F81021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33ACD2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1DC467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999</w:t>
            </w:r>
          </w:p>
        </w:tc>
        <w:tc>
          <w:tcPr>
            <w:tcW w:w="1193" w:type="dxa"/>
            <w:hideMark/>
          </w:tcPr>
          <w:p w14:paraId="1A8887D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Calidad de las prestaciones médicas y/o alta prematura</w:t>
            </w:r>
          </w:p>
        </w:tc>
        <w:tc>
          <w:tcPr>
            <w:tcW w:w="547" w:type="dxa"/>
            <w:hideMark/>
          </w:tcPr>
          <w:p w14:paraId="02D034E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1687</w:t>
            </w:r>
          </w:p>
        </w:tc>
        <w:tc>
          <w:tcPr>
            <w:tcW w:w="1295" w:type="dxa"/>
            <w:hideMark/>
          </w:tcPr>
          <w:p w14:paraId="088B183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PRESTACIONES MÉDICAS: Atención médica deficiente y/o alta prematura</w:t>
            </w:r>
          </w:p>
        </w:tc>
        <w:tc>
          <w:tcPr>
            <w:tcW w:w="922" w:type="dxa"/>
            <w:hideMark/>
          </w:tcPr>
          <w:p w14:paraId="5B2C4DE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4DB5343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3BA0A0A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1933BC4"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014E9D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D5AEFE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4B38B1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16EB3D6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59A0838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1688</w:t>
            </w:r>
          </w:p>
        </w:tc>
        <w:tc>
          <w:tcPr>
            <w:tcW w:w="1295" w:type="dxa"/>
            <w:hideMark/>
          </w:tcPr>
          <w:p w14:paraId="7DE267F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w:t>
            </w:r>
          </w:p>
        </w:tc>
        <w:tc>
          <w:tcPr>
            <w:tcW w:w="922" w:type="dxa"/>
            <w:hideMark/>
          </w:tcPr>
          <w:p w14:paraId="71BC83F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681E9A6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79154F6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EE02BC1"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868AE0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2E9755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146B3C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106B2C1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7A881A1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1689</w:t>
            </w:r>
          </w:p>
        </w:tc>
        <w:tc>
          <w:tcPr>
            <w:tcW w:w="1295" w:type="dxa"/>
            <w:hideMark/>
          </w:tcPr>
          <w:p w14:paraId="525CF91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TASA DE COTIZACIÓN ADICIONAL: Por cálculo (N° de trabajadores) </w:t>
            </w:r>
          </w:p>
        </w:tc>
        <w:tc>
          <w:tcPr>
            <w:tcW w:w="922" w:type="dxa"/>
            <w:hideMark/>
          </w:tcPr>
          <w:p w14:paraId="53CCFA2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79A50A8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4B92840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34F4B7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8FB66D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FA4931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7AB4BB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6184A96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3964EE2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1690</w:t>
            </w:r>
          </w:p>
        </w:tc>
        <w:tc>
          <w:tcPr>
            <w:tcW w:w="1295" w:type="dxa"/>
            <w:hideMark/>
          </w:tcPr>
          <w:p w14:paraId="7010238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Por duración excesiva de días perdidos</w:t>
            </w:r>
          </w:p>
        </w:tc>
        <w:tc>
          <w:tcPr>
            <w:tcW w:w="922" w:type="dxa"/>
            <w:hideMark/>
          </w:tcPr>
          <w:p w14:paraId="3630E7F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0D3EA4A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373F529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7A25B9F"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40FA07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68C264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9A5A0A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3211E4B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738102F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1691</w:t>
            </w:r>
          </w:p>
        </w:tc>
        <w:tc>
          <w:tcPr>
            <w:tcW w:w="1295" w:type="dxa"/>
            <w:hideMark/>
          </w:tcPr>
          <w:p w14:paraId="375BDBE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TASA DE COTIZACIÓN ADICIONAL: Por inclusión de invalideces de 1 o más trabajadores </w:t>
            </w:r>
          </w:p>
        </w:tc>
        <w:tc>
          <w:tcPr>
            <w:tcW w:w="922" w:type="dxa"/>
            <w:hideMark/>
          </w:tcPr>
          <w:p w14:paraId="5A1017D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366F74A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6CDB644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B504AFA"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AA1B13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818454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626746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7C4C9BC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22015E5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1692</w:t>
            </w:r>
          </w:p>
        </w:tc>
        <w:tc>
          <w:tcPr>
            <w:tcW w:w="1295" w:type="dxa"/>
            <w:hideMark/>
          </w:tcPr>
          <w:p w14:paraId="298CEDD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Por incumplimiento de requisitos para acceder a rebaja o exención de la cotización adicional</w:t>
            </w:r>
          </w:p>
        </w:tc>
        <w:tc>
          <w:tcPr>
            <w:tcW w:w="922" w:type="dxa"/>
            <w:hideMark/>
          </w:tcPr>
          <w:p w14:paraId="1E8E5BA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565FE99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3892303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D6904FC"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2593DF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4AB5B8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CE38E0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20CD8F8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0907B26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1693</w:t>
            </w:r>
          </w:p>
        </w:tc>
        <w:tc>
          <w:tcPr>
            <w:tcW w:w="1295" w:type="dxa"/>
            <w:hideMark/>
          </w:tcPr>
          <w:p w14:paraId="07536E5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Tasa presunta: empresa y trabajador independiente</w:t>
            </w:r>
          </w:p>
        </w:tc>
        <w:tc>
          <w:tcPr>
            <w:tcW w:w="922" w:type="dxa"/>
            <w:hideMark/>
          </w:tcPr>
          <w:p w14:paraId="26BCA21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2DA27BA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4D6EC42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4FD050E"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0F0FD1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829D7B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844323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1B48039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34BE588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1694</w:t>
            </w:r>
          </w:p>
        </w:tc>
        <w:tc>
          <w:tcPr>
            <w:tcW w:w="1295" w:type="dxa"/>
            <w:hideMark/>
          </w:tcPr>
          <w:p w14:paraId="0556EE0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922" w:type="dxa"/>
            <w:hideMark/>
          </w:tcPr>
          <w:p w14:paraId="72F5C10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58FC195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5A65F88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0864853"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9B796A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31BFAE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374850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281EFCC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47D37B5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1695</w:t>
            </w:r>
          </w:p>
        </w:tc>
        <w:tc>
          <w:tcPr>
            <w:tcW w:w="1295" w:type="dxa"/>
            <w:hideMark/>
          </w:tcPr>
          <w:p w14:paraId="172E87E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ACCIDENTE DEL TRABAJO: rechazo por causa médica o jurídica</w:t>
            </w:r>
          </w:p>
        </w:tc>
        <w:tc>
          <w:tcPr>
            <w:tcW w:w="922" w:type="dxa"/>
            <w:hideMark/>
          </w:tcPr>
          <w:p w14:paraId="6F215D1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6DFD654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2D23C69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295421A"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A917E3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AA379D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C86FF7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6203F69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4D18B24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1696</w:t>
            </w:r>
          </w:p>
        </w:tc>
        <w:tc>
          <w:tcPr>
            <w:tcW w:w="1295" w:type="dxa"/>
            <w:hideMark/>
          </w:tcPr>
          <w:p w14:paraId="477C7EC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ACCIDENTE DEL TRABAJO EN EL TRAYECTO: rechazo por causa médica o jurídica</w:t>
            </w:r>
          </w:p>
        </w:tc>
        <w:tc>
          <w:tcPr>
            <w:tcW w:w="922" w:type="dxa"/>
            <w:hideMark/>
          </w:tcPr>
          <w:p w14:paraId="0E184D1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555353E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78C6ED9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287E798"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315925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D9B3A7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71DEC0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41F570E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7FF876D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1697</w:t>
            </w:r>
          </w:p>
        </w:tc>
        <w:tc>
          <w:tcPr>
            <w:tcW w:w="1295" w:type="dxa"/>
            <w:hideMark/>
          </w:tcPr>
          <w:p w14:paraId="79F4607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en general</w:t>
            </w:r>
          </w:p>
        </w:tc>
        <w:tc>
          <w:tcPr>
            <w:tcW w:w="922" w:type="dxa"/>
            <w:hideMark/>
          </w:tcPr>
          <w:p w14:paraId="2F26666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6F33C39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2FE3D5A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27FA7FE"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2CC851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B1A992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6721FD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633B8D0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7E9E72A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1698</w:t>
            </w:r>
          </w:p>
        </w:tc>
        <w:tc>
          <w:tcPr>
            <w:tcW w:w="1295" w:type="dxa"/>
            <w:hideMark/>
          </w:tcPr>
          <w:p w14:paraId="1FA0549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auditiva</w:t>
            </w:r>
          </w:p>
        </w:tc>
        <w:tc>
          <w:tcPr>
            <w:tcW w:w="922" w:type="dxa"/>
            <w:hideMark/>
          </w:tcPr>
          <w:p w14:paraId="64DA176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1DC159A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1D99708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4A69476"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65C7BC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505B6E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7473A9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029FE8B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4BAF3B9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1699</w:t>
            </w:r>
          </w:p>
        </w:tc>
        <w:tc>
          <w:tcPr>
            <w:tcW w:w="1295" w:type="dxa"/>
            <w:hideMark/>
          </w:tcPr>
          <w:p w14:paraId="1C8E403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respiratoria</w:t>
            </w:r>
          </w:p>
        </w:tc>
        <w:tc>
          <w:tcPr>
            <w:tcW w:w="922" w:type="dxa"/>
            <w:hideMark/>
          </w:tcPr>
          <w:p w14:paraId="184344F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67B9ABA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58FAB2B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E0170F0"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59A2A0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64AA94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94DE49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5C48154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54643D9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1700</w:t>
            </w:r>
          </w:p>
        </w:tc>
        <w:tc>
          <w:tcPr>
            <w:tcW w:w="1295" w:type="dxa"/>
            <w:hideMark/>
          </w:tcPr>
          <w:p w14:paraId="249CE2E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musculoesquelética</w:t>
            </w:r>
          </w:p>
        </w:tc>
        <w:tc>
          <w:tcPr>
            <w:tcW w:w="922" w:type="dxa"/>
            <w:hideMark/>
          </w:tcPr>
          <w:p w14:paraId="31B90E6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236A93D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4AB71DD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DC62702"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856963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CCE36C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E17D52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0359B5E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23A42C3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1701</w:t>
            </w:r>
          </w:p>
        </w:tc>
        <w:tc>
          <w:tcPr>
            <w:tcW w:w="1295" w:type="dxa"/>
            <w:hideMark/>
          </w:tcPr>
          <w:p w14:paraId="6C4231B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salud mental</w:t>
            </w:r>
          </w:p>
        </w:tc>
        <w:tc>
          <w:tcPr>
            <w:tcW w:w="922" w:type="dxa"/>
            <w:hideMark/>
          </w:tcPr>
          <w:p w14:paraId="427B437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0DD795A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2295F43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3F28C08"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5D379C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CF493E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DDAC40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5C9E587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41B4C1F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1702</w:t>
            </w:r>
          </w:p>
        </w:tc>
        <w:tc>
          <w:tcPr>
            <w:tcW w:w="1295" w:type="dxa"/>
            <w:hideMark/>
          </w:tcPr>
          <w:p w14:paraId="4E8220C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dermatológica</w:t>
            </w:r>
          </w:p>
        </w:tc>
        <w:tc>
          <w:tcPr>
            <w:tcW w:w="922" w:type="dxa"/>
            <w:hideMark/>
          </w:tcPr>
          <w:p w14:paraId="713082C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6D1507B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5AD6F7F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B315EB5"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AF2BA3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CDEA95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5146FB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1C0F716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177EBB7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1703</w:t>
            </w:r>
          </w:p>
        </w:tc>
        <w:tc>
          <w:tcPr>
            <w:tcW w:w="1295" w:type="dxa"/>
            <w:hideMark/>
          </w:tcPr>
          <w:p w14:paraId="73EB64E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de la voz</w:t>
            </w:r>
          </w:p>
        </w:tc>
        <w:tc>
          <w:tcPr>
            <w:tcW w:w="922" w:type="dxa"/>
            <w:hideMark/>
          </w:tcPr>
          <w:p w14:paraId="288BD2F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1729BCD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373DDC1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CF38280"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00B255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6A531E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A796CC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1002</w:t>
            </w:r>
          </w:p>
        </w:tc>
        <w:tc>
          <w:tcPr>
            <w:tcW w:w="1193" w:type="dxa"/>
            <w:hideMark/>
          </w:tcPr>
          <w:p w14:paraId="7F4FB92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origen laboral o común (77 bis) (solo entidades)</w:t>
            </w:r>
          </w:p>
        </w:tc>
        <w:tc>
          <w:tcPr>
            <w:tcW w:w="547" w:type="dxa"/>
            <w:hideMark/>
          </w:tcPr>
          <w:p w14:paraId="3080093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1704</w:t>
            </w:r>
          </w:p>
        </w:tc>
        <w:tc>
          <w:tcPr>
            <w:tcW w:w="1295" w:type="dxa"/>
            <w:hideMark/>
          </w:tcPr>
          <w:p w14:paraId="3AEDF48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APLICACIÓN ART. 77 BIS. Reclamante: Organismo Administrador del Seguro Laboral</w:t>
            </w:r>
          </w:p>
        </w:tc>
        <w:tc>
          <w:tcPr>
            <w:tcW w:w="922" w:type="dxa"/>
            <w:hideMark/>
          </w:tcPr>
          <w:p w14:paraId="55CA69F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5150AFF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1F7B017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89EFCF1"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4E24DA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8C9E1B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3E653A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1002</w:t>
            </w:r>
          </w:p>
        </w:tc>
        <w:tc>
          <w:tcPr>
            <w:tcW w:w="1193" w:type="dxa"/>
            <w:hideMark/>
          </w:tcPr>
          <w:p w14:paraId="5624CDE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origen laboral o común (77 bis) (solo entidades)</w:t>
            </w:r>
          </w:p>
        </w:tc>
        <w:tc>
          <w:tcPr>
            <w:tcW w:w="547" w:type="dxa"/>
            <w:hideMark/>
          </w:tcPr>
          <w:p w14:paraId="5CFC817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1705</w:t>
            </w:r>
          </w:p>
        </w:tc>
        <w:tc>
          <w:tcPr>
            <w:tcW w:w="1295" w:type="dxa"/>
            <w:hideMark/>
          </w:tcPr>
          <w:p w14:paraId="5DFEBA6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APLICACIÓN ART. 77 BIS. Reclamante: COMPIN o ISAPRE</w:t>
            </w:r>
          </w:p>
        </w:tc>
        <w:tc>
          <w:tcPr>
            <w:tcW w:w="922" w:type="dxa"/>
            <w:hideMark/>
          </w:tcPr>
          <w:p w14:paraId="10428A1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63B776E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105A709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4F19DFD"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65A957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C2425D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1CC3A0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1003</w:t>
            </w:r>
          </w:p>
        </w:tc>
        <w:tc>
          <w:tcPr>
            <w:tcW w:w="1193" w:type="dxa"/>
            <w:hideMark/>
          </w:tcPr>
          <w:p w14:paraId="42DB6D6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Evaluación de Invalidez (Comisión Médica de Reclamos COMERE)</w:t>
            </w:r>
          </w:p>
        </w:tc>
        <w:tc>
          <w:tcPr>
            <w:tcW w:w="547" w:type="dxa"/>
            <w:hideMark/>
          </w:tcPr>
          <w:p w14:paraId="77018F5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1706</w:t>
            </w:r>
          </w:p>
        </w:tc>
        <w:tc>
          <w:tcPr>
            <w:tcW w:w="1295" w:type="dxa"/>
            <w:hideMark/>
          </w:tcPr>
          <w:p w14:paraId="11E4E4E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DECLARACIÓN, EVALUACIÓN O REEVALUACIÓN DE INVALIDEZ: Apelación contra resolución COMERE</w:t>
            </w:r>
          </w:p>
        </w:tc>
        <w:tc>
          <w:tcPr>
            <w:tcW w:w="922" w:type="dxa"/>
            <w:hideMark/>
          </w:tcPr>
          <w:p w14:paraId="152E6C2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30F6EB4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0BACF2F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77E0B98"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446A57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547773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1B450E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1004</w:t>
            </w:r>
          </w:p>
        </w:tc>
        <w:tc>
          <w:tcPr>
            <w:tcW w:w="1193" w:type="dxa"/>
            <w:hideMark/>
          </w:tcPr>
          <w:p w14:paraId="7D91111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Accidente escolar</w:t>
            </w:r>
          </w:p>
        </w:tc>
        <w:tc>
          <w:tcPr>
            <w:tcW w:w="547" w:type="dxa"/>
            <w:hideMark/>
          </w:tcPr>
          <w:p w14:paraId="4149E21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1707</w:t>
            </w:r>
          </w:p>
        </w:tc>
        <w:tc>
          <w:tcPr>
            <w:tcW w:w="1295" w:type="dxa"/>
            <w:hideMark/>
          </w:tcPr>
          <w:p w14:paraId="4A73A6C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ACCIDENTE ESCOLAR: Revisión prestaciones por accidente escolar</w:t>
            </w:r>
          </w:p>
        </w:tc>
        <w:tc>
          <w:tcPr>
            <w:tcW w:w="922" w:type="dxa"/>
            <w:hideMark/>
          </w:tcPr>
          <w:p w14:paraId="51D22E5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074941E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2071595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C599DA3"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98F92A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3F9A84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BB9414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1005</w:t>
            </w:r>
          </w:p>
        </w:tc>
        <w:tc>
          <w:tcPr>
            <w:tcW w:w="1193" w:type="dxa"/>
            <w:hideMark/>
          </w:tcPr>
          <w:p w14:paraId="3D0ADF7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Multas aplicadas por el Organismo Administrador (solo empleadores)</w:t>
            </w:r>
          </w:p>
        </w:tc>
        <w:tc>
          <w:tcPr>
            <w:tcW w:w="547" w:type="dxa"/>
            <w:hideMark/>
          </w:tcPr>
          <w:p w14:paraId="652BD6E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1708</w:t>
            </w:r>
          </w:p>
        </w:tc>
        <w:tc>
          <w:tcPr>
            <w:tcW w:w="1295" w:type="dxa"/>
            <w:hideMark/>
          </w:tcPr>
          <w:p w14:paraId="5DE16E9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Multas aplicadas por el organismo administrador (solo empleadores)</w:t>
            </w:r>
          </w:p>
        </w:tc>
        <w:tc>
          <w:tcPr>
            <w:tcW w:w="922" w:type="dxa"/>
            <w:hideMark/>
          </w:tcPr>
          <w:p w14:paraId="2C5C293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66A5E9B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0603D6F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96765E9"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750157F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F99AD0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590964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1006</w:t>
            </w:r>
          </w:p>
        </w:tc>
        <w:tc>
          <w:tcPr>
            <w:tcW w:w="1193" w:type="dxa"/>
            <w:hideMark/>
          </w:tcPr>
          <w:p w14:paraId="26E1F15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Solicitud de informe a Comisión Médica Ampliada de Superintendencia de Pensiones - Art. 11° D. L. 3.500 de 1980 (origen laboral o común)</w:t>
            </w:r>
          </w:p>
        </w:tc>
        <w:tc>
          <w:tcPr>
            <w:tcW w:w="547" w:type="dxa"/>
            <w:hideMark/>
          </w:tcPr>
          <w:p w14:paraId="44F5793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1709</w:t>
            </w:r>
          </w:p>
        </w:tc>
        <w:tc>
          <w:tcPr>
            <w:tcW w:w="1295" w:type="dxa"/>
            <w:hideMark/>
          </w:tcPr>
          <w:p w14:paraId="18390E0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Calificación de los diagnósticos reclamados de la Pensión de Invalidez D.L. 3.500</w:t>
            </w:r>
          </w:p>
        </w:tc>
        <w:tc>
          <w:tcPr>
            <w:tcW w:w="922" w:type="dxa"/>
            <w:hideMark/>
          </w:tcPr>
          <w:p w14:paraId="5FDCC9F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EV06</w:t>
            </w:r>
          </w:p>
        </w:tc>
        <w:tc>
          <w:tcPr>
            <w:tcW w:w="1223" w:type="dxa"/>
            <w:hideMark/>
          </w:tcPr>
          <w:p w14:paraId="343DAA6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de calificación emitida y notificada al beneficiario.</w:t>
            </w:r>
          </w:p>
        </w:tc>
        <w:tc>
          <w:tcPr>
            <w:tcW w:w="949" w:type="dxa"/>
            <w:hideMark/>
          </w:tcPr>
          <w:p w14:paraId="3CBF13C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EC7F00E"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EBD453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E15BB0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2B3F5A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0CE3A47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1428534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1664</w:t>
            </w:r>
          </w:p>
        </w:tc>
        <w:tc>
          <w:tcPr>
            <w:tcW w:w="1295" w:type="dxa"/>
            <w:hideMark/>
          </w:tcPr>
          <w:p w14:paraId="6A10790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922" w:type="dxa"/>
            <w:hideMark/>
          </w:tcPr>
          <w:p w14:paraId="1500DDE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5D4D121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70BC319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571382D"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75146E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41971C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F2E5D5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70BFDD7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B9F4E8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1665</w:t>
            </w:r>
          </w:p>
        </w:tc>
        <w:tc>
          <w:tcPr>
            <w:tcW w:w="1295" w:type="dxa"/>
            <w:hideMark/>
          </w:tcPr>
          <w:p w14:paraId="7993A0D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subsidio por reposo laboral</w:t>
            </w:r>
          </w:p>
        </w:tc>
        <w:tc>
          <w:tcPr>
            <w:tcW w:w="922" w:type="dxa"/>
            <w:hideMark/>
          </w:tcPr>
          <w:p w14:paraId="2F8F8E7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3158293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1E32FF1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09E33FB"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384E4E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C4D26A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6D01D1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08F81DE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31A0AD2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1666</w:t>
            </w:r>
          </w:p>
        </w:tc>
        <w:tc>
          <w:tcPr>
            <w:tcW w:w="1295" w:type="dxa"/>
            <w:hideMark/>
          </w:tcPr>
          <w:p w14:paraId="7C201A9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subsidio por reposo laboral</w:t>
            </w:r>
          </w:p>
        </w:tc>
        <w:tc>
          <w:tcPr>
            <w:tcW w:w="922" w:type="dxa"/>
            <w:hideMark/>
          </w:tcPr>
          <w:p w14:paraId="76A8259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2BB7B21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413886F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91E1C7E"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03CE8E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BBF625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82BC86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42B4889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22E9BD7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1667</w:t>
            </w:r>
          </w:p>
        </w:tc>
        <w:tc>
          <w:tcPr>
            <w:tcW w:w="1295" w:type="dxa"/>
            <w:hideMark/>
          </w:tcPr>
          <w:p w14:paraId="7C171EB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subsidio por reposo laboral</w:t>
            </w:r>
          </w:p>
        </w:tc>
        <w:tc>
          <w:tcPr>
            <w:tcW w:w="922" w:type="dxa"/>
            <w:hideMark/>
          </w:tcPr>
          <w:p w14:paraId="1E01C55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44FD893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4D866D5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3D1700E"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337DED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16CF2D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BACEAE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63BDC1F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1C622C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1668</w:t>
            </w:r>
          </w:p>
        </w:tc>
        <w:tc>
          <w:tcPr>
            <w:tcW w:w="1295" w:type="dxa"/>
            <w:hideMark/>
          </w:tcPr>
          <w:p w14:paraId="2930F92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indemnización</w:t>
            </w:r>
          </w:p>
        </w:tc>
        <w:tc>
          <w:tcPr>
            <w:tcW w:w="922" w:type="dxa"/>
            <w:hideMark/>
          </w:tcPr>
          <w:p w14:paraId="56D3CE6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16A1FF7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5FD32F7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493F747"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4C491E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41EAD2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7E48CC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15F9743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1DEBB48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1669</w:t>
            </w:r>
          </w:p>
        </w:tc>
        <w:tc>
          <w:tcPr>
            <w:tcW w:w="1295" w:type="dxa"/>
            <w:hideMark/>
          </w:tcPr>
          <w:p w14:paraId="7678628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indemnización</w:t>
            </w:r>
          </w:p>
        </w:tc>
        <w:tc>
          <w:tcPr>
            <w:tcW w:w="922" w:type="dxa"/>
            <w:hideMark/>
          </w:tcPr>
          <w:p w14:paraId="0368883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5C3EA89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6AD6269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FF0F6A2"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B82391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DD4AFB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367196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4546C7F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4772C52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1670</w:t>
            </w:r>
          </w:p>
        </w:tc>
        <w:tc>
          <w:tcPr>
            <w:tcW w:w="1295" w:type="dxa"/>
            <w:hideMark/>
          </w:tcPr>
          <w:p w14:paraId="1902EC6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indemnización</w:t>
            </w:r>
          </w:p>
        </w:tc>
        <w:tc>
          <w:tcPr>
            <w:tcW w:w="922" w:type="dxa"/>
            <w:hideMark/>
          </w:tcPr>
          <w:p w14:paraId="2034B0F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2076DE3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0B38751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AC92EBE"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A32615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9CC50A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E3F8DB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472C2D9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4DD2B8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1671</w:t>
            </w:r>
          </w:p>
        </w:tc>
        <w:tc>
          <w:tcPr>
            <w:tcW w:w="1295" w:type="dxa"/>
            <w:hideMark/>
          </w:tcPr>
          <w:p w14:paraId="33DCC78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pensión</w:t>
            </w:r>
          </w:p>
        </w:tc>
        <w:tc>
          <w:tcPr>
            <w:tcW w:w="922" w:type="dxa"/>
            <w:hideMark/>
          </w:tcPr>
          <w:p w14:paraId="37DFFAF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26AC671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3EFAE8F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28C91D4"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312FA0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A0EB19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0BEC50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719A07C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3D28E31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1672</w:t>
            </w:r>
          </w:p>
        </w:tc>
        <w:tc>
          <w:tcPr>
            <w:tcW w:w="1295" w:type="dxa"/>
            <w:hideMark/>
          </w:tcPr>
          <w:p w14:paraId="649BB63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pensión</w:t>
            </w:r>
          </w:p>
        </w:tc>
        <w:tc>
          <w:tcPr>
            <w:tcW w:w="922" w:type="dxa"/>
            <w:hideMark/>
          </w:tcPr>
          <w:p w14:paraId="44A9B71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3DE2C5A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3FC563A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C050059"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5C3202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9B60DA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835A49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3CF728A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70DFE17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1673</w:t>
            </w:r>
          </w:p>
        </w:tc>
        <w:tc>
          <w:tcPr>
            <w:tcW w:w="1295" w:type="dxa"/>
            <w:hideMark/>
          </w:tcPr>
          <w:p w14:paraId="57D8842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pensión</w:t>
            </w:r>
          </w:p>
        </w:tc>
        <w:tc>
          <w:tcPr>
            <w:tcW w:w="922" w:type="dxa"/>
            <w:hideMark/>
          </w:tcPr>
          <w:p w14:paraId="2853307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1A777D6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7512C46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2F9A177" w14:textId="77777777" w:rsidTr="0005404E">
        <w:trPr>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16EB563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D58180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79EDBC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44611D5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5CB0064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1674</w:t>
            </w:r>
          </w:p>
        </w:tc>
        <w:tc>
          <w:tcPr>
            <w:tcW w:w="1295" w:type="dxa"/>
            <w:hideMark/>
          </w:tcPr>
          <w:p w14:paraId="67ED799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dependiente fallecido mientras trabajaba)</w:t>
            </w:r>
          </w:p>
        </w:tc>
        <w:tc>
          <w:tcPr>
            <w:tcW w:w="922" w:type="dxa"/>
            <w:hideMark/>
          </w:tcPr>
          <w:p w14:paraId="1C5E0DE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5F489A1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7F4CDE5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48B9BE6"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7DB43C8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683E3C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CC5711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0D90D44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82D705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1675</w:t>
            </w:r>
          </w:p>
        </w:tc>
        <w:tc>
          <w:tcPr>
            <w:tcW w:w="1295" w:type="dxa"/>
            <w:hideMark/>
          </w:tcPr>
          <w:p w14:paraId="523C197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independiente OBLIGADO fallecido mientras trabajaba)</w:t>
            </w:r>
          </w:p>
        </w:tc>
        <w:tc>
          <w:tcPr>
            <w:tcW w:w="922" w:type="dxa"/>
            <w:hideMark/>
          </w:tcPr>
          <w:p w14:paraId="66AAC6B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409679C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67CAA79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A9CB1D6" w14:textId="77777777" w:rsidTr="0005404E">
        <w:trPr>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5AE8BD2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DADE2B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2DEE33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3BBE937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192AF1D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1676</w:t>
            </w:r>
          </w:p>
        </w:tc>
        <w:tc>
          <w:tcPr>
            <w:tcW w:w="1295" w:type="dxa"/>
            <w:hideMark/>
          </w:tcPr>
          <w:p w14:paraId="1F8D119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independiente VOLUNTARIO fallecido mientras trabajaba)</w:t>
            </w:r>
          </w:p>
        </w:tc>
        <w:tc>
          <w:tcPr>
            <w:tcW w:w="922" w:type="dxa"/>
            <w:hideMark/>
          </w:tcPr>
          <w:p w14:paraId="01E875B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4DF8DF9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5FA6BC8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4831226"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085F2A3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5E296A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0B98FD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09D0979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2253EC7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1677</w:t>
            </w:r>
          </w:p>
        </w:tc>
        <w:tc>
          <w:tcPr>
            <w:tcW w:w="1295" w:type="dxa"/>
            <w:hideMark/>
          </w:tcPr>
          <w:p w14:paraId="08A494E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pensionado por invalidez laboral fallecido)</w:t>
            </w:r>
          </w:p>
        </w:tc>
        <w:tc>
          <w:tcPr>
            <w:tcW w:w="922" w:type="dxa"/>
            <w:hideMark/>
          </w:tcPr>
          <w:p w14:paraId="2CF1812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47F41B6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7ACBB8F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0546DF2"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35C2DE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25A82C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55840D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65BD7B6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3134412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1678</w:t>
            </w:r>
          </w:p>
        </w:tc>
        <w:tc>
          <w:tcPr>
            <w:tcW w:w="1295" w:type="dxa"/>
            <w:hideMark/>
          </w:tcPr>
          <w:p w14:paraId="3CB4AFD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ORFANDAD: Hijo menor de 18 años: revisión cálculo pensión de orfandad</w:t>
            </w:r>
          </w:p>
        </w:tc>
        <w:tc>
          <w:tcPr>
            <w:tcW w:w="922" w:type="dxa"/>
            <w:hideMark/>
          </w:tcPr>
          <w:p w14:paraId="7AC9AA4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25977A2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3F371CB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91093BF"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20AA6D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DB0773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5D9D69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310A416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717B475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1679</w:t>
            </w:r>
          </w:p>
        </w:tc>
        <w:tc>
          <w:tcPr>
            <w:tcW w:w="1295" w:type="dxa"/>
            <w:hideMark/>
          </w:tcPr>
          <w:p w14:paraId="216C75F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922" w:type="dxa"/>
            <w:hideMark/>
          </w:tcPr>
          <w:p w14:paraId="58F5BEA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66A0ACB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3D0DE4D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4958961"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C00F47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BAEFFD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3991AE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23A9838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3928B98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1680</w:t>
            </w:r>
          </w:p>
        </w:tc>
        <w:tc>
          <w:tcPr>
            <w:tcW w:w="1295" w:type="dxa"/>
            <w:hideMark/>
          </w:tcPr>
          <w:p w14:paraId="6A631D5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VIUDEZ: derecho al beneficio</w:t>
            </w:r>
          </w:p>
        </w:tc>
        <w:tc>
          <w:tcPr>
            <w:tcW w:w="922" w:type="dxa"/>
            <w:hideMark/>
          </w:tcPr>
          <w:p w14:paraId="776907D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135DB0C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0C53594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BD07C29"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7C4471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FE8637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13CE73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187DC1D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2B81ADF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1681</w:t>
            </w:r>
          </w:p>
        </w:tc>
        <w:tc>
          <w:tcPr>
            <w:tcW w:w="1295" w:type="dxa"/>
            <w:hideMark/>
          </w:tcPr>
          <w:p w14:paraId="28FCD5A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MADRE DE HIJOS DE FILIACIÓN NO MATRIMONIAL: derecho al beneficio</w:t>
            </w:r>
          </w:p>
        </w:tc>
        <w:tc>
          <w:tcPr>
            <w:tcW w:w="922" w:type="dxa"/>
            <w:hideMark/>
          </w:tcPr>
          <w:p w14:paraId="069D713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610C879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38BA3D5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3548591"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838224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C87375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A63A82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5C36B0F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392EE03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1682</w:t>
            </w:r>
          </w:p>
        </w:tc>
        <w:tc>
          <w:tcPr>
            <w:tcW w:w="1295" w:type="dxa"/>
            <w:hideMark/>
          </w:tcPr>
          <w:p w14:paraId="565BC56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ORFANDAD: derecho al beneficio</w:t>
            </w:r>
          </w:p>
        </w:tc>
        <w:tc>
          <w:tcPr>
            <w:tcW w:w="922" w:type="dxa"/>
            <w:hideMark/>
          </w:tcPr>
          <w:p w14:paraId="19B158E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43ABCD1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30E7AFE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9B1AFE9"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C94D23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4502BF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2B47DB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997</w:t>
            </w:r>
          </w:p>
        </w:tc>
        <w:tc>
          <w:tcPr>
            <w:tcW w:w="1193" w:type="dxa"/>
            <w:hideMark/>
          </w:tcPr>
          <w:p w14:paraId="414802D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Pago subsidio, indemnización y/o pensión</w:t>
            </w:r>
          </w:p>
        </w:tc>
        <w:tc>
          <w:tcPr>
            <w:tcW w:w="547" w:type="dxa"/>
            <w:hideMark/>
          </w:tcPr>
          <w:p w14:paraId="02A2BE4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1683</w:t>
            </w:r>
          </w:p>
        </w:tc>
        <w:tc>
          <w:tcPr>
            <w:tcW w:w="1295" w:type="dxa"/>
            <w:hideMark/>
          </w:tcPr>
          <w:p w14:paraId="3869F25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PAGO: pago del beneficio</w:t>
            </w:r>
          </w:p>
        </w:tc>
        <w:tc>
          <w:tcPr>
            <w:tcW w:w="922" w:type="dxa"/>
            <w:hideMark/>
          </w:tcPr>
          <w:p w14:paraId="53830A4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652E8E1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460D5CE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3951ACA"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0B634A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90E5DD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733721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3BAC2E3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5775389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1684</w:t>
            </w:r>
          </w:p>
        </w:tc>
        <w:tc>
          <w:tcPr>
            <w:tcW w:w="1295" w:type="dxa"/>
            <w:hideMark/>
          </w:tcPr>
          <w:p w14:paraId="4707C49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TRABAJADOR INDEPENDIENTE: DERECHO A SUBSIDIO, INDEMNIZACIÓN Y/O PENSIÓN </w:t>
            </w:r>
          </w:p>
        </w:tc>
        <w:tc>
          <w:tcPr>
            <w:tcW w:w="922" w:type="dxa"/>
            <w:hideMark/>
          </w:tcPr>
          <w:p w14:paraId="100D3A8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668C3CC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2D04FE1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DAF898B"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A318E1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A244EC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DF0483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460F713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597677B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1685</w:t>
            </w:r>
          </w:p>
        </w:tc>
        <w:tc>
          <w:tcPr>
            <w:tcW w:w="1295" w:type="dxa"/>
            <w:hideMark/>
          </w:tcPr>
          <w:p w14:paraId="30DC48B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derecho a subsidio, indemnización o pensión</w:t>
            </w:r>
          </w:p>
        </w:tc>
        <w:tc>
          <w:tcPr>
            <w:tcW w:w="922" w:type="dxa"/>
            <w:hideMark/>
          </w:tcPr>
          <w:p w14:paraId="0DDE005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18BF4F5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7E527DC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80F58B5"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23C5BF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0A0A44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DCA8B8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7E56ED0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67CF96C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1686</w:t>
            </w:r>
          </w:p>
        </w:tc>
        <w:tc>
          <w:tcPr>
            <w:tcW w:w="1295" w:type="dxa"/>
            <w:hideMark/>
          </w:tcPr>
          <w:p w14:paraId="21D858E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derecho a subsidio, indemnización o pensión</w:t>
            </w:r>
          </w:p>
        </w:tc>
        <w:tc>
          <w:tcPr>
            <w:tcW w:w="922" w:type="dxa"/>
            <w:hideMark/>
          </w:tcPr>
          <w:p w14:paraId="03D6DB5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64A8D75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3C5A1CC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B8F259A"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FCB041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A6925F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EE1A03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999</w:t>
            </w:r>
          </w:p>
        </w:tc>
        <w:tc>
          <w:tcPr>
            <w:tcW w:w="1193" w:type="dxa"/>
            <w:hideMark/>
          </w:tcPr>
          <w:p w14:paraId="40CC15A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Calidad de las prestaciones médicas y/o alta prematura</w:t>
            </w:r>
          </w:p>
        </w:tc>
        <w:tc>
          <w:tcPr>
            <w:tcW w:w="547" w:type="dxa"/>
            <w:hideMark/>
          </w:tcPr>
          <w:p w14:paraId="70677FE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1687</w:t>
            </w:r>
          </w:p>
        </w:tc>
        <w:tc>
          <w:tcPr>
            <w:tcW w:w="1295" w:type="dxa"/>
            <w:hideMark/>
          </w:tcPr>
          <w:p w14:paraId="4DA3CC9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PRESTACIONES MÉDICAS: Atención médica deficiente y/o alta prematura</w:t>
            </w:r>
          </w:p>
        </w:tc>
        <w:tc>
          <w:tcPr>
            <w:tcW w:w="922" w:type="dxa"/>
            <w:hideMark/>
          </w:tcPr>
          <w:p w14:paraId="1FED865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76469EC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0E4516F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B8271CA"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DA241F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4C8687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75D1DC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0A4C7F7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33C2AAB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1688</w:t>
            </w:r>
          </w:p>
        </w:tc>
        <w:tc>
          <w:tcPr>
            <w:tcW w:w="1295" w:type="dxa"/>
            <w:hideMark/>
          </w:tcPr>
          <w:p w14:paraId="4E1CB21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w:t>
            </w:r>
          </w:p>
        </w:tc>
        <w:tc>
          <w:tcPr>
            <w:tcW w:w="922" w:type="dxa"/>
            <w:hideMark/>
          </w:tcPr>
          <w:p w14:paraId="3DE99E6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466EEB8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284D60A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65742AF"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6541AE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399564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C8ECDE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2D7D41E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395501F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1689</w:t>
            </w:r>
          </w:p>
        </w:tc>
        <w:tc>
          <w:tcPr>
            <w:tcW w:w="1295" w:type="dxa"/>
            <w:hideMark/>
          </w:tcPr>
          <w:p w14:paraId="0D3A626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TASA DE COTIZACIÓN ADICIONAL: Por cálculo (N° de trabajadores) </w:t>
            </w:r>
          </w:p>
        </w:tc>
        <w:tc>
          <w:tcPr>
            <w:tcW w:w="922" w:type="dxa"/>
            <w:hideMark/>
          </w:tcPr>
          <w:p w14:paraId="13DD462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2AD85BD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494850F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B11144A"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CA638C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FDDC27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979958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286A87D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19EAA34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1690</w:t>
            </w:r>
          </w:p>
        </w:tc>
        <w:tc>
          <w:tcPr>
            <w:tcW w:w="1295" w:type="dxa"/>
            <w:hideMark/>
          </w:tcPr>
          <w:p w14:paraId="598739B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Por duración excesiva de días perdidos</w:t>
            </w:r>
          </w:p>
        </w:tc>
        <w:tc>
          <w:tcPr>
            <w:tcW w:w="922" w:type="dxa"/>
            <w:hideMark/>
          </w:tcPr>
          <w:p w14:paraId="33BD96D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0B5097E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2DDFBAE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1E0E542"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94450D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CDD5E8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38063D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2F841B0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7A0DE48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1691</w:t>
            </w:r>
          </w:p>
        </w:tc>
        <w:tc>
          <w:tcPr>
            <w:tcW w:w="1295" w:type="dxa"/>
            <w:hideMark/>
          </w:tcPr>
          <w:p w14:paraId="020450E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TASA DE COTIZACIÓN ADICIONAL: Por inclusión de invalideces de 1 o más trabajadores </w:t>
            </w:r>
          </w:p>
        </w:tc>
        <w:tc>
          <w:tcPr>
            <w:tcW w:w="922" w:type="dxa"/>
            <w:hideMark/>
          </w:tcPr>
          <w:p w14:paraId="7AA17E1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207045E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0E377DC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CDA134F"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BC7BDA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8C3EE7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F9F1AB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15D020F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6C8D78C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1692</w:t>
            </w:r>
          </w:p>
        </w:tc>
        <w:tc>
          <w:tcPr>
            <w:tcW w:w="1295" w:type="dxa"/>
            <w:hideMark/>
          </w:tcPr>
          <w:p w14:paraId="0A5F23F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Por incumplimiento de requisitos para acceder a rebaja o exención de la cotización adicional</w:t>
            </w:r>
          </w:p>
        </w:tc>
        <w:tc>
          <w:tcPr>
            <w:tcW w:w="922" w:type="dxa"/>
            <w:hideMark/>
          </w:tcPr>
          <w:p w14:paraId="7EF475A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0352723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0CF48D3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FAC44A8"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5237B2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D378FD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796347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2866F7A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1138377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1693</w:t>
            </w:r>
          </w:p>
        </w:tc>
        <w:tc>
          <w:tcPr>
            <w:tcW w:w="1295" w:type="dxa"/>
            <w:hideMark/>
          </w:tcPr>
          <w:p w14:paraId="34B36EC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Tasa presunta: empresa y trabajador independiente</w:t>
            </w:r>
          </w:p>
        </w:tc>
        <w:tc>
          <w:tcPr>
            <w:tcW w:w="922" w:type="dxa"/>
            <w:hideMark/>
          </w:tcPr>
          <w:p w14:paraId="62AD666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313ECB1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510248B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B9527DD"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ED2D95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9E9BA0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693428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5A6C7C5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0EEB68D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1694</w:t>
            </w:r>
          </w:p>
        </w:tc>
        <w:tc>
          <w:tcPr>
            <w:tcW w:w="1295" w:type="dxa"/>
            <w:hideMark/>
          </w:tcPr>
          <w:p w14:paraId="7821689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922" w:type="dxa"/>
            <w:hideMark/>
          </w:tcPr>
          <w:p w14:paraId="34B5CE4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3DB6816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1D8E6A6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B6DD619"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42754C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3ED1EB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ABFBE4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78F2757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089041E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1695</w:t>
            </w:r>
          </w:p>
        </w:tc>
        <w:tc>
          <w:tcPr>
            <w:tcW w:w="1295" w:type="dxa"/>
            <w:hideMark/>
          </w:tcPr>
          <w:p w14:paraId="213BEF5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ACCIDENTE DEL TRABAJO: rechazo por causa médica o jurídica</w:t>
            </w:r>
          </w:p>
        </w:tc>
        <w:tc>
          <w:tcPr>
            <w:tcW w:w="922" w:type="dxa"/>
            <w:hideMark/>
          </w:tcPr>
          <w:p w14:paraId="1359A29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70BF475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7521595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C92F8FF"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FBB2F0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B09323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AD7FA5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6AABA25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557FA91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1696</w:t>
            </w:r>
          </w:p>
        </w:tc>
        <w:tc>
          <w:tcPr>
            <w:tcW w:w="1295" w:type="dxa"/>
            <w:hideMark/>
          </w:tcPr>
          <w:p w14:paraId="1D85B34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ACCIDENTE DEL TRABAJO EN EL TRAYECTO: rechazo por causa médica o jurídica</w:t>
            </w:r>
          </w:p>
        </w:tc>
        <w:tc>
          <w:tcPr>
            <w:tcW w:w="922" w:type="dxa"/>
            <w:hideMark/>
          </w:tcPr>
          <w:p w14:paraId="2D3AF31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498DC7A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5F32026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4CFDDDA"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D66FE5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3392AA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326F01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47D6440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01FCB9E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1697</w:t>
            </w:r>
          </w:p>
        </w:tc>
        <w:tc>
          <w:tcPr>
            <w:tcW w:w="1295" w:type="dxa"/>
            <w:hideMark/>
          </w:tcPr>
          <w:p w14:paraId="57759CD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en general</w:t>
            </w:r>
          </w:p>
        </w:tc>
        <w:tc>
          <w:tcPr>
            <w:tcW w:w="922" w:type="dxa"/>
            <w:hideMark/>
          </w:tcPr>
          <w:p w14:paraId="560E41C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7BFECBE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78E06D5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91C3B5E"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57ECB0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C40061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F376B5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7C1CC1A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763E7C4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1698</w:t>
            </w:r>
          </w:p>
        </w:tc>
        <w:tc>
          <w:tcPr>
            <w:tcW w:w="1295" w:type="dxa"/>
            <w:hideMark/>
          </w:tcPr>
          <w:p w14:paraId="5632DB2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auditiva</w:t>
            </w:r>
          </w:p>
        </w:tc>
        <w:tc>
          <w:tcPr>
            <w:tcW w:w="922" w:type="dxa"/>
            <w:hideMark/>
          </w:tcPr>
          <w:p w14:paraId="780E50E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58421FF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7BD1C26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564951D"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B1E5D7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6F5642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F10A4B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2C8B7A7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7DE6D2D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1699</w:t>
            </w:r>
          </w:p>
        </w:tc>
        <w:tc>
          <w:tcPr>
            <w:tcW w:w="1295" w:type="dxa"/>
            <w:hideMark/>
          </w:tcPr>
          <w:p w14:paraId="1B34771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respiratoria</w:t>
            </w:r>
          </w:p>
        </w:tc>
        <w:tc>
          <w:tcPr>
            <w:tcW w:w="922" w:type="dxa"/>
            <w:hideMark/>
          </w:tcPr>
          <w:p w14:paraId="46C9DC0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490A487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2A89D95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8206C87"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EB9223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F62B06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8158B2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5D87173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2291F1C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1700</w:t>
            </w:r>
          </w:p>
        </w:tc>
        <w:tc>
          <w:tcPr>
            <w:tcW w:w="1295" w:type="dxa"/>
            <w:hideMark/>
          </w:tcPr>
          <w:p w14:paraId="53F5D2A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musculoesquelética</w:t>
            </w:r>
          </w:p>
        </w:tc>
        <w:tc>
          <w:tcPr>
            <w:tcW w:w="922" w:type="dxa"/>
            <w:hideMark/>
          </w:tcPr>
          <w:p w14:paraId="189F760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38800C8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236DD8B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7578BD3"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EF054C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4F1390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5266AA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1DD5AA8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28FD046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1701</w:t>
            </w:r>
          </w:p>
        </w:tc>
        <w:tc>
          <w:tcPr>
            <w:tcW w:w="1295" w:type="dxa"/>
            <w:hideMark/>
          </w:tcPr>
          <w:p w14:paraId="0D9E655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salud mental</w:t>
            </w:r>
          </w:p>
        </w:tc>
        <w:tc>
          <w:tcPr>
            <w:tcW w:w="922" w:type="dxa"/>
            <w:hideMark/>
          </w:tcPr>
          <w:p w14:paraId="10A3965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6ECBADF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16DD000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F095C76"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49BF1B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D95186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BD60B3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1D79617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549C472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1702</w:t>
            </w:r>
          </w:p>
        </w:tc>
        <w:tc>
          <w:tcPr>
            <w:tcW w:w="1295" w:type="dxa"/>
            <w:hideMark/>
          </w:tcPr>
          <w:p w14:paraId="0A627CD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dermatológica</w:t>
            </w:r>
          </w:p>
        </w:tc>
        <w:tc>
          <w:tcPr>
            <w:tcW w:w="922" w:type="dxa"/>
            <w:hideMark/>
          </w:tcPr>
          <w:p w14:paraId="7F5CC7A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256459A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15D09C5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36ACA61"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52D0BF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C2FAD6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C1C69F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4919F3E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03AE061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1703</w:t>
            </w:r>
          </w:p>
        </w:tc>
        <w:tc>
          <w:tcPr>
            <w:tcW w:w="1295" w:type="dxa"/>
            <w:hideMark/>
          </w:tcPr>
          <w:p w14:paraId="462B48F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de la voz</w:t>
            </w:r>
          </w:p>
        </w:tc>
        <w:tc>
          <w:tcPr>
            <w:tcW w:w="922" w:type="dxa"/>
            <w:hideMark/>
          </w:tcPr>
          <w:p w14:paraId="0599F0B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7DB4419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0744548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4506AE1"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2E2CC3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1C075A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F6E593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1002</w:t>
            </w:r>
          </w:p>
        </w:tc>
        <w:tc>
          <w:tcPr>
            <w:tcW w:w="1193" w:type="dxa"/>
            <w:hideMark/>
          </w:tcPr>
          <w:p w14:paraId="7760784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origen laboral o común (77 bis) (solo entidades)</w:t>
            </w:r>
          </w:p>
        </w:tc>
        <w:tc>
          <w:tcPr>
            <w:tcW w:w="547" w:type="dxa"/>
            <w:hideMark/>
          </w:tcPr>
          <w:p w14:paraId="4AF22C2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1704</w:t>
            </w:r>
          </w:p>
        </w:tc>
        <w:tc>
          <w:tcPr>
            <w:tcW w:w="1295" w:type="dxa"/>
            <w:hideMark/>
          </w:tcPr>
          <w:p w14:paraId="4794CC9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APLICACIÓN ART. 77 BIS. Reclamante: Organismo Administrador del Seguro Laboral</w:t>
            </w:r>
          </w:p>
        </w:tc>
        <w:tc>
          <w:tcPr>
            <w:tcW w:w="922" w:type="dxa"/>
            <w:hideMark/>
          </w:tcPr>
          <w:p w14:paraId="32791FA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6BBF69D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294C045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52E45AA"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C2126A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ED5E57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ED0AA4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1002</w:t>
            </w:r>
          </w:p>
        </w:tc>
        <w:tc>
          <w:tcPr>
            <w:tcW w:w="1193" w:type="dxa"/>
            <w:hideMark/>
          </w:tcPr>
          <w:p w14:paraId="7621011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origen laboral o común (77 bis) (solo entidades)</w:t>
            </w:r>
          </w:p>
        </w:tc>
        <w:tc>
          <w:tcPr>
            <w:tcW w:w="547" w:type="dxa"/>
            <w:hideMark/>
          </w:tcPr>
          <w:p w14:paraId="6B32C78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1705</w:t>
            </w:r>
          </w:p>
        </w:tc>
        <w:tc>
          <w:tcPr>
            <w:tcW w:w="1295" w:type="dxa"/>
            <w:hideMark/>
          </w:tcPr>
          <w:p w14:paraId="161CBA7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APLICACIÓN ART. 77 BIS. Reclamante: COMPIN o ISAPRE</w:t>
            </w:r>
          </w:p>
        </w:tc>
        <w:tc>
          <w:tcPr>
            <w:tcW w:w="922" w:type="dxa"/>
            <w:hideMark/>
          </w:tcPr>
          <w:p w14:paraId="6729506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36FE409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5301553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496615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B33772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06FF34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1D3F2C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1003</w:t>
            </w:r>
          </w:p>
        </w:tc>
        <w:tc>
          <w:tcPr>
            <w:tcW w:w="1193" w:type="dxa"/>
            <w:hideMark/>
          </w:tcPr>
          <w:p w14:paraId="6B14D6C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Evaluación de Invalidez (Comisión Médica de Reclamos COMERE)</w:t>
            </w:r>
          </w:p>
        </w:tc>
        <w:tc>
          <w:tcPr>
            <w:tcW w:w="547" w:type="dxa"/>
            <w:hideMark/>
          </w:tcPr>
          <w:p w14:paraId="197FF26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1706</w:t>
            </w:r>
          </w:p>
        </w:tc>
        <w:tc>
          <w:tcPr>
            <w:tcW w:w="1295" w:type="dxa"/>
            <w:hideMark/>
          </w:tcPr>
          <w:p w14:paraId="5C82FAC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DECLARACIÓN, EVALUACIÓN O REEVALUACIÓN DE INVALIDEZ: Apelación contra resolución COMERE</w:t>
            </w:r>
          </w:p>
        </w:tc>
        <w:tc>
          <w:tcPr>
            <w:tcW w:w="922" w:type="dxa"/>
            <w:hideMark/>
          </w:tcPr>
          <w:p w14:paraId="27DADE2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1289A42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456A930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8DC555A"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821D1A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474B53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C596FC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1004</w:t>
            </w:r>
          </w:p>
        </w:tc>
        <w:tc>
          <w:tcPr>
            <w:tcW w:w="1193" w:type="dxa"/>
            <w:hideMark/>
          </w:tcPr>
          <w:p w14:paraId="5E22DD5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Accidente escolar</w:t>
            </w:r>
          </w:p>
        </w:tc>
        <w:tc>
          <w:tcPr>
            <w:tcW w:w="547" w:type="dxa"/>
            <w:hideMark/>
          </w:tcPr>
          <w:p w14:paraId="7A934D7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1707</w:t>
            </w:r>
          </w:p>
        </w:tc>
        <w:tc>
          <w:tcPr>
            <w:tcW w:w="1295" w:type="dxa"/>
            <w:hideMark/>
          </w:tcPr>
          <w:p w14:paraId="000ED04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ACCIDENTE ESCOLAR: Revisión prestaciones por accidente escolar</w:t>
            </w:r>
          </w:p>
        </w:tc>
        <w:tc>
          <w:tcPr>
            <w:tcW w:w="922" w:type="dxa"/>
            <w:hideMark/>
          </w:tcPr>
          <w:p w14:paraId="535900B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187E67C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445FC38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74F3AC4"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7C3329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6789CF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C2AFFA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1005</w:t>
            </w:r>
          </w:p>
        </w:tc>
        <w:tc>
          <w:tcPr>
            <w:tcW w:w="1193" w:type="dxa"/>
            <w:hideMark/>
          </w:tcPr>
          <w:p w14:paraId="789EABE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Multas aplicadas por el Organismo Administrador (solo empleadores)</w:t>
            </w:r>
          </w:p>
        </w:tc>
        <w:tc>
          <w:tcPr>
            <w:tcW w:w="547" w:type="dxa"/>
            <w:hideMark/>
          </w:tcPr>
          <w:p w14:paraId="7A353E3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1708</w:t>
            </w:r>
          </w:p>
        </w:tc>
        <w:tc>
          <w:tcPr>
            <w:tcW w:w="1295" w:type="dxa"/>
            <w:hideMark/>
          </w:tcPr>
          <w:p w14:paraId="679FBB1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Multas aplicadas por el organismo administrador (solo empleadores)</w:t>
            </w:r>
          </w:p>
        </w:tc>
        <w:tc>
          <w:tcPr>
            <w:tcW w:w="922" w:type="dxa"/>
            <w:hideMark/>
          </w:tcPr>
          <w:p w14:paraId="75D91A5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24D5B77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35ECC50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7BF6BF5"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158E44E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DF6014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19BAC7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1006</w:t>
            </w:r>
          </w:p>
        </w:tc>
        <w:tc>
          <w:tcPr>
            <w:tcW w:w="1193" w:type="dxa"/>
            <w:hideMark/>
          </w:tcPr>
          <w:p w14:paraId="3C349A3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Solicitud de informe a Comisión Médica Ampliada de Superintendencia de Pensiones - Art. 11° D. L. 3.500 de 1980 (origen laboral o común)</w:t>
            </w:r>
          </w:p>
        </w:tc>
        <w:tc>
          <w:tcPr>
            <w:tcW w:w="547" w:type="dxa"/>
            <w:hideMark/>
          </w:tcPr>
          <w:p w14:paraId="490C036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1709</w:t>
            </w:r>
          </w:p>
        </w:tc>
        <w:tc>
          <w:tcPr>
            <w:tcW w:w="1295" w:type="dxa"/>
            <w:hideMark/>
          </w:tcPr>
          <w:p w14:paraId="6CEC13D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Calificación de los diagnósticos reclamados de la Pensión de Invalidez D.L. 3.500</w:t>
            </w:r>
          </w:p>
        </w:tc>
        <w:tc>
          <w:tcPr>
            <w:tcW w:w="922" w:type="dxa"/>
            <w:hideMark/>
          </w:tcPr>
          <w:p w14:paraId="37C2BFA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EV07</w:t>
            </w:r>
          </w:p>
        </w:tc>
        <w:tc>
          <w:tcPr>
            <w:tcW w:w="1223" w:type="dxa"/>
            <w:hideMark/>
          </w:tcPr>
          <w:p w14:paraId="453F56B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Investigación y notificación de la resolución de calificación de origen de un accidente (RECA).</w:t>
            </w:r>
          </w:p>
        </w:tc>
        <w:tc>
          <w:tcPr>
            <w:tcW w:w="949" w:type="dxa"/>
            <w:hideMark/>
          </w:tcPr>
          <w:p w14:paraId="29ED82C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959BD89"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59D510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F3B184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91FD46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1524677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30A2C16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1664</w:t>
            </w:r>
          </w:p>
        </w:tc>
        <w:tc>
          <w:tcPr>
            <w:tcW w:w="1295" w:type="dxa"/>
            <w:hideMark/>
          </w:tcPr>
          <w:p w14:paraId="6EE1B56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922" w:type="dxa"/>
            <w:hideMark/>
          </w:tcPr>
          <w:p w14:paraId="63F9F4D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073362E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59652C1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620A8BE"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2C8ED5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144E6E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B5B521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1969D15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B91CAC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1665</w:t>
            </w:r>
          </w:p>
        </w:tc>
        <w:tc>
          <w:tcPr>
            <w:tcW w:w="1295" w:type="dxa"/>
            <w:hideMark/>
          </w:tcPr>
          <w:p w14:paraId="731D270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subsidio por reposo laboral</w:t>
            </w:r>
          </w:p>
        </w:tc>
        <w:tc>
          <w:tcPr>
            <w:tcW w:w="922" w:type="dxa"/>
            <w:hideMark/>
          </w:tcPr>
          <w:p w14:paraId="406E551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63C3136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4DCCD55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820ED53"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DF667D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0F9EB9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ECF9C8E"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6DB5BCD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701B5CD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1666</w:t>
            </w:r>
          </w:p>
        </w:tc>
        <w:tc>
          <w:tcPr>
            <w:tcW w:w="1295" w:type="dxa"/>
            <w:hideMark/>
          </w:tcPr>
          <w:p w14:paraId="64C5E6B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subsidio por reposo laboral</w:t>
            </w:r>
          </w:p>
        </w:tc>
        <w:tc>
          <w:tcPr>
            <w:tcW w:w="922" w:type="dxa"/>
            <w:hideMark/>
          </w:tcPr>
          <w:p w14:paraId="173009D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28F73CE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2FE826B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64B6AF5"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23D7C9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BE28FC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DB322C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4C4A29C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54325A7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1667</w:t>
            </w:r>
          </w:p>
        </w:tc>
        <w:tc>
          <w:tcPr>
            <w:tcW w:w="1295" w:type="dxa"/>
            <w:hideMark/>
          </w:tcPr>
          <w:p w14:paraId="2AC55B8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subsidio por reposo laboral</w:t>
            </w:r>
          </w:p>
        </w:tc>
        <w:tc>
          <w:tcPr>
            <w:tcW w:w="922" w:type="dxa"/>
            <w:hideMark/>
          </w:tcPr>
          <w:p w14:paraId="70550AC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098B721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45A5020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029D3AE"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6531D7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D9EE7C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42E8CF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08E1D6B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5AF5EF4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1668</w:t>
            </w:r>
          </w:p>
        </w:tc>
        <w:tc>
          <w:tcPr>
            <w:tcW w:w="1295" w:type="dxa"/>
            <w:hideMark/>
          </w:tcPr>
          <w:p w14:paraId="27EA8D9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indemnización</w:t>
            </w:r>
          </w:p>
        </w:tc>
        <w:tc>
          <w:tcPr>
            <w:tcW w:w="922" w:type="dxa"/>
            <w:hideMark/>
          </w:tcPr>
          <w:p w14:paraId="6C46457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5EE4239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7135988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592D66C"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FAA834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B7AA55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B26BC9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681D1A6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3F8BF5A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1669</w:t>
            </w:r>
          </w:p>
        </w:tc>
        <w:tc>
          <w:tcPr>
            <w:tcW w:w="1295" w:type="dxa"/>
            <w:hideMark/>
          </w:tcPr>
          <w:p w14:paraId="775C05F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indemnización</w:t>
            </w:r>
          </w:p>
        </w:tc>
        <w:tc>
          <w:tcPr>
            <w:tcW w:w="922" w:type="dxa"/>
            <w:hideMark/>
          </w:tcPr>
          <w:p w14:paraId="205EEAE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746706C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2F7BA5C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3D9A63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D38C9F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6AA108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549038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7D192EE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4A28499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1670</w:t>
            </w:r>
          </w:p>
        </w:tc>
        <w:tc>
          <w:tcPr>
            <w:tcW w:w="1295" w:type="dxa"/>
            <w:hideMark/>
          </w:tcPr>
          <w:p w14:paraId="069C671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indemnización</w:t>
            </w:r>
          </w:p>
        </w:tc>
        <w:tc>
          <w:tcPr>
            <w:tcW w:w="922" w:type="dxa"/>
            <w:hideMark/>
          </w:tcPr>
          <w:p w14:paraId="392BEED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65778AB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3612A1E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89A24B5"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FCB0FA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C2575C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4243EE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7D8D845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391C1EA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1671</w:t>
            </w:r>
          </w:p>
        </w:tc>
        <w:tc>
          <w:tcPr>
            <w:tcW w:w="1295" w:type="dxa"/>
            <w:hideMark/>
          </w:tcPr>
          <w:p w14:paraId="06D0ED7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pensión</w:t>
            </w:r>
          </w:p>
        </w:tc>
        <w:tc>
          <w:tcPr>
            <w:tcW w:w="922" w:type="dxa"/>
            <w:hideMark/>
          </w:tcPr>
          <w:p w14:paraId="1832F7A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76537A1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7B7F959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4FE256A"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C7F1AC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3333B2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F703E2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200C230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CA7748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1672</w:t>
            </w:r>
          </w:p>
        </w:tc>
        <w:tc>
          <w:tcPr>
            <w:tcW w:w="1295" w:type="dxa"/>
            <w:hideMark/>
          </w:tcPr>
          <w:p w14:paraId="0F2DCAA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pensión</w:t>
            </w:r>
          </w:p>
        </w:tc>
        <w:tc>
          <w:tcPr>
            <w:tcW w:w="922" w:type="dxa"/>
            <w:hideMark/>
          </w:tcPr>
          <w:p w14:paraId="6AC4A60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15219B2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454A0DB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BB67E95"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4EE22D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EBC131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035F41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20E0C9F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6AB05BB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1673</w:t>
            </w:r>
          </w:p>
        </w:tc>
        <w:tc>
          <w:tcPr>
            <w:tcW w:w="1295" w:type="dxa"/>
            <w:hideMark/>
          </w:tcPr>
          <w:p w14:paraId="0ABAB58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pensión</w:t>
            </w:r>
          </w:p>
        </w:tc>
        <w:tc>
          <w:tcPr>
            <w:tcW w:w="922" w:type="dxa"/>
            <w:hideMark/>
          </w:tcPr>
          <w:p w14:paraId="37D1B05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0265CB7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163BB5B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3F08023" w14:textId="77777777" w:rsidTr="0005404E">
        <w:trPr>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7322C97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8986C1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A77AAA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4BDAFC5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2B0FABD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1674</w:t>
            </w:r>
          </w:p>
        </w:tc>
        <w:tc>
          <w:tcPr>
            <w:tcW w:w="1295" w:type="dxa"/>
            <w:hideMark/>
          </w:tcPr>
          <w:p w14:paraId="134011D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dependiente fallecido mientras trabajaba)</w:t>
            </w:r>
          </w:p>
        </w:tc>
        <w:tc>
          <w:tcPr>
            <w:tcW w:w="922" w:type="dxa"/>
            <w:hideMark/>
          </w:tcPr>
          <w:p w14:paraId="1BF99B4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51C5FC4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336B3C2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EBE41D7"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2C7086D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3F2EFC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9E58C2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063F369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421E516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1675</w:t>
            </w:r>
          </w:p>
        </w:tc>
        <w:tc>
          <w:tcPr>
            <w:tcW w:w="1295" w:type="dxa"/>
            <w:hideMark/>
          </w:tcPr>
          <w:p w14:paraId="2026347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independiente OBLIGADO fallecido mientras trabajaba)</w:t>
            </w:r>
          </w:p>
        </w:tc>
        <w:tc>
          <w:tcPr>
            <w:tcW w:w="922" w:type="dxa"/>
            <w:hideMark/>
          </w:tcPr>
          <w:p w14:paraId="74B679D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176DF09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6FB2F06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B956A5A" w14:textId="77777777" w:rsidTr="0005404E">
        <w:trPr>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23F0B07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3ADC8F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D04D8B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5DF9FA6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5A0753A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1676</w:t>
            </w:r>
          </w:p>
        </w:tc>
        <w:tc>
          <w:tcPr>
            <w:tcW w:w="1295" w:type="dxa"/>
            <w:hideMark/>
          </w:tcPr>
          <w:p w14:paraId="6620DD2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independiente VOLUNTARIO fallecido mientras trabajaba)</w:t>
            </w:r>
          </w:p>
        </w:tc>
        <w:tc>
          <w:tcPr>
            <w:tcW w:w="922" w:type="dxa"/>
            <w:hideMark/>
          </w:tcPr>
          <w:p w14:paraId="15D1C0F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2AE4B7B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2368EE9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7EFFFB8"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7E1DB63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4E44CA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55E438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1C51016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6AAFE68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1677</w:t>
            </w:r>
          </w:p>
        </w:tc>
        <w:tc>
          <w:tcPr>
            <w:tcW w:w="1295" w:type="dxa"/>
            <w:hideMark/>
          </w:tcPr>
          <w:p w14:paraId="792C54A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pensionado por invalidez laboral fallecido)</w:t>
            </w:r>
          </w:p>
        </w:tc>
        <w:tc>
          <w:tcPr>
            <w:tcW w:w="922" w:type="dxa"/>
            <w:hideMark/>
          </w:tcPr>
          <w:p w14:paraId="34B9B6E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53A9D8F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35F44B0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D470CD6"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D32396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AD1963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57C755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42AFC2F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6BD71E2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1678</w:t>
            </w:r>
          </w:p>
        </w:tc>
        <w:tc>
          <w:tcPr>
            <w:tcW w:w="1295" w:type="dxa"/>
            <w:hideMark/>
          </w:tcPr>
          <w:p w14:paraId="36AD70C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ORFANDAD: Hijo menor de 18 años: revisión cálculo pensión de orfandad</w:t>
            </w:r>
          </w:p>
        </w:tc>
        <w:tc>
          <w:tcPr>
            <w:tcW w:w="922" w:type="dxa"/>
            <w:hideMark/>
          </w:tcPr>
          <w:p w14:paraId="36CC404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54CA062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655A1E3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D734B43"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9C43F3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8B8FF4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C266E1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595AF2C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1121790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1679</w:t>
            </w:r>
          </w:p>
        </w:tc>
        <w:tc>
          <w:tcPr>
            <w:tcW w:w="1295" w:type="dxa"/>
            <w:hideMark/>
          </w:tcPr>
          <w:p w14:paraId="4C2C606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922" w:type="dxa"/>
            <w:hideMark/>
          </w:tcPr>
          <w:p w14:paraId="5D7C047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79C5603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2409F7C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F7087A6"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B1B052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6A0C13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02243D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2D913A3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37722E4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1680</w:t>
            </w:r>
          </w:p>
        </w:tc>
        <w:tc>
          <w:tcPr>
            <w:tcW w:w="1295" w:type="dxa"/>
            <w:hideMark/>
          </w:tcPr>
          <w:p w14:paraId="3266811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VIUDEZ: derecho al beneficio</w:t>
            </w:r>
          </w:p>
        </w:tc>
        <w:tc>
          <w:tcPr>
            <w:tcW w:w="922" w:type="dxa"/>
            <w:hideMark/>
          </w:tcPr>
          <w:p w14:paraId="2173D9C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7477640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2344BF6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AD3DCDF"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B10B6F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B48A68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D2A7A9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61ADC70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62B8243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1681</w:t>
            </w:r>
          </w:p>
        </w:tc>
        <w:tc>
          <w:tcPr>
            <w:tcW w:w="1295" w:type="dxa"/>
            <w:hideMark/>
          </w:tcPr>
          <w:p w14:paraId="4D531ED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MADRE DE HIJOS DE FILIACIÓN NO MATRIMONIAL: derecho al beneficio</w:t>
            </w:r>
          </w:p>
        </w:tc>
        <w:tc>
          <w:tcPr>
            <w:tcW w:w="922" w:type="dxa"/>
            <w:hideMark/>
          </w:tcPr>
          <w:p w14:paraId="08D1E59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77606A2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48D6284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06B7FDA"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CCD2FE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6B28E8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B13797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35276D3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4495F6F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1682</w:t>
            </w:r>
          </w:p>
        </w:tc>
        <w:tc>
          <w:tcPr>
            <w:tcW w:w="1295" w:type="dxa"/>
            <w:hideMark/>
          </w:tcPr>
          <w:p w14:paraId="482FC0E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ORFANDAD: derecho al beneficio</w:t>
            </w:r>
          </w:p>
        </w:tc>
        <w:tc>
          <w:tcPr>
            <w:tcW w:w="922" w:type="dxa"/>
            <w:hideMark/>
          </w:tcPr>
          <w:p w14:paraId="6B08956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4358FD7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4801998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F621B87"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7147D5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818BCA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80A66B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997</w:t>
            </w:r>
          </w:p>
        </w:tc>
        <w:tc>
          <w:tcPr>
            <w:tcW w:w="1193" w:type="dxa"/>
            <w:hideMark/>
          </w:tcPr>
          <w:p w14:paraId="2213C46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Pago subsidio, indemnización y/o pensión</w:t>
            </w:r>
          </w:p>
        </w:tc>
        <w:tc>
          <w:tcPr>
            <w:tcW w:w="547" w:type="dxa"/>
            <w:hideMark/>
          </w:tcPr>
          <w:p w14:paraId="6B62DDF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1683</w:t>
            </w:r>
          </w:p>
        </w:tc>
        <w:tc>
          <w:tcPr>
            <w:tcW w:w="1295" w:type="dxa"/>
            <w:hideMark/>
          </w:tcPr>
          <w:p w14:paraId="4AEB17B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PAGO: pago del beneficio</w:t>
            </w:r>
          </w:p>
        </w:tc>
        <w:tc>
          <w:tcPr>
            <w:tcW w:w="922" w:type="dxa"/>
            <w:hideMark/>
          </w:tcPr>
          <w:p w14:paraId="37F8A09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5836938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40C6A2D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19E13CF"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1C6C27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11F207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22CD81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3D6A849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3A6D11C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1684</w:t>
            </w:r>
          </w:p>
        </w:tc>
        <w:tc>
          <w:tcPr>
            <w:tcW w:w="1295" w:type="dxa"/>
            <w:hideMark/>
          </w:tcPr>
          <w:p w14:paraId="055014B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TRABAJADOR INDEPENDIENTE: DERECHO A SUBSIDIO, INDEMNIZACIÓN Y/O PENSIÓN </w:t>
            </w:r>
          </w:p>
        </w:tc>
        <w:tc>
          <w:tcPr>
            <w:tcW w:w="922" w:type="dxa"/>
            <w:hideMark/>
          </w:tcPr>
          <w:p w14:paraId="6C36F83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13DCF9A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1F621A7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6126723"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86AB81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125975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A2C7D1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67C6A41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4A91883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1685</w:t>
            </w:r>
          </w:p>
        </w:tc>
        <w:tc>
          <w:tcPr>
            <w:tcW w:w="1295" w:type="dxa"/>
            <w:hideMark/>
          </w:tcPr>
          <w:p w14:paraId="4C2407A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derecho a subsidio, indemnización o pensión</w:t>
            </w:r>
          </w:p>
        </w:tc>
        <w:tc>
          <w:tcPr>
            <w:tcW w:w="922" w:type="dxa"/>
            <w:hideMark/>
          </w:tcPr>
          <w:p w14:paraId="1D46E27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436BDE8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1C44CA5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FAB886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B0B57C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D33FBC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E4F1D3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2C20C6F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007D882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1686</w:t>
            </w:r>
          </w:p>
        </w:tc>
        <w:tc>
          <w:tcPr>
            <w:tcW w:w="1295" w:type="dxa"/>
            <w:hideMark/>
          </w:tcPr>
          <w:p w14:paraId="6ADC661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derecho a subsidio, indemnización o pensión</w:t>
            </w:r>
          </w:p>
        </w:tc>
        <w:tc>
          <w:tcPr>
            <w:tcW w:w="922" w:type="dxa"/>
            <w:hideMark/>
          </w:tcPr>
          <w:p w14:paraId="2445E6E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28B85A9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4377A2C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1E6CA79"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29D8DE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15A65C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3FF9BB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999</w:t>
            </w:r>
          </w:p>
        </w:tc>
        <w:tc>
          <w:tcPr>
            <w:tcW w:w="1193" w:type="dxa"/>
            <w:hideMark/>
          </w:tcPr>
          <w:p w14:paraId="0004E70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Calidad de las prestaciones médicas y/o alta prematura</w:t>
            </w:r>
          </w:p>
        </w:tc>
        <w:tc>
          <w:tcPr>
            <w:tcW w:w="547" w:type="dxa"/>
            <w:hideMark/>
          </w:tcPr>
          <w:p w14:paraId="572034C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1687</w:t>
            </w:r>
          </w:p>
        </w:tc>
        <w:tc>
          <w:tcPr>
            <w:tcW w:w="1295" w:type="dxa"/>
            <w:hideMark/>
          </w:tcPr>
          <w:p w14:paraId="099544B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PRESTACIONES MÉDICAS: Atención médica deficiente y/o alta prematura</w:t>
            </w:r>
          </w:p>
        </w:tc>
        <w:tc>
          <w:tcPr>
            <w:tcW w:w="922" w:type="dxa"/>
            <w:hideMark/>
          </w:tcPr>
          <w:p w14:paraId="3E7AA40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01F3A88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7B95839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2D18B10"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DF2436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2115A4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EC234AE"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7B6BE8F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75D4A84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1688</w:t>
            </w:r>
          </w:p>
        </w:tc>
        <w:tc>
          <w:tcPr>
            <w:tcW w:w="1295" w:type="dxa"/>
            <w:hideMark/>
          </w:tcPr>
          <w:p w14:paraId="7A48FC0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w:t>
            </w:r>
          </w:p>
        </w:tc>
        <w:tc>
          <w:tcPr>
            <w:tcW w:w="922" w:type="dxa"/>
            <w:hideMark/>
          </w:tcPr>
          <w:p w14:paraId="5CF91D4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5BE47E4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67CCB1E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DD1AA08"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BD0BBB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1BEC36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E5A674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3D3834F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30546DA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1689</w:t>
            </w:r>
          </w:p>
        </w:tc>
        <w:tc>
          <w:tcPr>
            <w:tcW w:w="1295" w:type="dxa"/>
            <w:hideMark/>
          </w:tcPr>
          <w:p w14:paraId="31FF608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TASA DE COTIZACIÓN ADICIONAL: Por cálculo (N° de trabajadores) </w:t>
            </w:r>
          </w:p>
        </w:tc>
        <w:tc>
          <w:tcPr>
            <w:tcW w:w="922" w:type="dxa"/>
            <w:hideMark/>
          </w:tcPr>
          <w:p w14:paraId="2D280CF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7486305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5AF9D79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0B5C55E"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F74C26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D51FC6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D4CA3E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4037CBE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379521B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1690</w:t>
            </w:r>
          </w:p>
        </w:tc>
        <w:tc>
          <w:tcPr>
            <w:tcW w:w="1295" w:type="dxa"/>
            <w:hideMark/>
          </w:tcPr>
          <w:p w14:paraId="6F3C804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Por duración excesiva de días perdidos</w:t>
            </w:r>
          </w:p>
        </w:tc>
        <w:tc>
          <w:tcPr>
            <w:tcW w:w="922" w:type="dxa"/>
            <w:hideMark/>
          </w:tcPr>
          <w:p w14:paraId="7F118F6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5FB79FC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2278D5F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FE504C5"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861700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D1498C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A37213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10029AB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4EF646D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1691</w:t>
            </w:r>
          </w:p>
        </w:tc>
        <w:tc>
          <w:tcPr>
            <w:tcW w:w="1295" w:type="dxa"/>
            <w:hideMark/>
          </w:tcPr>
          <w:p w14:paraId="59091A5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TASA DE COTIZACIÓN ADICIONAL: Por inclusión de invalideces de 1 o más trabajadores </w:t>
            </w:r>
          </w:p>
        </w:tc>
        <w:tc>
          <w:tcPr>
            <w:tcW w:w="922" w:type="dxa"/>
            <w:hideMark/>
          </w:tcPr>
          <w:p w14:paraId="4D458E0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00672C8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11247D3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FEF8B70"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FF4D49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E8C546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8900D4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795A267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1281D27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1692</w:t>
            </w:r>
          </w:p>
        </w:tc>
        <w:tc>
          <w:tcPr>
            <w:tcW w:w="1295" w:type="dxa"/>
            <w:hideMark/>
          </w:tcPr>
          <w:p w14:paraId="1973B3D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Por incumplimiento de requisitos para acceder a rebaja o exención de la cotización adicional</w:t>
            </w:r>
          </w:p>
        </w:tc>
        <w:tc>
          <w:tcPr>
            <w:tcW w:w="922" w:type="dxa"/>
            <w:hideMark/>
          </w:tcPr>
          <w:p w14:paraId="06C6F0B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190D330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2A6BAD9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FE30D03"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3C5451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1F96C6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8C1C4A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7CA2FF5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142A3B9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1693</w:t>
            </w:r>
          </w:p>
        </w:tc>
        <w:tc>
          <w:tcPr>
            <w:tcW w:w="1295" w:type="dxa"/>
            <w:hideMark/>
          </w:tcPr>
          <w:p w14:paraId="333CF64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Tasa presunta: empresa y trabajador independiente</w:t>
            </w:r>
          </w:p>
        </w:tc>
        <w:tc>
          <w:tcPr>
            <w:tcW w:w="922" w:type="dxa"/>
            <w:hideMark/>
          </w:tcPr>
          <w:p w14:paraId="44C10D9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3D33F14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0CBB7E2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74999B0"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476EF1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1BE949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756C21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5660BB6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5802508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1694</w:t>
            </w:r>
          </w:p>
        </w:tc>
        <w:tc>
          <w:tcPr>
            <w:tcW w:w="1295" w:type="dxa"/>
            <w:hideMark/>
          </w:tcPr>
          <w:p w14:paraId="6BD863B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922" w:type="dxa"/>
            <w:hideMark/>
          </w:tcPr>
          <w:p w14:paraId="6777774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6D2766A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1B9A3E0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F3517C3"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D99A8F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AF2DB4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1D2EF5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2434871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0E2F56D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1695</w:t>
            </w:r>
          </w:p>
        </w:tc>
        <w:tc>
          <w:tcPr>
            <w:tcW w:w="1295" w:type="dxa"/>
            <w:hideMark/>
          </w:tcPr>
          <w:p w14:paraId="49228B7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ACCIDENTE DEL TRABAJO: rechazo por causa médica o jurídica</w:t>
            </w:r>
          </w:p>
        </w:tc>
        <w:tc>
          <w:tcPr>
            <w:tcW w:w="922" w:type="dxa"/>
            <w:hideMark/>
          </w:tcPr>
          <w:p w14:paraId="4D4DDBA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3EF16E9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4F2B67A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CB86FE7"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2DD6B5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36C61E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FF44DE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4A5C99B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5D81C75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1696</w:t>
            </w:r>
          </w:p>
        </w:tc>
        <w:tc>
          <w:tcPr>
            <w:tcW w:w="1295" w:type="dxa"/>
            <w:hideMark/>
          </w:tcPr>
          <w:p w14:paraId="56C82CF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ACCIDENTE DEL TRABAJO EN EL TRAYECTO: rechazo por causa médica o jurídica</w:t>
            </w:r>
          </w:p>
        </w:tc>
        <w:tc>
          <w:tcPr>
            <w:tcW w:w="922" w:type="dxa"/>
            <w:hideMark/>
          </w:tcPr>
          <w:p w14:paraId="5872D97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490CEE1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1015BB2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A57C9D9"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AA9AA0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9EC1EA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26136F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3686D8C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6E3740D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1697</w:t>
            </w:r>
          </w:p>
        </w:tc>
        <w:tc>
          <w:tcPr>
            <w:tcW w:w="1295" w:type="dxa"/>
            <w:hideMark/>
          </w:tcPr>
          <w:p w14:paraId="58BEEC7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en general</w:t>
            </w:r>
          </w:p>
        </w:tc>
        <w:tc>
          <w:tcPr>
            <w:tcW w:w="922" w:type="dxa"/>
            <w:hideMark/>
          </w:tcPr>
          <w:p w14:paraId="2F8371C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60B05DC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690B1CA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F60655D"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4E7821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0769AA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117BA8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665BC04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68EC7D6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1698</w:t>
            </w:r>
          </w:p>
        </w:tc>
        <w:tc>
          <w:tcPr>
            <w:tcW w:w="1295" w:type="dxa"/>
            <w:hideMark/>
          </w:tcPr>
          <w:p w14:paraId="5393737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auditiva</w:t>
            </w:r>
          </w:p>
        </w:tc>
        <w:tc>
          <w:tcPr>
            <w:tcW w:w="922" w:type="dxa"/>
            <w:hideMark/>
          </w:tcPr>
          <w:p w14:paraId="5AC18C0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4E259C5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13EABCF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149609F"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01D708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4720F4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6C01D4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532F555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59EA388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1699</w:t>
            </w:r>
          </w:p>
        </w:tc>
        <w:tc>
          <w:tcPr>
            <w:tcW w:w="1295" w:type="dxa"/>
            <w:hideMark/>
          </w:tcPr>
          <w:p w14:paraId="0986B2C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respiratoria</w:t>
            </w:r>
          </w:p>
        </w:tc>
        <w:tc>
          <w:tcPr>
            <w:tcW w:w="922" w:type="dxa"/>
            <w:hideMark/>
          </w:tcPr>
          <w:p w14:paraId="0F84AD0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6FEE6BE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28AEB45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41BCEE9"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70C86A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695CAA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B8BF4F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03412CC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765EA21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1700</w:t>
            </w:r>
          </w:p>
        </w:tc>
        <w:tc>
          <w:tcPr>
            <w:tcW w:w="1295" w:type="dxa"/>
            <w:hideMark/>
          </w:tcPr>
          <w:p w14:paraId="277DD64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musculoesquelética</w:t>
            </w:r>
          </w:p>
        </w:tc>
        <w:tc>
          <w:tcPr>
            <w:tcW w:w="922" w:type="dxa"/>
            <w:hideMark/>
          </w:tcPr>
          <w:p w14:paraId="219244E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036AF77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39A5438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5ADACAA"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9DD7DB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12C8A6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4C58E3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59EDD22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13A4443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1701</w:t>
            </w:r>
          </w:p>
        </w:tc>
        <w:tc>
          <w:tcPr>
            <w:tcW w:w="1295" w:type="dxa"/>
            <w:hideMark/>
          </w:tcPr>
          <w:p w14:paraId="1FDAADB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salud mental</w:t>
            </w:r>
          </w:p>
        </w:tc>
        <w:tc>
          <w:tcPr>
            <w:tcW w:w="922" w:type="dxa"/>
            <w:hideMark/>
          </w:tcPr>
          <w:p w14:paraId="2347A30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0E46BB1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4A84DA0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789378D"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2C5D95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B2FA17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D5146C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72158BF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3FA6B79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1702</w:t>
            </w:r>
          </w:p>
        </w:tc>
        <w:tc>
          <w:tcPr>
            <w:tcW w:w="1295" w:type="dxa"/>
            <w:hideMark/>
          </w:tcPr>
          <w:p w14:paraId="79DD7B8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dermatológica</w:t>
            </w:r>
          </w:p>
        </w:tc>
        <w:tc>
          <w:tcPr>
            <w:tcW w:w="922" w:type="dxa"/>
            <w:hideMark/>
          </w:tcPr>
          <w:p w14:paraId="40DA122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08F6A5D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79456D9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D976AF2"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625215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97E0AC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371841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24E6090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27F4353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1703</w:t>
            </w:r>
          </w:p>
        </w:tc>
        <w:tc>
          <w:tcPr>
            <w:tcW w:w="1295" w:type="dxa"/>
            <w:hideMark/>
          </w:tcPr>
          <w:p w14:paraId="5EAB691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de la voz</w:t>
            </w:r>
          </w:p>
        </w:tc>
        <w:tc>
          <w:tcPr>
            <w:tcW w:w="922" w:type="dxa"/>
            <w:hideMark/>
          </w:tcPr>
          <w:p w14:paraId="70EC2BF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2F607A6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234588A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718F705"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4EE935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F96564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577CE8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1002</w:t>
            </w:r>
          </w:p>
        </w:tc>
        <w:tc>
          <w:tcPr>
            <w:tcW w:w="1193" w:type="dxa"/>
            <w:hideMark/>
          </w:tcPr>
          <w:p w14:paraId="203C20C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origen laboral o común (77 bis) (solo entidades)</w:t>
            </w:r>
          </w:p>
        </w:tc>
        <w:tc>
          <w:tcPr>
            <w:tcW w:w="547" w:type="dxa"/>
            <w:hideMark/>
          </w:tcPr>
          <w:p w14:paraId="3DC29AE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1704</w:t>
            </w:r>
          </w:p>
        </w:tc>
        <w:tc>
          <w:tcPr>
            <w:tcW w:w="1295" w:type="dxa"/>
            <w:hideMark/>
          </w:tcPr>
          <w:p w14:paraId="6DBC9E1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APLICACIÓN ART. 77 BIS. Reclamante: Organismo Administrador del Seguro Laboral</w:t>
            </w:r>
          </w:p>
        </w:tc>
        <w:tc>
          <w:tcPr>
            <w:tcW w:w="922" w:type="dxa"/>
            <w:hideMark/>
          </w:tcPr>
          <w:p w14:paraId="780A28A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38C68D5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342A555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657C2D1"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3C963C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006289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74F9AB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1002</w:t>
            </w:r>
          </w:p>
        </w:tc>
        <w:tc>
          <w:tcPr>
            <w:tcW w:w="1193" w:type="dxa"/>
            <w:hideMark/>
          </w:tcPr>
          <w:p w14:paraId="23EE6BD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origen laboral o común (77 bis) (solo entidades)</w:t>
            </w:r>
          </w:p>
        </w:tc>
        <w:tc>
          <w:tcPr>
            <w:tcW w:w="547" w:type="dxa"/>
            <w:hideMark/>
          </w:tcPr>
          <w:p w14:paraId="0CABF46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1705</w:t>
            </w:r>
          </w:p>
        </w:tc>
        <w:tc>
          <w:tcPr>
            <w:tcW w:w="1295" w:type="dxa"/>
            <w:hideMark/>
          </w:tcPr>
          <w:p w14:paraId="3BCB7FA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APLICACIÓN ART. 77 BIS. Reclamante: COMPIN o ISAPRE</w:t>
            </w:r>
          </w:p>
        </w:tc>
        <w:tc>
          <w:tcPr>
            <w:tcW w:w="922" w:type="dxa"/>
            <w:hideMark/>
          </w:tcPr>
          <w:p w14:paraId="08EC6BD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70F269A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1ECC153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30D5F93"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FD996D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97D1B9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F99178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1003</w:t>
            </w:r>
          </w:p>
        </w:tc>
        <w:tc>
          <w:tcPr>
            <w:tcW w:w="1193" w:type="dxa"/>
            <w:hideMark/>
          </w:tcPr>
          <w:p w14:paraId="5F28401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Evaluación de Invalidez (Comisión Médica de Reclamos COMERE)</w:t>
            </w:r>
          </w:p>
        </w:tc>
        <w:tc>
          <w:tcPr>
            <w:tcW w:w="547" w:type="dxa"/>
            <w:hideMark/>
          </w:tcPr>
          <w:p w14:paraId="262F155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1706</w:t>
            </w:r>
          </w:p>
        </w:tc>
        <w:tc>
          <w:tcPr>
            <w:tcW w:w="1295" w:type="dxa"/>
            <w:hideMark/>
          </w:tcPr>
          <w:p w14:paraId="775338F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DECLARACIÓN, EVALUACIÓN O REEVALUACIÓN DE INVALIDEZ: Apelación contra resolución COMERE</w:t>
            </w:r>
          </w:p>
        </w:tc>
        <w:tc>
          <w:tcPr>
            <w:tcW w:w="922" w:type="dxa"/>
            <w:hideMark/>
          </w:tcPr>
          <w:p w14:paraId="4EBC838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310F271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2D5A7A2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9DF128D"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318345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29DA2D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47CCE6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1004</w:t>
            </w:r>
          </w:p>
        </w:tc>
        <w:tc>
          <w:tcPr>
            <w:tcW w:w="1193" w:type="dxa"/>
            <w:hideMark/>
          </w:tcPr>
          <w:p w14:paraId="3307E78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Accidente escolar</w:t>
            </w:r>
          </w:p>
        </w:tc>
        <w:tc>
          <w:tcPr>
            <w:tcW w:w="547" w:type="dxa"/>
            <w:hideMark/>
          </w:tcPr>
          <w:p w14:paraId="514A7EF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1707</w:t>
            </w:r>
          </w:p>
        </w:tc>
        <w:tc>
          <w:tcPr>
            <w:tcW w:w="1295" w:type="dxa"/>
            <w:hideMark/>
          </w:tcPr>
          <w:p w14:paraId="31F5777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ACCIDENTE ESCOLAR: Revisión prestaciones por accidente escolar</w:t>
            </w:r>
          </w:p>
        </w:tc>
        <w:tc>
          <w:tcPr>
            <w:tcW w:w="922" w:type="dxa"/>
            <w:hideMark/>
          </w:tcPr>
          <w:p w14:paraId="30F3D5E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156122E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4A84F60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AED27F4"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DD7AB4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5D2868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87FCAA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1005</w:t>
            </w:r>
          </w:p>
        </w:tc>
        <w:tc>
          <w:tcPr>
            <w:tcW w:w="1193" w:type="dxa"/>
            <w:hideMark/>
          </w:tcPr>
          <w:p w14:paraId="198F1C5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Multas aplicadas por el Organismo Administrador (solo empleadores)</w:t>
            </w:r>
          </w:p>
        </w:tc>
        <w:tc>
          <w:tcPr>
            <w:tcW w:w="547" w:type="dxa"/>
            <w:hideMark/>
          </w:tcPr>
          <w:p w14:paraId="223E6EF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1708</w:t>
            </w:r>
          </w:p>
        </w:tc>
        <w:tc>
          <w:tcPr>
            <w:tcW w:w="1295" w:type="dxa"/>
            <w:hideMark/>
          </w:tcPr>
          <w:p w14:paraId="50332F1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Multas aplicadas por el organismo administrador (solo empleadores)</w:t>
            </w:r>
          </w:p>
        </w:tc>
        <w:tc>
          <w:tcPr>
            <w:tcW w:w="922" w:type="dxa"/>
            <w:hideMark/>
          </w:tcPr>
          <w:p w14:paraId="56A2D59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3FE8868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567CC06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462882B"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47225F8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CB7BE7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012E82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1006</w:t>
            </w:r>
          </w:p>
        </w:tc>
        <w:tc>
          <w:tcPr>
            <w:tcW w:w="1193" w:type="dxa"/>
            <w:hideMark/>
          </w:tcPr>
          <w:p w14:paraId="7061AD0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Solicitud de informe a Comisión Médica Ampliada de Superintendencia de Pensiones - Art. 11° D. L. 3.500 de 1980 (origen laboral o común)</w:t>
            </w:r>
          </w:p>
        </w:tc>
        <w:tc>
          <w:tcPr>
            <w:tcW w:w="547" w:type="dxa"/>
            <w:hideMark/>
          </w:tcPr>
          <w:p w14:paraId="6E371B7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1709</w:t>
            </w:r>
          </w:p>
        </w:tc>
        <w:tc>
          <w:tcPr>
            <w:tcW w:w="1295" w:type="dxa"/>
            <w:hideMark/>
          </w:tcPr>
          <w:p w14:paraId="53248CF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Calificación de los diagnósticos reclamados de la Pensión de Invalidez D.L. 3.500</w:t>
            </w:r>
          </w:p>
        </w:tc>
        <w:tc>
          <w:tcPr>
            <w:tcW w:w="922" w:type="dxa"/>
            <w:hideMark/>
          </w:tcPr>
          <w:p w14:paraId="3C402A7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EV08</w:t>
            </w:r>
          </w:p>
        </w:tc>
        <w:tc>
          <w:tcPr>
            <w:tcW w:w="1223" w:type="dxa"/>
            <w:hideMark/>
          </w:tcPr>
          <w:p w14:paraId="04A99EB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o reliquidación de pago del beneficio pecuniario.</w:t>
            </w:r>
          </w:p>
        </w:tc>
        <w:tc>
          <w:tcPr>
            <w:tcW w:w="949" w:type="dxa"/>
            <w:hideMark/>
          </w:tcPr>
          <w:p w14:paraId="7A3AFF5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450150F"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30EB24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5D9899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580F44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6F27E9A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693BD62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1664</w:t>
            </w:r>
          </w:p>
        </w:tc>
        <w:tc>
          <w:tcPr>
            <w:tcW w:w="1295" w:type="dxa"/>
            <w:hideMark/>
          </w:tcPr>
          <w:p w14:paraId="379292D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922" w:type="dxa"/>
            <w:hideMark/>
          </w:tcPr>
          <w:p w14:paraId="0D174C2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51D1EB3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7D39251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ECAF509"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F449B1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5FFB05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D1D607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0B0A5AB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2746319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1665</w:t>
            </w:r>
          </w:p>
        </w:tc>
        <w:tc>
          <w:tcPr>
            <w:tcW w:w="1295" w:type="dxa"/>
            <w:hideMark/>
          </w:tcPr>
          <w:p w14:paraId="4AEA0A6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subsidio por reposo laboral</w:t>
            </w:r>
          </w:p>
        </w:tc>
        <w:tc>
          <w:tcPr>
            <w:tcW w:w="922" w:type="dxa"/>
            <w:hideMark/>
          </w:tcPr>
          <w:p w14:paraId="0F9F193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65974B7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7836F11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67C5250"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B274EC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E0639E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FE743E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2623F21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4C0B570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1666</w:t>
            </w:r>
          </w:p>
        </w:tc>
        <w:tc>
          <w:tcPr>
            <w:tcW w:w="1295" w:type="dxa"/>
            <w:hideMark/>
          </w:tcPr>
          <w:p w14:paraId="6A15F53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subsidio por reposo laboral</w:t>
            </w:r>
          </w:p>
        </w:tc>
        <w:tc>
          <w:tcPr>
            <w:tcW w:w="922" w:type="dxa"/>
            <w:hideMark/>
          </w:tcPr>
          <w:p w14:paraId="676C303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3C83936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1EBA272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92F1FA9"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A6EB6C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466E9D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B25355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6D7B535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2F38440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1667</w:t>
            </w:r>
          </w:p>
        </w:tc>
        <w:tc>
          <w:tcPr>
            <w:tcW w:w="1295" w:type="dxa"/>
            <w:hideMark/>
          </w:tcPr>
          <w:p w14:paraId="1C96DF9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subsidio por reposo laboral</w:t>
            </w:r>
          </w:p>
        </w:tc>
        <w:tc>
          <w:tcPr>
            <w:tcW w:w="922" w:type="dxa"/>
            <w:hideMark/>
          </w:tcPr>
          <w:p w14:paraId="630D7BC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175250C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4BF24AD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610E1F1"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FDE574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FC74A8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B833A6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7463F93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3A5DEDE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1668</w:t>
            </w:r>
          </w:p>
        </w:tc>
        <w:tc>
          <w:tcPr>
            <w:tcW w:w="1295" w:type="dxa"/>
            <w:hideMark/>
          </w:tcPr>
          <w:p w14:paraId="407BC4A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indemnización</w:t>
            </w:r>
          </w:p>
        </w:tc>
        <w:tc>
          <w:tcPr>
            <w:tcW w:w="922" w:type="dxa"/>
            <w:hideMark/>
          </w:tcPr>
          <w:p w14:paraId="6734146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5400B10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3994370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B0D3710"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0B8837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198267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507E8C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2B7A4D2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DEE746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1669</w:t>
            </w:r>
          </w:p>
        </w:tc>
        <w:tc>
          <w:tcPr>
            <w:tcW w:w="1295" w:type="dxa"/>
            <w:hideMark/>
          </w:tcPr>
          <w:p w14:paraId="0FF3BBA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indemnización</w:t>
            </w:r>
          </w:p>
        </w:tc>
        <w:tc>
          <w:tcPr>
            <w:tcW w:w="922" w:type="dxa"/>
            <w:hideMark/>
          </w:tcPr>
          <w:p w14:paraId="1473C12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37C5BED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38366D5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B8BE81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5062AD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8A665A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2959E1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20DDBE1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75D1DF2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1670</w:t>
            </w:r>
          </w:p>
        </w:tc>
        <w:tc>
          <w:tcPr>
            <w:tcW w:w="1295" w:type="dxa"/>
            <w:hideMark/>
          </w:tcPr>
          <w:p w14:paraId="0F6BC05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indemnización</w:t>
            </w:r>
          </w:p>
        </w:tc>
        <w:tc>
          <w:tcPr>
            <w:tcW w:w="922" w:type="dxa"/>
            <w:hideMark/>
          </w:tcPr>
          <w:p w14:paraId="33BF120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4423DF3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2F36920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BF844C6"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154596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BF6BF7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41B825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2E64C64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6B16ACB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1671</w:t>
            </w:r>
          </w:p>
        </w:tc>
        <w:tc>
          <w:tcPr>
            <w:tcW w:w="1295" w:type="dxa"/>
            <w:hideMark/>
          </w:tcPr>
          <w:p w14:paraId="5FECC10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pensión</w:t>
            </w:r>
          </w:p>
        </w:tc>
        <w:tc>
          <w:tcPr>
            <w:tcW w:w="922" w:type="dxa"/>
            <w:hideMark/>
          </w:tcPr>
          <w:p w14:paraId="18B6B7D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34B660D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53AE978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0D6064B"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E73504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8DA658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D75509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68A2AB2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438D6E6E"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1672</w:t>
            </w:r>
          </w:p>
        </w:tc>
        <w:tc>
          <w:tcPr>
            <w:tcW w:w="1295" w:type="dxa"/>
            <w:hideMark/>
          </w:tcPr>
          <w:p w14:paraId="23D25BB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pensión</w:t>
            </w:r>
          </w:p>
        </w:tc>
        <w:tc>
          <w:tcPr>
            <w:tcW w:w="922" w:type="dxa"/>
            <w:hideMark/>
          </w:tcPr>
          <w:p w14:paraId="58142DB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192B1AA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25AA499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A85664F"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DBC15F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3A3200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40FDC0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3F77955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69A9CE7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1673</w:t>
            </w:r>
          </w:p>
        </w:tc>
        <w:tc>
          <w:tcPr>
            <w:tcW w:w="1295" w:type="dxa"/>
            <w:hideMark/>
          </w:tcPr>
          <w:p w14:paraId="3261FE6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pensión</w:t>
            </w:r>
          </w:p>
        </w:tc>
        <w:tc>
          <w:tcPr>
            <w:tcW w:w="922" w:type="dxa"/>
            <w:hideMark/>
          </w:tcPr>
          <w:p w14:paraId="746A5D9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2F96047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2936E89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EAF6B58" w14:textId="77777777" w:rsidTr="0005404E">
        <w:trPr>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2AB2B7C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541D17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90CCF1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2B70920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189FAC2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1674</w:t>
            </w:r>
          </w:p>
        </w:tc>
        <w:tc>
          <w:tcPr>
            <w:tcW w:w="1295" w:type="dxa"/>
            <w:hideMark/>
          </w:tcPr>
          <w:p w14:paraId="409C2D2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dependiente fallecido mientras trabajaba)</w:t>
            </w:r>
          </w:p>
        </w:tc>
        <w:tc>
          <w:tcPr>
            <w:tcW w:w="922" w:type="dxa"/>
            <w:hideMark/>
          </w:tcPr>
          <w:p w14:paraId="427E35D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7EE399A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7C8A3F6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FB40D71"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0AB604D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3E42E8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3D8DD8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11B6AB7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27DD4CB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1675</w:t>
            </w:r>
          </w:p>
        </w:tc>
        <w:tc>
          <w:tcPr>
            <w:tcW w:w="1295" w:type="dxa"/>
            <w:hideMark/>
          </w:tcPr>
          <w:p w14:paraId="6FD43FA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independiente OBLIGADO fallecido mientras trabajaba)</w:t>
            </w:r>
          </w:p>
        </w:tc>
        <w:tc>
          <w:tcPr>
            <w:tcW w:w="922" w:type="dxa"/>
            <w:hideMark/>
          </w:tcPr>
          <w:p w14:paraId="3C9AAE3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151AC8B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3F926ED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9DC7E76" w14:textId="77777777" w:rsidTr="0005404E">
        <w:trPr>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69749D3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9C10A4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DB4D6F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5DA83F1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1A88278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1676</w:t>
            </w:r>
          </w:p>
        </w:tc>
        <w:tc>
          <w:tcPr>
            <w:tcW w:w="1295" w:type="dxa"/>
            <w:hideMark/>
          </w:tcPr>
          <w:p w14:paraId="746109E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independiente VOLUNTARIO fallecido mientras trabajaba)</w:t>
            </w:r>
          </w:p>
        </w:tc>
        <w:tc>
          <w:tcPr>
            <w:tcW w:w="922" w:type="dxa"/>
            <w:hideMark/>
          </w:tcPr>
          <w:p w14:paraId="49C6EFE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6FEDBE3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0EA638C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791FFF9"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3AEC44B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515F8A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6EFF68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3ED1822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67B7F6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1677</w:t>
            </w:r>
          </w:p>
        </w:tc>
        <w:tc>
          <w:tcPr>
            <w:tcW w:w="1295" w:type="dxa"/>
            <w:hideMark/>
          </w:tcPr>
          <w:p w14:paraId="4AD2FC0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pensionado por invalidez laboral fallecido)</w:t>
            </w:r>
          </w:p>
        </w:tc>
        <w:tc>
          <w:tcPr>
            <w:tcW w:w="922" w:type="dxa"/>
            <w:hideMark/>
          </w:tcPr>
          <w:p w14:paraId="1B1AF36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73F7A67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7EBA992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3D2F4E1"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715E41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DDB86F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9D5984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0240DBB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D3A3DE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1678</w:t>
            </w:r>
          </w:p>
        </w:tc>
        <w:tc>
          <w:tcPr>
            <w:tcW w:w="1295" w:type="dxa"/>
            <w:hideMark/>
          </w:tcPr>
          <w:p w14:paraId="0E6647E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ORFANDAD: Hijo menor de 18 años: revisión cálculo pensión de orfandad</w:t>
            </w:r>
          </w:p>
        </w:tc>
        <w:tc>
          <w:tcPr>
            <w:tcW w:w="922" w:type="dxa"/>
            <w:hideMark/>
          </w:tcPr>
          <w:p w14:paraId="04E21A9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7123ED9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0A5E6EF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4EB5977"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F095A1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4D1217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5FD52D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525F7A3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33E14D3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1679</w:t>
            </w:r>
          </w:p>
        </w:tc>
        <w:tc>
          <w:tcPr>
            <w:tcW w:w="1295" w:type="dxa"/>
            <w:hideMark/>
          </w:tcPr>
          <w:p w14:paraId="655C867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922" w:type="dxa"/>
            <w:hideMark/>
          </w:tcPr>
          <w:p w14:paraId="299F0EE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560C341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2D377E0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C706C33"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3D4128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9D7BF4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4D0DDE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0BDDD71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58913DA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1680</w:t>
            </w:r>
          </w:p>
        </w:tc>
        <w:tc>
          <w:tcPr>
            <w:tcW w:w="1295" w:type="dxa"/>
            <w:hideMark/>
          </w:tcPr>
          <w:p w14:paraId="56F8427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VIUDEZ: derecho al beneficio</w:t>
            </w:r>
          </w:p>
        </w:tc>
        <w:tc>
          <w:tcPr>
            <w:tcW w:w="922" w:type="dxa"/>
            <w:hideMark/>
          </w:tcPr>
          <w:p w14:paraId="0D1B55B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6CB3BF3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46BC9A1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28DBD1D"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FF3C66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610450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933DF1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2601C01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2C32B9D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1681</w:t>
            </w:r>
          </w:p>
        </w:tc>
        <w:tc>
          <w:tcPr>
            <w:tcW w:w="1295" w:type="dxa"/>
            <w:hideMark/>
          </w:tcPr>
          <w:p w14:paraId="311099F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MADRE DE HIJOS DE FILIACIÓN NO MATRIMONIAL: derecho al beneficio</w:t>
            </w:r>
          </w:p>
        </w:tc>
        <w:tc>
          <w:tcPr>
            <w:tcW w:w="922" w:type="dxa"/>
            <w:hideMark/>
          </w:tcPr>
          <w:p w14:paraId="64EF744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514D39B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1AACCEF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92F389D"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29CEF6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998412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108DBC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4BE4FE6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2B00480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1682</w:t>
            </w:r>
          </w:p>
        </w:tc>
        <w:tc>
          <w:tcPr>
            <w:tcW w:w="1295" w:type="dxa"/>
            <w:hideMark/>
          </w:tcPr>
          <w:p w14:paraId="44D70F1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ORFANDAD: derecho al beneficio</w:t>
            </w:r>
          </w:p>
        </w:tc>
        <w:tc>
          <w:tcPr>
            <w:tcW w:w="922" w:type="dxa"/>
            <w:hideMark/>
          </w:tcPr>
          <w:p w14:paraId="096B2FE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7018F05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07C8B0B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68229AC"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39BAF5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6A32B7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CC78CA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997</w:t>
            </w:r>
          </w:p>
        </w:tc>
        <w:tc>
          <w:tcPr>
            <w:tcW w:w="1193" w:type="dxa"/>
            <w:hideMark/>
          </w:tcPr>
          <w:p w14:paraId="2E6B0E3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Pago subsidio, indemnización y/o pensión</w:t>
            </w:r>
          </w:p>
        </w:tc>
        <w:tc>
          <w:tcPr>
            <w:tcW w:w="547" w:type="dxa"/>
            <w:hideMark/>
          </w:tcPr>
          <w:p w14:paraId="5C0D85B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1683</w:t>
            </w:r>
          </w:p>
        </w:tc>
        <w:tc>
          <w:tcPr>
            <w:tcW w:w="1295" w:type="dxa"/>
            <w:hideMark/>
          </w:tcPr>
          <w:p w14:paraId="0DCF6B4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PAGO: pago del beneficio</w:t>
            </w:r>
          </w:p>
        </w:tc>
        <w:tc>
          <w:tcPr>
            <w:tcW w:w="922" w:type="dxa"/>
            <w:hideMark/>
          </w:tcPr>
          <w:p w14:paraId="6952C28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26FCAE8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46C108F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49A4F66"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A8596E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1FC149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EAE762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35F8019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06622A6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1684</w:t>
            </w:r>
          </w:p>
        </w:tc>
        <w:tc>
          <w:tcPr>
            <w:tcW w:w="1295" w:type="dxa"/>
            <w:hideMark/>
          </w:tcPr>
          <w:p w14:paraId="7F020A8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TRABAJADOR INDEPENDIENTE: DERECHO A SUBSIDIO, INDEMNIZACIÓN Y/O PENSIÓN </w:t>
            </w:r>
          </w:p>
        </w:tc>
        <w:tc>
          <w:tcPr>
            <w:tcW w:w="922" w:type="dxa"/>
            <w:hideMark/>
          </w:tcPr>
          <w:p w14:paraId="0C5BF8E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3F69620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48E1AC4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B509366"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EE4B35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6C15F7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378DF2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2F15C37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70F8A67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1685</w:t>
            </w:r>
          </w:p>
        </w:tc>
        <w:tc>
          <w:tcPr>
            <w:tcW w:w="1295" w:type="dxa"/>
            <w:hideMark/>
          </w:tcPr>
          <w:p w14:paraId="0E15FA5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derecho a subsidio, indemnización o pensión</w:t>
            </w:r>
          </w:p>
        </w:tc>
        <w:tc>
          <w:tcPr>
            <w:tcW w:w="922" w:type="dxa"/>
            <w:hideMark/>
          </w:tcPr>
          <w:p w14:paraId="7C31CBE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1D69014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606344B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B98DC2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D33854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C8BAFE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5E73D7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632D689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6011BCA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1686</w:t>
            </w:r>
          </w:p>
        </w:tc>
        <w:tc>
          <w:tcPr>
            <w:tcW w:w="1295" w:type="dxa"/>
            <w:hideMark/>
          </w:tcPr>
          <w:p w14:paraId="237EFFB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derecho a subsidio, indemnización o pensión</w:t>
            </w:r>
          </w:p>
        </w:tc>
        <w:tc>
          <w:tcPr>
            <w:tcW w:w="922" w:type="dxa"/>
            <w:hideMark/>
          </w:tcPr>
          <w:p w14:paraId="5A24563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3F0D1E5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755150E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E32BBD1"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243576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C7C047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CC36BF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999</w:t>
            </w:r>
          </w:p>
        </w:tc>
        <w:tc>
          <w:tcPr>
            <w:tcW w:w="1193" w:type="dxa"/>
            <w:hideMark/>
          </w:tcPr>
          <w:p w14:paraId="6010F74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Calidad de las prestaciones médicas y/o alta prematura</w:t>
            </w:r>
          </w:p>
        </w:tc>
        <w:tc>
          <w:tcPr>
            <w:tcW w:w="547" w:type="dxa"/>
            <w:hideMark/>
          </w:tcPr>
          <w:p w14:paraId="05EB733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1687</w:t>
            </w:r>
          </w:p>
        </w:tc>
        <w:tc>
          <w:tcPr>
            <w:tcW w:w="1295" w:type="dxa"/>
            <w:hideMark/>
          </w:tcPr>
          <w:p w14:paraId="34B04B6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PRESTACIONES MÉDICAS: Atención médica deficiente y/o alta prematura</w:t>
            </w:r>
          </w:p>
        </w:tc>
        <w:tc>
          <w:tcPr>
            <w:tcW w:w="922" w:type="dxa"/>
            <w:hideMark/>
          </w:tcPr>
          <w:p w14:paraId="6A49149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10A6E55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6DB89B8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7E98FC8"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B5C28D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9980A8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8DA083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3F79C7A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3DEC0DF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1688</w:t>
            </w:r>
          </w:p>
        </w:tc>
        <w:tc>
          <w:tcPr>
            <w:tcW w:w="1295" w:type="dxa"/>
            <w:hideMark/>
          </w:tcPr>
          <w:p w14:paraId="23E038C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w:t>
            </w:r>
          </w:p>
        </w:tc>
        <w:tc>
          <w:tcPr>
            <w:tcW w:w="922" w:type="dxa"/>
            <w:hideMark/>
          </w:tcPr>
          <w:p w14:paraId="6BEE52A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30E4B06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504FFEA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AD0F9C8"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63DC53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AC2EB5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2CAB90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26290E4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101546E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1689</w:t>
            </w:r>
          </w:p>
        </w:tc>
        <w:tc>
          <w:tcPr>
            <w:tcW w:w="1295" w:type="dxa"/>
            <w:hideMark/>
          </w:tcPr>
          <w:p w14:paraId="1B4E03F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TASA DE COTIZACIÓN ADICIONAL: Por cálculo (N° de trabajadores) </w:t>
            </w:r>
          </w:p>
        </w:tc>
        <w:tc>
          <w:tcPr>
            <w:tcW w:w="922" w:type="dxa"/>
            <w:hideMark/>
          </w:tcPr>
          <w:p w14:paraId="1AFA810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1734DE2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623A8A1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CB54253"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E0B74E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890968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DEAFC3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7ADA1DD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1CB7E83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1690</w:t>
            </w:r>
          </w:p>
        </w:tc>
        <w:tc>
          <w:tcPr>
            <w:tcW w:w="1295" w:type="dxa"/>
            <w:hideMark/>
          </w:tcPr>
          <w:p w14:paraId="5653A26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Por duración excesiva de días perdidos</w:t>
            </w:r>
          </w:p>
        </w:tc>
        <w:tc>
          <w:tcPr>
            <w:tcW w:w="922" w:type="dxa"/>
            <w:hideMark/>
          </w:tcPr>
          <w:p w14:paraId="618A13E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092A272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312D2A1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F8AE61B"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0BE2EF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B1B7D4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8A23A0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1298F69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11389C6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1691</w:t>
            </w:r>
          </w:p>
        </w:tc>
        <w:tc>
          <w:tcPr>
            <w:tcW w:w="1295" w:type="dxa"/>
            <w:hideMark/>
          </w:tcPr>
          <w:p w14:paraId="43D3FE7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TASA DE COTIZACIÓN ADICIONAL: Por inclusión de invalideces de 1 o más trabajadores </w:t>
            </w:r>
          </w:p>
        </w:tc>
        <w:tc>
          <w:tcPr>
            <w:tcW w:w="922" w:type="dxa"/>
            <w:hideMark/>
          </w:tcPr>
          <w:p w14:paraId="36D520A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295253D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566799F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14DF66F"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EAA954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12E1EE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164A13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0C88B8C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7424A9C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1692</w:t>
            </w:r>
          </w:p>
        </w:tc>
        <w:tc>
          <w:tcPr>
            <w:tcW w:w="1295" w:type="dxa"/>
            <w:hideMark/>
          </w:tcPr>
          <w:p w14:paraId="3D92A26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Por incumplimiento de requisitos para acceder a rebaja o exención de la cotización adicional</w:t>
            </w:r>
          </w:p>
        </w:tc>
        <w:tc>
          <w:tcPr>
            <w:tcW w:w="922" w:type="dxa"/>
            <w:hideMark/>
          </w:tcPr>
          <w:p w14:paraId="3D6C4C5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7EBA5F8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4EF0A74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B8158F0"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6F3B72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EC6EB5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03EBA6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61823BE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5C415DD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1693</w:t>
            </w:r>
          </w:p>
        </w:tc>
        <w:tc>
          <w:tcPr>
            <w:tcW w:w="1295" w:type="dxa"/>
            <w:hideMark/>
          </w:tcPr>
          <w:p w14:paraId="52B904A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Tasa presunta: empresa y trabajador independiente</w:t>
            </w:r>
          </w:p>
        </w:tc>
        <w:tc>
          <w:tcPr>
            <w:tcW w:w="922" w:type="dxa"/>
            <w:hideMark/>
          </w:tcPr>
          <w:p w14:paraId="1EF4397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1A4D1F9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1BC18E6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410F07A"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C3DE69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DC5504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5A5B0E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6081349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57CC2D9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1694</w:t>
            </w:r>
          </w:p>
        </w:tc>
        <w:tc>
          <w:tcPr>
            <w:tcW w:w="1295" w:type="dxa"/>
            <w:hideMark/>
          </w:tcPr>
          <w:p w14:paraId="4EFD1F4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922" w:type="dxa"/>
            <w:hideMark/>
          </w:tcPr>
          <w:p w14:paraId="5FA55CC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65E424E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7C6905D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4FF248A"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8E6522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6EAC09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6EA543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46AD9E2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0D98B4F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1695</w:t>
            </w:r>
          </w:p>
        </w:tc>
        <w:tc>
          <w:tcPr>
            <w:tcW w:w="1295" w:type="dxa"/>
            <w:hideMark/>
          </w:tcPr>
          <w:p w14:paraId="3662C15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ACCIDENTE DEL TRABAJO: rechazo por causa médica o jurídica</w:t>
            </w:r>
          </w:p>
        </w:tc>
        <w:tc>
          <w:tcPr>
            <w:tcW w:w="922" w:type="dxa"/>
            <w:hideMark/>
          </w:tcPr>
          <w:p w14:paraId="05A10CF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0E7C179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49A1888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61E1BBA"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B29B43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9F4C73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E8BDCF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06A8512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023E678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1696</w:t>
            </w:r>
          </w:p>
        </w:tc>
        <w:tc>
          <w:tcPr>
            <w:tcW w:w="1295" w:type="dxa"/>
            <w:hideMark/>
          </w:tcPr>
          <w:p w14:paraId="2F16E43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ACCIDENTE DEL TRABAJO EN EL TRAYECTO: rechazo por causa médica o jurídica</w:t>
            </w:r>
          </w:p>
        </w:tc>
        <w:tc>
          <w:tcPr>
            <w:tcW w:w="922" w:type="dxa"/>
            <w:hideMark/>
          </w:tcPr>
          <w:p w14:paraId="1C3DC59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08D2C1E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186642D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B68EA53"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C1A733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DC27A6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8DF1D5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6275242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42F83FE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1697</w:t>
            </w:r>
          </w:p>
        </w:tc>
        <w:tc>
          <w:tcPr>
            <w:tcW w:w="1295" w:type="dxa"/>
            <w:hideMark/>
          </w:tcPr>
          <w:p w14:paraId="48B7B3E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en general</w:t>
            </w:r>
          </w:p>
        </w:tc>
        <w:tc>
          <w:tcPr>
            <w:tcW w:w="922" w:type="dxa"/>
            <w:hideMark/>
          </w:tcPr>
          <w:p w14:paraId="4A7D162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3BC7DEB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7DB6DDD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BC58388"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2F269F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8D7ED4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EB7117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4024E28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62145ED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1698</w:t>
            </w:r>
          </w:p>
        </w:tc>
        <w:tc>
          <w:tcPr>
            <w:tcW w:w="1295" w:type="dxa"/>
            <w:hideMark/>
          </w:tcPr>
          <w:p w14:paraId="4288391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auditiva</w:t>
            </w:r>
          </w:p>
        </w:tc>
        <w:tc>
          <w:tcPr>
            <w:tcW w:w="922" w:type="dxa"/>
            <w:hideMark/>
          </w:tcPr>
          <w:p w14:paraId="7F0354B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3DD6BCA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720F9B4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C8B19CD"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353D8D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2B2812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51289B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033A20A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68046C9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1699</w:t>
            </w:r>
          </w:p>
        </w:tc>
        <w:tc>
          <w:tcPr>
            <w:tcW w:w="1295" w:type="dxa"/>
            <w:hideMark/>
          </w:tcPr>
          <w:p w14:paraId="0CC7556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respiratoria</w:t>
            </w:r>
          </w:p>
        </w:tc>
        <w:tc>
          <w:tcPr>
            <w:tcW w:w="922" w:type="dxa"/>
            <w:hideMark/>
          </w:tcPr>
          <w:p w14:paraId="5623E16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398BF55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495066F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CCA69DA"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F69A1E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275830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13132B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4773314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2937583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1700</w:t>
            </w:r>
          </w:p>
        </w:tc>
        <w:tc>
          <w:tcPr>
            <w:tcW w:w="1295" w:type="dxa"/>
            <w:hideMark/>
          </w:tcPr>
          <w:p w14:paraId="4B40693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musculoesquelética</w:t>
            </w:r>
          </w:p>
        </w:tc>
        <w:tc>
          <w:tcPr>
            <w:tcW w:w="922" w:type="dxa"/>
            <w:hideMark/>
          </w:tcPr>
          <w:p w14:paraId="011102A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04A07A5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1B815C9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0BC0417"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C4BABF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E1039A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F81AF1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0D26C7E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23CF5B0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1701</w:t>
            </w:r>
          </w:p>
        </w:tc>
        <w:tc>
          <w:tcPr>
            <w:tcW w:w="1295" w:type="dxa"/>
            <w:hideMark/>
          </w:tcPr>
          <w:p w14:paraId="64E5112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salud mental</w:t>
            </w:r>
          </w:p>
        </w:tc>
        <w:tc>
          <w:tcPr>
            <w:tcW w:w="922" w:type="dxa"/>
            <w:hideMark/>
          </w:tcPr>
          <w:p w14:paraId="42CF388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22B800C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0802066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10A7879"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7F5D76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D5627C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D3F983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4BC02B6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264F21E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1702</w:t>
            </w:r>
          </w:p>
        </w:tc>
        <w:tc>
          <w:tcPr>
            <w:tcW w:w="1295" w:type="dxa"/>
            <w:hideMark/>
          </w:tcPr>
          <w:p w14:paraId="44D4A04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dermatológica</w:t>
            </w:r>
          </w:p>
        </w:tc>
        <w:tc>
          <w:tcPr>
            <w:tcW w:w="922" w:type="dxa"/>
            <w:hideMark/>
          </w:tcPr>
          <w:p w14:paraId="2C161D0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6763C5A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79A3193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6ECE716"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9BC5D4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A5228E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CF91F2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5C2CA71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381415C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1703</w:t>
            </w:r>
          </w:p>
        </w:tc>
        <w:tc>
          <w:tcPr>
            <w:tcW w:w="1295" w:type="dxa"/>
            <w:hideMark/>
          </w:tcPr>
          <w:p w14:paraId="7594FC2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de la voz</w:t>
            </w:r>
          </w:p>
        </w:tc>
        <w:tc>
          <w:tcPr>
            <w:tcW w:w="922" w:type="dxa"/>
            <w:hideMark/>
          </w:tcPr>
          <w:p w14:paraId="6F9AB4E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1D1B775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41BCE6B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97196E2"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969E53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E8B985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C5F48B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1002</w:t>
            </w:r>
          </w:p>
        </w:tc>
        <w:tc>
          <w:tcPr>
            <w:tcW w:w="1193" w:type="dxa"/>
            <w:hideMark/>
          </w:tcPr>
          <w:p w14:paraId="7E76A1D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origen laboral o común (77 bis) (solo entidades)</w:t>
            </w:r>
          </w:p>
        </w:tc>
        <w:tc>
          <w:tcPr>
            <w:tcW w:w="547" w:type="dxa"/>
            <w:hideMark/>
          </w:tcPr>
          <w:p w14:paraId="282AFEB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1704</w:t>
            </w:r>
          </w:p>
        </w:tc>
        <w:tc>
          <w:tcPr>
            <w:tcW w:w="1295" w:type="dxa"/>
            <w:hideMark/>
          </w:tcPr>
          <w:p w14:paraId="147A44B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APLICACIÓN ART. 77 BIS. Reclamante: Organismo Administrador del Seguro Laboral</w:t>
            </w:r>
          </w:p>
        </w:tc>
        <w:tc>
          <w:tcPr>
            <w:tcW w:w="922" w:type="dxa"/>
            <w:hideMark/>
          </w:tcPr>
          <w:p w14:paraId="31A9F31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5FDFD3C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28CC875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8229224"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5B63A5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AE9C89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5C13BA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1002</w:t>
            </w:r>
          </w:p>
        </w:tc>
        <w:tc>
          <w:tcPr>
            <w:tcW w:w="1193" w:type="dxa"/>
            <w:hideMark/>
          </w:tcPr>
          <w:p w14:paraId="711A0D4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origen laboral o común (77 bis) (solo entidades)</w:t>
            </w:r>
          </w:p>
        </w:tc>
        <w:tc>
          <w:tcPr>
            <w:tcW w:w="547" w:type="dxa"/>
            <w:hideMark/>
          </w:tcPr>
          <w:p w14:paraId="0F7BF23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1705</w:t>
            </w:r>
          </w:p>
        </w:tc>
        <w:tc>
          <w:tcPr>
            <w:tcW w:w="1295" w:type="dxa"/>
            <w:hideMark/>
          </w:tcPr>
          <w:p w14:paraId="21084CC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APLICACIÓN ART. 77 BIS. Reclamante: COMPIN o ISAPRE</w:t>
            </w:r>
          </w:p>
        </w:tc>
        <w:tc>
          <w:tcPr>
            <w:tcW w:w="922" w:type="dxa"/>
            <w:hideMark/>
          </w:tcPr>
          <w:p w14:paraId="567525A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6731A76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76F09F7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684857B"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14D36F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A41501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6AA06A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1003</w:t>
            </w:r>
          </w:p>
        </w:tc>
        <w:tc>
          <w:tcPr>
            <w:tcW w:w="1193" w:type="dxa"/>
            <w:hideMark/>
          </w:tcPr>
          <w:p w14:paraId="33CD0F9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Evaluación de Invalidez (Comisión Médica de Reclamos COMERE)</w:t>
            </w:r>
          </w:p>
        </w:tc>
        <w:tc>
          <w:tcPr>
            <w:tcW w:w="547" w:type="dxa"/>
            <w:hideMark/>
          </w:tcPr>
          <w:p w14:paraId="5CDC5AD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1706</w:t>
            </w:r>
          </w:p>
        </w:tc>
        <w:tc>
          <w:tcPr>
            <w:tcW w:w="1295" w:type="dxa"/>
            <w:hideMark/>
          </w:tcPr>
          <w:p w14:paraId="0C96BAE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DECLARACIÓN, EVALUACIÓN O REEVALUACIÓN DE INVALIDEZ: Apelación contra resolución COMERE</w:t>
            </w:r>
          </w:p>
        </w:tc>
        <w:tc>
          <w:tcPr>
            <w:tcW w:w="922" w:type="dxa"/>
            <w:hideMark/>
          </w:tcPr>
          <w:p w14:paraId="0D8D425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7F36678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652DBBA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3194B18"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5017FA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58BC7F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E8350C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1004</w:t>
            </w:r>
          </w:p>
        </w:tc>
        <w:tc>
          <w:tcPr>
            <w:tcW w:w="1193" w:type="dxa"/>
            <w:hideMark/>
          </w:tcPr>
          <w:p w14:paraId="4EBFD54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Accidente escolar</w:t>
            </w:r>
          </w:p>
        </w:tc>
        <w:tc>
          <w:tcPr>
            <w:tcW w:w="547" w:type="dxa"/>
            <w:hideMark/>
          </w:tcPr>
          <w:p w14:paraId="306550C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1707</w:t>
            </w:r>
          </w:p>
        </w:tc>
        <w:tc>
          <w:tcPr>
            <w:tcW w:w="1295" w:type="dxa"/>
            <w:hideMark/>
          </w:tcPr>
          <w:p w14:paraId="39D9535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ACCIDENTE ESCOLAR: Revisión prestaciones por accidente escolar</w:t>
            </w:r>
          </w:p>
        </w:tc>
        <w:tc>
          <w:tcPr>
            <w:tcW w:w="922" w:type="dxa"/>
            <w:hideMark/>
          </w:tcPr>
          <w:p w14:paraId="615EF10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125214E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71F9B17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46E1857"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C6281C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A189F2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D9DA2E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1005</w:t>
            </w:r>
          </w:p>
        </w:tc>
        <w:tc>
          <w:tcPr>
            <w:tcW w:w="1193" w:type="dxa"/>
            <w:hideMark/>
          </w:tcPr>
          <w:p w14:paraId="437F8A1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Multas aplicadas por el Organismo Administrador (solo empleadores)</w:t>
            </w:r>
          </w:p>
        </w:tc>
        <w:tc>
          <w:tcPr>
            <w:tcW w:w="547" w:type="dxa"/>
            <w:hideMark/>
          </w:tcPr>
          <w:p w14:paraId="0EE1EFE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1708</w:t>
            </w:r>
          </w:p>
        </w:tc>
        <w:tc>
          <w:tcPr>
            <w:tcW w:w="1295" w:type="dxa"/>
            <w:hideMark/>
          </w:tcPr>
          <w:p w14:paraId="0CBD05F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Multas aplicadas por el organismo administrador (solo empleadores)</w:t>
            </w:r>
          </w:p>
        </w:tc>
        <w:tc>
          <w:tcPr>
            <w:tcW w:w="922" w:type="dxa"/>
            <w:hideMark/>
          </w:tcPr>
          <w:p w14:paraId="4A9AFCD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36E3C19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5A85A74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91742F6"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1EA8B67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96DE76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85315E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1006</w:t>
            </w:r>
          </w:p>
        </w:tc>
        <w:tc>
          <w:tcPr>
            <w:tcW w:w="1193" w:type="dxa"/>
            <w:hideMark/>
          </w:tcPr>
          <w:p w14:paraId="467C6E0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Solicitud de informe a Comisión Médica Ampliada de Superintendencia de Pensiones - Art. 11° D. L. 3.500 de 1980 (origen laboral o común)</w:t>
            </w:r>
          </w:p>
        </w:tc>
        <w:tc>
          <w:tcPr>
            <w:tcW w:w="547" w:type="dxa"/>
            <w:hideMark/>
          </w:tcPr>
          <w:p w14:paraId="2E95C8F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1709</w:t>
            </w:r>
          </w:p>
        </w:tc>
        <w:tc>
          <w:tcPr>
            <w:tcW w:w="1295" w:type="dxa"/>
            <w:hideMark/>
          </w:tcPr>
          <w:p w14:paraId="434BEEC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Calificación de los diagnósticos reclamados de la Pensión de Invalidez D.L. 3.500</w:t>
            </w:r>
          </w:p>
        </w:tc>
        <w:tc>
          <w:tcPr>
            <w:tcW w:w="922" w:type="dxa"/>
            <w:hideMark/>
          </w:tcPr>
          <w:p w14:paraId="5313CE2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EV09</w:t>
            </w:r>
          </w:p>
        </w:tc>
        <w:tc>
          <w:tcPr>
            <w:tcW w:w="1223" w:type="dxa"/>
            <w:hideMark/>
          </w:tcPr>
          <w:p w14:paraId="39D7F50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Citación del trabajador afectado para el otorgamiento de prestaciones médicas, o bien para su reingreso.</w:t>
            </w:r>
          </w:p>
        </w:tc>
        <w:tc>
          <w:tcPr>
            <w:tcW w:w="949" w:type="dxa"/>
            <w:hideMark/>
          </w:tcPr>
          <w:p w14:paraId="2CDEC42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BB4AC94"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C70C5D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D618C8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258502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1108152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7E2148D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1664</w:t>
            </w:r>
          </w:p>
        </w:tc>
        <w:tc>
          <w:tcPr>
            <w:tcW w:w="1295" w:type="dxa"/>
            <w:hideMark/>
          </w:tcPr>
          <w:p w14:paraId="5DF4941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922" w:type="dxa"/>
            <w:hideMark/>
          </w:tcPr>
          <w:p w14:paraId="0AE1CF2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13D5101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6FD7250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3CB7805"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D4D693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DCAD08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8ADB70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1B549E4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1847FB5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1665</w:t>
            </w:r>
          </w:p>
        </w:tc>
        <w:tc>
          <w:tcPr>
            <w:tcW w:w="1295" w:type="dxa"/>
            <w:hideMark/>
          </w:tcPr>
          <w:p w14:paraId="1C82A07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subsidio por reposo laboral</w:t>
            </w:r>
          </w:p>
        </w:tc>
        <w:tc>
          <w:tcPr>
            <w:tcW w:w="922" w:type="dxa"/>
            <w:hideMark/>
          </w:tcPr>
          <w:p w14:paraId="5A519C0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07DB093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78FC581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DFBE490"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FC8046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75D99D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CE2BBD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314C396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54434DF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1666</w:t>
            </w:r>
          </w:p>
        </w:tc>
        <w:tc>
          <w:tcPr>
            <w:tcW w:w="1295" w:type="dxa"/>
            <w:hideMark/>
          </w:tcPr>
          <w:p w14:paraId="3513720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subsidio por reposo laboral</w:t>
            </w:r>
          </w:p>
        </w:tc>
        <w:tc>
          <w:tcPr>
            <w:tcW w:w="922" w:type="dxa"/>
            <w:hideMark/>
          </w:tcPr>
          <w:p w14:paraId="460B045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2FB31AA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0511913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A2376E7"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37C210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C0C1D0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7C174D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73AB84B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1610287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1667</w:t>
            </w:r>
          </w:p>
        </w:tc>
        <w:tc>
          <w:tcPr>
            <w:tcW w:w="1295" w:type="dxa"/>
            <w:hideMark/>
          </w:tcPr>
          <w:p w14:paraId="04EC528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subsidio por reposo laboral</w:t>
            </w:r>
          </w:p>
        </w:tc>
        <w:tc>
          <w:tcPr>
            <w:tcW w:w="922" w:type="dxa"/>
            <w:hideMark/>
          </w:tcPr>
          <w:p w14:paraId="792749A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73417D7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3277D49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C58BC34"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D9551C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46F6C0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18F301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0D33BD8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14FA336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1668</w:t>
            </w:r>
          </w:p>
        </w:tc>
        <w:tc>
          <w:tcPr>
            <w:tcW w:w="1295" w:type="dxa"/>
            <w:hideMark/>
          </w:tcPr>
          <w:p w14:paraId="5D9347C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indemnización</w:t>
            </w:r>
          </w:p>
        </w:tc>
        <w:tc>
          <w:tcPr>
            <w:tcW w:w="922" w:type="dxa"/>
            <w:hideMark/>
          </w:tcPr>
          <w:p w14:paraId="7635175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6DCE8A4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279C904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9AA6BD6"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338F5C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B389EF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636556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5D7604D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13A4721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1669</w:t>
            </w:r>
          </w:p>
        </w:tc>
        <w:tc>
          <w:tcPr>
            <w:tcW w:w="1295" w:type="dxa"/>
            <w:hideMark/>
          </w:tcPr>
          <w:p w14:paraId="26B9A8D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indemnización</w:t>
            </w:r>
          </w:p>
        </w:tc>
        <w:tc>
          <w:tcPr>
            <w:tcW w:w="922" w:type="dxa"/>
            <w:hideMark/>
          </w:tcPr>
          <w:p w14:paraId="3B8FC4D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157FE39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664B167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FDE8EDB"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9F7D3F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38AD7A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07F513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6F5AC1D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7CBCE7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1670</w:t>
            </w:r>
          </w:p>
        </w:tc>
        <w:tc>
          <w:tcPr>
            <w:tcW w:w="1295" w:type="dxa"/>
            <w:hideMark/>
          </w:tcPr>
          <w:p w14:paraId="30BC984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indemnización</w:t>
            </w:r>
          </w:p>
        </w:tc>
        <w:tc>
          <w:tcPr>
            <w:tcW w:w="922" w:type="dxa"/>
            <w:hideMark/>
          </w:tcPr>
          <w:p w14:paraId="4E29B41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30EF360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63F818D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2DB180F"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81B46B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974CE8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124923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730970F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4C40782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1671</w:t>
            </w:r>
          </w:p>
        </w:tc>
        <w:tc>
          <w:tcPr>
            <w:tcW w:w="1295" w:type="dxa"/>
            <w:hideMark/>
          </w:tcPr>
          <w:p w14:paraId="604F025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pensión</w:t>
            </w:r>
          </w:p>
        </w:tc>
        <w:tc>
          <w:tcPr>
            <w:tcW w:w="922" w:type="dxa"/>
            <w:hideMark/>
          </w:tcPr>
          <w:p w14:paraId="5219424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2E0FAD7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2A7EF07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9874EC7"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A36DEB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60A5E6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6D48C6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231B365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6600892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1672</w:t>
            </w:r>
          </w:p>
        </w:tc>
        <w:tc>
          <w:tcPr>
            <w:tcW w:w="1295" w:type="dxa"/>
            <w:hideMark/>
          </w:tcPr>
          <w:p w14:paraId="3D9AD6C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pensión</w:t>
            </w:r>
          </w:p>
        </w:tc>
        <w:tc>
          <w:tcPr>
            <w:tcW w:w="922" w:type="dxa"/>
            <w:hideMark/>
          </w:tcPr>
          <w:p w14:paraId="782DF41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15FB17B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5CC981D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10A70B1"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6E6062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187DD0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437A9A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0674C13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4825286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1673</w:t>
            </w:r>
          </w:p>
        </w:tc>
        <w:tc>
          <w:tcPr>
            <w:tcW w:w="1295" w:type="dxa"/>
            <w:hideMark/>
          </w:tcPr>
          <w:p w14:paraId="548B036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pensión</w:t>
            </w:r>
          </w:p>
        </w:tc>
        <w:tc>
          <w:tcPr>
            <w:tcW w:w="922" w:type="dxa"/>
            <w:hideMark/>
          </w:tcPr>
          <w:p w14:paraId="740F65E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0DC5520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65E9450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0188458" w14:textId="77777777" w:rsidTr="0005404E">
        <w:trPr>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48920AE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5B8CFC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E08D8C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7471BE1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4A97144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1674</w:t>
            </w:r>
          </w:p>
        </w:tc>
        <w:tc>
          <w:tcPr>
            <w:tcW w:w="1295" w:type="dxa"/>
            <w:hideMark/>
          </w:tcPr>
          <w:p w14:paraId="20F10AF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dependiente fallecido mientras trabajaba)</w:t>
            </w:r>
          </w:p>
        </w:tc>
        <w:tc>
          <w:tcPr>
            <w:tcW w:w="922" w:type="dxa"/>
            <w:hideMark/>
          </w:tcPr>
          <w:p w14:paraId="5A3E30D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1EE3BDA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21EEC56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C64020D"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279A021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A4E988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43D3B2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0C13C43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6D5AC1B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1675</w:t>
            </w:r>
          </w:p>
        </w:tc>
        <w:tc>
          <w:tcPr>
            <w:tcW w:w="1295" w:type="dxa"/>
            <w:hideMark/>
          </w:tcPr>
          <w:p w14:paraId="4DC6D74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independiente OBLIGADO fallecido mientras trabajaba)</w:t>
            </w:r>
          </w:p>
        </w:tc>
        <w:tc>
          <w:tcPr>
            <w:tcW w:w="922" w:type="dxa"/>
            <w:hideMark/>
          </w:tcPr>
          <w:p w14:paraId="603ECA5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63E540D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6CF69FF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AA2DD54" w14:textId="77777777" w:rsidTr="0005404E">
        <w:trPr>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33AF8A7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05F8D4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CBB064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4DEBA70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6473B95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1676</w:t>
            </w:r>
          </w:p>
        </w:tc>
        <w:tc>
          <w:tcPr>
            <w:tcW w:w="1295" w:type="dxa"/>
            <w:hideMark/>
          </w:tcPr>
          <w:p w14:paraId="4699495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independiente VOLUNTARIO fallecido mientras trabajaba)</w:t>
            </w:r>
          </w:p>
        </w:tc>
        <w:tc>
          <w:tcPr>
            <w:tcW w:w="922" w:type="dxa"/>
            <w:hideMark/>
          </w:tcPr>
          <w:p w14:paraId="019F848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5FAC9E9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7C4CD56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BFCDE1C"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4511B95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400A9B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87C445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1255F26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6403EF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1677</w:t>
            </w:r>
          </w:p>
        </w:tc>
        <w:tc>
          <w:tcPr>
            <w:tcW w:w="1295" w:type="dxa"/>
            <w:hideMark/>
          </w:tcPr>
          <w:p w14:paraId="69BD624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pensionado por invalidez laboral fallecido)</w:t>
            </w:r>
          </w:p>
        </w:tc>
        <w:tc>
          <w:tcPr>
            <w:tcW w:w="922" w:type="dxa"/>
            <w:hideMark/>
          </w:tcPr>
          <w:p w14:paraId="216F122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3D1776D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48381EA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FE926E7"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EE1B22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37CAE8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13F5C0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26B9AE1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3C57870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1678</w:t>
            </w:r>
          </w:p>
        </w:tc>
        <w:tc>
          <w:tcPr>
            <w:tcW w:w="1295" w:type="dxa"/>
            <w:hideMark/>
          </w:tcPr>
          <w:p w14:paraId="04E43B5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ORFANDAD: Hijo menor de 18 años: revisión cálculo pensión de orfandad</w:t>
            </w:r>
          </w:p>
        </w:tc>
        <w:tc>
          <w:tcPr>
            <w:tcW w:w="922" w:type="dxa"/>
            <w:hideMark/>
          </w:tcPr>
          <w:p w14:paraId="42C52EA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219AAEE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4634BAA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A816D7E"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E86596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320135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092CB6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7A92A76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672D0AF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1679</w:t>
            </w:r>
          </w:p>
        </w:tc>
        <w:tc>
          <w:tcPr>
            <w:tcW w:w="1295" w:type="dxa"/>
            <w:hideMark/>
          </w:tcPr>
          <w:p w14:paraId="460A529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922" w:type="dxa"/>
            <w:hideMark/>
          </w:tcPr>
          <w:p w14:paraId="1510234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2727521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2A85CFC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47CDC9D"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252774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0B7C0D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46D688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444FAF8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400E8A0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1680</w:t>
            </w:r>
          </w:p>
        </w:tc>
        <w:tc>
          <w:tcPr>
            <w:tcW w:w="1295" w:type="dxa"/>
            <w:hideMark/>
          </w:tcPr>
          <w:p w14:paraId="08D1947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VIUDEZ: derecho al beneficio</w:t>
            </w:r>
          </w:p>
        </w:tc>
        <w:tc>
          <w:tcPr>
            <w:tcW w:w="922" w:type="dxa"/>
            <w:hideMark/>
          </w:tcPr>
          <w:p w14:paraId="6B39915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1A8996F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2B714BF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E6DB375"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528334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242EB4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C48D22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50B296A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6E49796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1681</w:t>
            </w:r>
          </w:p>
        </w:tc>
        <w:tc>
          <w:tcPr>
            <w:tcW w:w="1295" w:type="dxa"/>
            <w:hideMark/>
          </w:tcPr>
          <w:p w14:paraId="13C23E6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MADRE DE HIJOS DE FILIACIÓN NO MATRIMONIAL: derecho al beneficio</w:t>
            </w:r>
          </w:p>
        </w:tc>
        <w:tc>
          <w:tcPr>
            <w:tcW w:w="922" w:type="dxa"/>
            <w:hideMark/>
          </w:tcPr>
          <w:p w14:paraId="1DDFD54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2F06981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2B051E7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AE7DDBB"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18A8A9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AF46D4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E11C24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2A578E3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7BF88F9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1682</w:t>
            </w:r>
          </w:p>
        </w:tc>
        <w:tc>
          <w:tcPr>
            <w:tcW w:w="1295" w:type="dxa"/>
            <w:hideMark/>
          </w:tcPr>
          <w:p w14:paraId="09A8FD4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ORFANDAD: derecho al beneficio</w:t>
            </w:r>
          </w:p>
        </w:tc>
        <w:tc>
          <w:tcPr>
            <w:tcW w:w="922" w:type="dxa"/>
            <w:hideMark/>
          </w:tcPr>
          <w:p w14:paraId="330A596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2F14838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4105E9D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D3B872E"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C320A8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6C9B9D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3EBA28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997</w:t>
            </w:r>
          </w:p>
        </w:tc>
        <w:tc>
          <w:tcPr>
            <w:tcW w:w="1193" w:type="dxa"/>
            <w:hideMark/>
          </w:tcPr>
          <w:p w14:paraId="31C6258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Pago subsidio, indemnización y/o pensión</w:t>
            </w:r>
          </w:p>
        </w:tc>
        <w:tc>
          <w:tcPr>
            <w:tcW w:w="547" w:type="dxa"/>
            <w:hideMark/>
          </w:tcPr>
          <w:p w14:paraId="199B614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1683</w:t>
            </w:r>
          </w:p>
        </w:tc>
        <w:tc>
          <w:tcPr>
            <w:tcW w:w="1295" w:type="dxa"/>
            <w:hideMark/>
          </w:tcPr>
          <w:p w14:paraId="78EF861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PAGO: pago del beneficio</w:t>
            </w:r>
          </w:p>
        </w:tc>
        <w:tc>
          <w:tcPr>
            <w:tcW w:w="922" w:type="dxa"/>
            <w:hideMark/>
          </w:tcPr>
          <w:p w14:paraId="17F8A52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38E5BAC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603BB27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2CE615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FBDCFC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FD88D4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1B1FA3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63DA27F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433C09D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1684</w:t>
            </w:r>
          </w:p>
        </w:tc>
        <w:tc>
          <w:tcPr>
            <w:tcW w:w="1295" w:type="dxa"/>
            <w:hideMark/>
          </w:tcPr>
          <w:p w14:paraId="7152788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TRABAJADOR INDEPENDIENTE: DERECHO A SUBSIDIO, INDEMNIZACIÓN Y/O PENSIÓN </w:t>
            </w:r>
          </w:p>
        </w:tc>
        <w:tc>
          <w:tcPr>
            <w:tcW w:w="922" w:type="dxa"/>
            <w:hideMark/>
          </w:tcPr>
          <w:p w14:paraId="03E619A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2D72CA0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27BE18E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C64A0F6"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279E18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8CE19D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5C120A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4D0D5F5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15101FF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1685</w:t>
            </w:r>
          </w:p>
        </w:tc>
        <w:tc>
          <w:tcPr>
            <w:tcW w:w="1295" w:type="dxa"/>
            <w:hideMark/>
          </w:tcPr>
          <w:p w14:paraId="26A734E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derecho a subsidio, indemnización o pensión</w:t>
            </w:r>
          </w:p>
        </w:tc>
        <w:tc>
          <w:tcPr>
            <w:tcW w:w="922" w:type="dxa"/>
            <w:hideMark/>
          </w:tcPr>
          <w:p w14:paraId="77A44FA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759101E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5701D56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89474BD"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B8007A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9B3AA6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C9D057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6EE85E9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6382441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1686</w:t>
            </w:r>
          </w:p>
        </w:tc>
        <w:tc>
          <w:tcPr>
            <w:tcW w:w="1295" w:type="dxa"/>
            <w:hideMark/>
          </w:tcPr>
          <w:p w14:paraId="177BE44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derecho a subsidio, indemnización o pensión</w:t>
            </w:r>
          </w:p>
        </w:tc>
        <w:tc>
          <w:tcPr>
            <w:tcW w:w="922" w:type="dxa"/>
            <w:hideMark/>
          </w:tcPr>
          <w:p w14:paraId="06F1462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711DB94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1C5AF5C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712CC24"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24F6A8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BB5834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D7AC96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999</w:t>
            </w:r>
          </w:p>
        </w:tc>
        <w:tc>
          <w:tcPr>
            <w:tcW w:w="1193" w:type="dxa"/>
            <w:hideMark/>
          </w:tcPr>
          <w:p w14:paraId="4A8E847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Calidad de las prestaciones médicas y/o alta prematura</w:t>
            </w:r>
          </w:p>
        </w:tc>
        <w:tc>
          <w:tcPr>
            <w:tcW w:w="547" w:type="dxa"/>
            <w:hideMark/>
          </w:tcPr>
          <w:p w14:paraId="587C743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1687</w:t>
            </w:r>
          </w:p>
        </w:tc>
        <w:tc>
          <w:tcPr>
            <w:tcW w:w="1295" w:type="dxa"/>
            <w:hideMark/>
          </w:tcPr>
          <w:p w14:paraId="39842C0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PRESTACIONES MÉDICAS: Atención médica deficiente y/o alta prematura</w:t>
            </w:r>
          </w:p>
        </w:tc>
        <w:tc>
          <w:tcPr>
            <w:tcW w:w="922" w:type="dxa"/>
            <w:hideMark/>
          </w:tcPr>
          <w:p w14:paraId="1E9A5A5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2288AC3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7043E0C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461A203"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72E748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C39CEE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0C2C4DE"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1B07296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7CCD1DF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1688</w:t>
            </w:r>
          </w:p>
        </w:tc>
        <w:tc>
          <w:tcPr>
            <w:tcW w:w="1295" w:type="dxa"/>
            <w:hideMark/>
          </w:tcPr>
          <w:p w14:paraId="6402EDE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w:t>
            </w:r>
          </w:p>
        </w:tc>
        <w:tc>
          <w:tcPr>
            <w:tcW w:w="922" w:type="dxa"/>
            <w:hideMark/>
          </w:tcPr>
          <w:p w14:paraId="5F6ED10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3954CB6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050C4FE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1E5E03E"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091322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D3E76B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05DDF5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1C4DECA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747D0A5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1689</w:t>
            </w:r>
          </w:p>
        </w:tc>
        <w:tc>
          <w:tcPr>
            <w:tcW w:w="1295" w:type="dxa"/>
            <w:hideMark/>
          </w:tcPr>
          <w:p w14:paraId="7C02FB4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TASA DE COTIZACIÓN ADICIONAL: Por cálculo (N° de trabajadores) </w:t>
            </w:r>
          </w:p>
        </w:tc>
        <w:tc>
          <w:tcPr>
            <w:tcW w:w="922" w:type="dxa"/>
            <w:hideMark/>
          </w:tcPr>
          <w:p w14:paraId="196FCCA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710B237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535C95A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ACBAD8D"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AD8635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A670E7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EA3B91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7A014FF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1F66C7E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1690</w:t>
            </w:r>
          </w:p>
        </w:tc>
        <w:tc>
          <w:tcPr>
            <w:tcW w:w="1295" w:type="dxa"/>
            <w:hideMark/>
          </w:tcPr>
          <w:p w14:paraId="450F898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Por duración excesiva de días perdidos</w:t>
            </w:r>
          </w:p>
        </w:tc>
        <w:tc>
          <w:tcPr>
            <w:tcW w:w="922" w:type="dxa"/>
            <w:hideMark/>
          </w:tcPr>
          <w:p w14:paraId="001B40F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3097ACB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45CA3E7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AFD8722"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2CDF54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246A25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ACEDAD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7CAD5D6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21E49A8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1691</w:t>
            </w:r>
          </w:p>
        </w:tc>
        <w:tc>
          <w:tcPr>
            <w:tcW w:w="1295" w:type="dxa"/>
            <w:hideMark/>
          </w:tcPr>
          <w:p w14:paraId="5A08CE6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TASA DE COTIZACIÓN ADICIONAL: Por inclusión de invalideces de 1 o más trabajadores </w:t>
            </w:r>
          </w:p>
        </w:tc>
        <w:tc>
          <w:tcPr>
            <w:tcW w:w="922" w:type="dxa"/>
            <w:hideMark/>
          </w:tcPr>
          <w:p w14:paraId="1EE27F4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7239ECC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333CB52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3A9EB81"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B35FC8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12533A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B3ACC5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39BDA3B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3B3F286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1692</w:t>
            </w:r>
          </w:p>
        </w:tc>
        <w:tc>
          <w:tcPr>
            <w:tcW w:w="1295" w:type="dxa"/>
            <w:hideMark/>
          </w:tcPr>
          <w:p w14:paraId="00FCFD3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Por incumplimiento de requisitos para acceder a rebaja o exención de la cotización adicional</w:t>
            </w:r>
          </w:p>
        </w:tc>
        <w:tc>
          <w:tcPr>
            <w:tcW w:w="922" w:type="dxa"/>
            <w:hideMark/>
          </w:tcPr>
          <w:p w14:paraId="048AD0A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5C72FD1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42654F8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00F7F49"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8BC836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30B35C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01B082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2815B45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63B4291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1693</w:t>
            </w:r>
          </w:p>
        </w:tc>
        <w:tc>
          <w:tcPr>
            <w:tcW w:w="1295" w:type="dxa"/>
            <w:hideMark/>
          </w:tcPr>
          <w:p w14:paraId="119994D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Tasa presunta: empresa y trabajador independiente</w:t>
            </w:r>
          </w:p>
        </w:tc>
        <w:tc>
          <w:tcPr>
            <w:tcW w:w="922" w:type="dxa"/>
            <w:hideMark/>
          </w:tcPr>
          <w:p w14:paraId="4BF030D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588E39B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6348EF4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916484D"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D92D1D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489C38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42015F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7DF6CC5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00090C6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1694</w:t>
            </w:r>
          </w:p>
        </w:tc>
        <w:tc>
          <w:tcPr>
            <w:tcW w:w="1295" w:type="dxa"/>
            <w:hideMark/>
          </w:tcPr>
          <w:p w14:paraId="762CADB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922" w:type="dxa"/>
            <w:hideMark/>
          </w:tcPr>
          <w:p w14:paraId="2B1051F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2C246EB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0CB8D02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375782C"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6E08D8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FA2994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BDE66A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3E15AB5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605A7CF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1695</w:t>
            </w:r>
          </w:p>
        </w:tc>
        <w:tc>
          <w:tcPr>
            <w:tcW w:w="1295" w:type="dxa"/>
            <w:hideMark/>
          </w:tcPr>
          <w:p w14:paraId="0A7A276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ACCIDENTE DEL TRABAJO: rechazo por causa médica o jurídica</w:t>
            </w:r>
          </w:p>
        </w:tc>
        <w:tc>
          <w:tcPr>
            <w:tcW w:w="922" w:type="dxa"/>
            <w:hideMark/>
          </w:tcPr>
          <w:p w14:paraId="0B46F31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3BE95EB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02E2D79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BE548A8"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C90124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E1A9DB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E21407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5CB3A81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734377E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1696</w:t>
            </w:r>
          </w:p>
        </w:tc>
        <w:tc>
          <w:tcPr>
            <w:tcW w:w="1295" w:type="dxa"/>
            <w:hideMark/>
          </w:tcPr>
          <w:p w14:paraId="7E5BD00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ACCIDENTE DEL TRABAJO EN EL TRAYECTO: rechazo por causa médica o jurídica</w:t>
            </w:r>
          </w:p>
        </w:tc>
        <w:tc>
          <w:tcPr>
            <w:tcW w:w="922" w:type="dxa"/>
            <w:hideMark/>
          </w:tcPr>
          <w:p w14:paraId="23497BB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551C9C4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45A37C5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D6FC6EC"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62119F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EEDF6C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A20957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2F12F56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055C93C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1697</w:t>
            </w:r>
          </w:p>
        </w:tc>
        <w:tc>
          <w:tcPr>
            <w:tcW w:w="1295" w:type="dxa"/>
            <w:hideMark/>
          </w:tcPr>
          <w:p w14:paraId="4B9F328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en general</w:t>
            </w:r>
          </w:p>
        </w:tc>
        <w:tc>
          <w:tcPr>
            <w:tcW w:w="922" w:type="dxa"/>
            <w:hideMark/>
          </w:tcPr>
          <w:p w14:paraId="356360E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408A612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17BDF51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103D7DD"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42F309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167D73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7B8220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0DFE90E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7A0AD63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1698</w:t>
            </w:r>
          </w:p>
        </w:tc>
        <w:tc>
          <w:tcPr>
            <w:tcW w:w="1295" w:type="dxa"/>
            <w:hideMark/>
          </w:tcPr>
          <w:p w14:paraId="0CCA1C4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auditiva</w:t>
            </w:r>
          </w:p>
        </w:tc>
        <w:tc>
          <w:tcPr>
            <w:tcW w:w="922" w:type="dxa"/>
            <w:hideMark/>
          </w:tcPr>
          <w:p w14:paraId="40ABD77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1B76AE6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330C7C2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5A20C70"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B7CD7C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F6EEAB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D2FA31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5790B6D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65C26DB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1699</w:t>
            </w:r>
          </w:p>
        </w:tc>
        <w:tc>
          <w:tcPr>
            <w:tcW w:w="1295" w:type="dxa"/>
            <w:hideMark/>
          </w:tcPr>
          <w:p w14:paraId="6EF877C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respiratoria</w:t>
            </w:r>
          </w:p>
        </w:tc>
        <w:tc>
          <w:tcPr>
            <w:tcW w:w="922" w:type="dxa"/>
            <w:hideMark/>
          </w:tcPr>
          <w:p w14:paraId="4D18B74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483C2DD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47B714B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351C227"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4C416B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1A8C8F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331AA8E"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1368DDB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390F281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1700</w:t>
            </w:r>
          </w:p>
        </w:tc>
        <w:tc>
          <w:tcPr>
            <w:tcW w:w="1295" w:type="dxa"/>
            <w:hideMark/>
          </w:tcPr>
          <w:p w14:paraId="158226C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musculoesquelética</w:t>
            </w:r>
          </w:p>
        </w:tc>
        <w:tc>
          <w:tcPr>
            <w:tcW w:w="922" w:type="dxa"/>
            <w:hideMark/>
          </w:tcPr>
          <w:p w14:paraId="3D16055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10D6E5A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1F34B00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7BB5F60"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292223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B368B5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68C64C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33029D1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0650D4F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1701</w:t>
            </w:r>
          </w:p>
        </w:tc>
        <w:tc>
          <w:tcPr>
            <w:tcW w:w="1295" w:type="dxa"/>
            <w:hideMark/>
          </w:tcPr>
          <w:p w14:paraId="6607EE1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salud mental</w:t>
            </w:r>
          </w:p>
        </w:tc>
        <w:tc>
          <w:tcPr>
            <w:tcW w:w="922" w:type="dxa"/>
            <w:hideMark/>
          </w:tcPr>
          <w:p w14:paraId="5946A03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057CEAA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24428A2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311254A"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A46B1D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521D91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E91A8C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1504FCA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7B5DD0D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1702</w:t>
            </w:r>
          </w:p>
        </w:tc>
        <w:tc>
          <w:tcPr>
            <w:tcW w:w="1295" w:type="dxa"/>
            <w:hideMark/>
          </w:tcPr>
          <w:p w14:paraId="59217BB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dermatológica</w:t>
            </w:r>
          </w:p>
        </w:tc>
        <w:tc>
          <w:tcPr>
            <w:tcW w:w="922" w:type="dxa"/>
            <w:hideMark/>
          </w:tcPr>
          <w:p w14:paraId="7494949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0316498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090F17C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10C79A2"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3D03E1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6EC095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82EF0C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6BD7AF2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4C68239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1703</w:t>
            </w:r>
          </w:p>
        </w:tc>
        <w:tc>
          <w:tcPr>
            <w:tcW w:w="1295" w:type="dxa"/>
            <w:hideMark/>
          </w:tcPr>
          <w:p w14:paraId="522B4F5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de la voz</w:t>
            </w:r>
          </w:p>
        </w:tc>
        <w:tc>
          <w:tcPr>
            <w:tcW w:w="922" w:type="dxa"/>
            <w:hideMark/>
          </w:tcPr>
          <w:p w14:paraId="628EDE5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1DF4C2D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51E3890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F946CF3"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6A2F62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4C9CF6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D271DF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1002</w:t>
            </w:r>
          </w:p>
        </w:tc>
        <w:tc>
          <w:tcPr>
            <w:tcW w:w="1193" w:type="dxa"/>
            <w:hideMark/>
          </w:tcPr>
          <w:p w14:paraId="50B4EA9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origen laboral o común (77 bis) (solo entidades)</w:t>
            </w:r>
          </w:p>
        </w:tc>
        <w:tc>
          <w:tcPr>
            <w:tcW w:w="547" w:type="dxa"/>
            <w:hideMark/>
          </w:tcPr>
          <w:p w14:paraId="479776B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1704</w:t>
            </w:r>
          </w:p>
        </w:tc>
        <w:tc>
          <w:tcPr>
            <w:tcW w:w="1295" w:type="dxa"/>
            <w:hideMark/>
          </w:tcPr>
          <w:p w14:paraId="18B34E7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APLICACIÓN ART. 77 BIS. Reclamante: Organismo Administrador del Seguro Laboral</w:t>
            </w:r>
          </w:p>
        </w:tc>
        <w:tc>
          <w:tcPr>
            <w:tcW w:w="922" w:type="dxa"/>
            <w:hideMark/>
          </w:tcPr>
          <w:p w14:paraId="31D5CCE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7221763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08C0980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C7EB4C3"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C24998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32244B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4B3835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1002</w:t>
            </w:r>
          </w:p>
        </w:tc>
        <w:tc>
          <w:tcPr>
            <w:tcW w:w="1193" w:type="dxa"/>
            <w:hideMark/>
          </w:tcPr>
          <w:p w14:paraId="05C360E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origen laboral o común (77 bis) (solo entidades)</w:t>
            </w:r>
          </w:p>
        </w:tc>
        <w:tc>
          <w:tcPr>
            <w:tcW w:w="547" w:type="dxa"/>
            <w:hideMark/>
          </w:tcPr>
          <w:p w14:paraId="336A424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1705</w:t>
            </w:r>
          </w:p>
        </w:tc>
        <w:tc>
          <w:tcPr>
            <w:tcW w:w="1295" w:type="dxa"/>
            <w:hideMark/>
          </w:tcPr>
          <w:p w14:paraId="0E7DAA5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APLICACIÓN ART. 77 BIS. Reclamante: COMPIN o ISAPRE</w:t>
            </w:r>
          </w:p>
        </w:tc>
        <w:tc>
          <w:tcPr>
            <w:tcW w:w="922" w:type="dxa"/>
            <w:hideMark/>
          </w:tcPr>
          <w:p w14:paraId="05FD5BF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63BE1D0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0F6D3B0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AEFA894"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3E99DA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4517FB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59D288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1003</w:t>
            </w:r>
          </w:p>
        </w:tc>
        <w:tc>
          <w:tcPr>
            <w:tcW w:w="1193" w:type="dxa"/>
            <w:hideMark/>
          </w:tcPr>
          <w:p w14:paraId="7927D05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Evaluación de Invalidez (Comisión Médica de Reclamos COMERE)</w:t>
            </w:r>
          </w:p>
        </w:tc>
        <w:tc>
          <w:tcPr>
            <w:tcW w:w="547" w:type="dxa"/>
            <w:hideMark/>
          </w:tcPr>
          <w:p w14:paraId="076FFCD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1706</w:t>
            </w:r>
          </w:p>
        </w:tc>
        <w:tc>
          <w:tcPr>
            <w:tcW w:w="1295" w:type="dxa"/>
            <w:hideMark/>
          </w:tcPr>
          <w:p w14:paraId="6E435AC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DECLARACIÓN, EVALUACIÓN O REEVALUACIÓN DE INVALIDEZ: Apelación contra resolución COMERE</w:t>
            </w:r>
          </w:p>
        </w:tc>
        <w:tc>
          <w:tcPr>
            <w:tcW w:w="922" w:type="dxa"/>
            <w:hideMark/>
          </w:tcPr>
          <w:p w14:paraId="28FF927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6FA29BF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4C476B6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AC81D3E"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7231A0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8AA0D2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EC77B1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1004</w:t>
            </w:r>
          </w:p>
        </w:tc>
        <w:tc>
          <w:tcPr>
            <w:tcW w:w="1193" w:type="dxa"/>
            <w:hideMark/>
          </w:tcPr>
          <w:p w14:paraId="25CB019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Accidente escolar</w:t>
            </w:r>
          </w:p>
        </w:tc>
        <w:tc>
          <w:tcPr>
            <w:tcW w:w="547" w:type="dxa"/>
            <w:hideMark/>
          </w:tcPr>
          <w:p w14:paraId="7808F9E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1707</w:t>
            </w:r>
          </w:p>
        </w:tc>
        <w:tc>
          <w:tcPr>
            <w:tcW w:w="1295" w:type="dxa"/>
            <w:hideMark/>
          </w:tcPr>
          <w:p w14:paraId="0B693E3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ACCIDENTE ESCOLAR: Revisión prestaciones por accidente escolar</w:t>
            </w:r>
          </w:p>
        </w:tc>
        <w:tc>
          <w:tcPr>
            <w:tcW w:w="922" w:type="dxa"/>
            <w:hideMark/>
          </w:tcPr>
          <w:p w14:paraId="5F8559B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19D08E9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70FBE68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ADC6290"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A16969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F9BC1C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565952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1005</w:t>
            </w:r>
          </w:p>
        </w:tc>
        <w:tc>
          <w:tcPr>
            <w:tcW w:w="1193" w:type="dxa"/>
            <w:hideMark/>
          </w:tcPr>
          <w:p w14:paraId="051708C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Multas aplicadas por el Organismo Administrador (solo empleadores)</w:t>
            </w:r>
          </w:p>
        </w:tc>
        <w:tc>
          <w:tcPr>
            <w:tcW w:w="547" w:type="dxa"/>
            <w:hideMark/>
          </w:tcPr>
          <w:p w14:paraId="5FB8827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1708</w:t>
            </w:r>
          </w:p>
        </w:tc>
        <w:tc>
          <w:tcPr>
            <w:tcW w:w="1295" w:type="dxa"/>
            <w:hideMark/>
          </w:tcPr>
          <w:p w14:paraId="44714C8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Multas aplicadas por el organismo administrador (solo empleadores)</w:t>
            </w:r>
          </w:p>
        </w:tc>
        <w:tc>
          <w:tcPr>
            <w:tcW w:w="922" w:type="dxa"/>
            <w:hideMark/>
          </w:tcPr>
          <w:p w14:paraId="4992575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0E2EC06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3298616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8EA3C17"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13BDFB1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A57685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64AC58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1006</w:t>
            </w:r>
          </w:p>
        </w:tc>
        <w:tc>
          <w:tcPr>
            <w:tcW w:w="1193" w:type="dxa"/>
            <w:hideMark/>
          </w:tcPr>
          <w:p w14:paraId="7D88592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Solicitud de informe a Comisión Médica Ampliada de Superintendencia de Pensiones - Art. 11° D. L. 3.500 de 1980 (origen laboral o común)</w:t>
            </w:r>
          </w:p>
        </w:tc>
        <w:tc>
          <w:tcPr>
            <w:tcW w:w="547" w:type="dxa"/>
            <w:hideMark/>
          </w:tcPr>
          <w:p w14:paraId="72D1253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1709</w:t>
            </w:r>
          </w:p>
        </w:tc>
        <w:tc>
          <w:tcPr>
            <w:tcW w:w="1295" w:type="dxa"/>
            <w:hideMark/>
          </w:tcPr>
          <w:p w14:paraId="5C8D156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Calificación de los diagnósticos reclamados de la Pensión de Invalidez D.L. 3.500</w:t>
            </w:r>
          </w:p>
        </w:tc>
        <w:tc>
          <w:tcPr>
            <w:tcW w:w="922" w:type="dxa"/>
            <w:hideMark/>
          </w:tcPr>
          <w:p w14:paraId="2B7BF93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EV10</w:t>
            </w:r>
          </w:p>
        </w:tc>
        <w:tc>
          <w:tcPr>
            <w:tcW w:w="1223" w:type="dxa"/>
            <w:hideMark/>
          </w:tcPr>
          <w:p w14:paraId="4E13E40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Notificación del cese de las prestaciones Ley al beneficiario. </w:t>
            </w:r>
          </w:p>
        </w:tc>
        <w:tc>
          <w:tcPr>
            <w:tcW w:w="949" w:type="dxa"/>
            <w:hideMark/>
          </w:tcPr>
          <w:p w14:paraId="6C1EE95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B03C697"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D1032D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17C59E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A90971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3800B6A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E6C089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1664</w:t>
            </w:r>
          </w:p>
        </w:tc>
        <w:tc>
          <w:tcPr>
            <w:tcW w:w="1295" w:type="dxa"/>
            <w:hideMark/>
          </w:tcPr>
          <w:p w14:paraId="6192317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922" w:type="dxa"/>
            <w:hideMark/>
          </w:tcPr>
          <w:p w14:paraId="40808D4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1EB9B27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550063D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0B8A6A4"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AE6564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188262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F2C698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25D9453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1B40713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1665</w:t>
            </w:r>
          </w:p>
        </w:tc>
        <w:tc>
          <w:tcPr>
            <w:tcW w:w="1295" w:type="dxa"/>
            <w:hideMark/>
          </w:tcPr>
          <w:p w14:paraId="12454ED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subsidio por reposo laboral</w:t>
            </w:r>
          </w:p>
        </w:tc>
        <w:tc>
          <w:tcPr>
            <w:tcW w:w="922" w:type="dxa"/>
            <w:hideMark/>
          </w:tcPr>
          <w:p w14:paraId="07ED3BA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331586E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5BE5FA1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55B561A"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6DDAA5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0DC670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26963D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20270E7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15628DE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1666</w:t>
            </w:r>
          </w:p>
        </w:tc>
        <w:tc>
          <w:tcPr>
            <w:tcW w:w="1295" w:type="dxa"/>
            <w:hideMark/>
          </w:tcPr>
          <w:p w14:paraId="00EB8B6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subsidio por reposo laboral</w:t>
            </w:r>
          </w:p>
        </w:tc>
        <w:tc>
          <w:tcPr>
            <w:tcW w:w="922" w:type="dxa"/>
            <w:hideMark/>
          </w:tcPr>
          <w:p w14:paraId="674F9AC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73F18C2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149A7A8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64FB0C4"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C02DAB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48E86D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AD6A09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76DBC88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68A9A13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1667</w:t>
            </w:r>
          </w:p>
        </w:tc>
        <w:tc>
          <w:tcPr>
            <w:tcW w:w="1295" w:type="dxa"/>
            <w:hideMark/>
          </w:tcPr>
          <w:p w14:paraId="4E9991D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subsidio por reposo laboral</w:t>
            </w:r>
          </w:p>
        </w:tc>
        <w:tc>
          <w:tcPr>
            <w:tcW w:w="922" w:type="dxa"/>
            <w:hideMark/>
          </w:tcPr>
          <w:p w14:paraId="747DCCE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192AE9A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1E51770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1B8DCCF"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A3D20A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61A6B2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E8D91C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581D8A1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048045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1668</w:t>
            </w:r>
          </w:p>
        </w:tc>
        <w:tc>
          <w:tcPr>
            <w:tcW w:w="1295" w:type="dxa"/>
            <w:hideMark/>
          </w:tcPr>
          <w:p w14:paraId="65DBC2A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indemnización</w:t>
            </w:r>
          </w:p>
        </w:tc>
        <w:tc>
          <w:tcPr>
            <w:tcW w:w="922" w:type="dxa"/>
            <w:hideMark/>
          </w:tcPr>
          <w:p w14:paraId="3AC7E90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2243574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0C793A2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20DC1B2"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BFBC79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524D64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13C52C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423F997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1CEF64E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1669</w:t>
            </w:r>
          </w:p>
        </w:tc>
        <w:tc>
          <w:tcPr>
            <w:tcW w:w="1295" w:type="dxa"/>
            <w:hideMark/>
          </w:tcPr>
          <w:p w14:paraId="26FE3F9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indemnización</w:t>
            </w:r>
          </w:p>
        </w:tc>
        <w:tc>
          <w:tcPr>
            <w:tcW w:w="922" w:type="dxa"/>
            <w:hideMark/>
          </w:tcPr>
          <w:p w14:paraId="02D9751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6B6ED8C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167E9B0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A4F1159"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4CC89F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5D529A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DAB1D7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28955FF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58FD14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1670</w:t>
            </w:r>
          </w:p>
        </w:tc>
        <w:tc>
          <w:tcPr>
            <w:tcW w:w="1295" w:type="dxa"/>
            <w:hideMark/>
          </w:tcPr>
          <w:p w14:paraId="795BD03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indemnización</w:t>
            </w:r>
          </w:p>
        </w:tc>
        <w:tc>
          <w:tcPr>
            <w:tcW w:w="922" w:type="dxa"/>
            <w:hideMark/>
          </w:tcPr>
          <w:p w14:paraId="524F451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46195F7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56710EB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BB0FD4F"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6594F0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B38EB1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1A0031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42A3372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A8712E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1671</w:t>
            </w:r>
          </w:p>
        </w:tc>
        <w:tc>
          <w:tcPr>
            <w:tcW w:w="1295" w:type="dxa"/>
            <w:hideMark/>
          </w:tcPr>
          <w:p w14:paraId="7AEC216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pensión</w:t>
            </w:r>
          </w:p>
        </w:tc>
        <w:tc>
          <w:tcPr>
            <w:tcW w:w="922" w:type="dxa"/>
            <w:hideMark/>
          </w:tcPr>
          <w:p w14:paraId="4FCB045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3A72BB8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5E91D54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EC70772"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FF28FB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78085B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897CCA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6291E09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116262E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1672</w:t>
            </w:r>
          </w:p>
        </w:tc>
        <w:tc>
          <w:tcPr>
            <w:tcW w:w="1295" w:type="dxa"/>
            <w:hideMark/>
          </w:tcPr>
          <w:p w14:paraId="0679853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pensión</w:t>
            </w:r>
          </w:p>
        </w:tc>
        <w:tc>
          <w:tcPr>
            <w:tcW w:w="922" w:type="dxa"/>
            <w:hideMark/>
          </w:tcPr>
          <w:p w14:paraId="7EF8A9D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249921B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21AEED0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18F96CA"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475703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85EB29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3F7199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099C6BB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50DC895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1673</w:t>
            </w:r>
          </w:p>
        </w:tc>
        <w:tc>
          <w:tcPr>
            <w:tcW w:w="1295" w:type="dxa"/>
            <w:hideMark/>
          </w:tcPr>
          <w:p w14:paraId="378CD9B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pensión</w:t>
            </w:r>
          </w:p>
        </w:tc>
        <w:tc>
          <w:tcPr>
            <w:tcW w:w="922" w:type="dxa"/>
            <w:hideMark/>
          </w:tcPr>
          <w:p w14:paraId="318933E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7798C00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3A0C366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1D025C1" w14:textId="77777777" w:rsidTr="0005404E">
        <w:trPr>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7C986B8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E629B1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7E5E1B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3911AB4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75E5D08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1674</w:t>
            </w:r>
          </w:p>
        </w:tc>
        <w:tc>
          <w:tcPr>
            <w:tcW w:w="1295" w:type="dxa"/>
            <w:hideMark/>
          </w:tcPr>
          <w:p w14:paraId="0C7D112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dependiente fallecido mientras trabajaba)</w:t>
            </w:r>
          </w:p>
        </w:tc>
        <w:tc>
          <w:tcPr>
            <w:tcW w:w="922" w:type="dxa"/>
            <w:hideMark/>
          </w:tcPr>
          <w:p w14:paraId="3506C2E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5F6F0BC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42249E0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7599DB2"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7945061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807D4A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F7525E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1C3B69E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2E5AA71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1675</w:t>
            </w:r>
          </w:p>
        </w:tc>
        <w:tc>
          <w:tcPr>
            <w:tcW w:w="1295" w:type="dxa"/>
            <w:hideMark/>
          </w:tcPr>
          <w:p w14:paraId="66C93E4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independiente OBLIGADO fallecido mientras trabajaba)</w:t>
            </w:r>
          </w:p>
        </w:tc>
        <w:tc>
          <w:tcPr>
            <w:tcW w:w="922" w:type="dxa"/>
            <w:hideMark/>
          </w:tcPr>
          <w:p w14:paraId="5167F01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1B73176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2954700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1A3E305" w14:textId="77777777" w:rsidTr="0005404E">
        <w:trPr>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34038C8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7321EB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8D0EA8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71C2490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4577B74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1676</w:t>
            </w:r>
          </w:p>
        </w:tc>
        <w:tc>
          <w:tcPr>
            <w:tcW w:w="1295" w:type="dxa"/>
            <w:hideMark/>
          </w:tcPr>
          <w:p w14:paraId="1CBE174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independiente VOLUNTARIO fallecido mientras trabajaba)</w:t>
            </w:r>
          </w:p>
        </w:tc>
        <w:tc>
          <w:tcPr>
            <w:tcW w:w="922" w:type="dxa"/>
            <w:hideMark/>
          </w:tcPr>
          <w:p w14:paraId="438EB58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54D726F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5CFE44D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F8A81F4"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2748F46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4D51F7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F24B7F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6EB3B27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7ED155D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1677</w:t>
            </w:r>
          </w:p>
        </w:tc>
        <w:tc>
          <w:tcPr>
            <w:tcW w:w="1295" w:type="dxa"/>
            <w:hideMark/>
          </w:tcPr>
          <w:p w14:paraId="3FD618C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pensionado por invalidez laboral fallecido)</w:t>
            </w:r>
          </w:p>
        </w:tc>
        <w:tc>
          <w:tcPr>
            <w:tcW w:w="922" w:type="dxa"/>
            <w:hideMark/>
          </w:tcPr>
          <w:p w14:paraId="1380784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4292552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02D925C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C43D835"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FA85ED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94BFA0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2C301A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1E2274B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2AE3D07E"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1678</w:t>
            </w:r>
          </w:p>
        </w:tc>
        <w:tc>
          <w:tcPr>
            <w:tcW w:w="1295" w:type="dxa"/>
            <w:hideMark/>
          </w:tcPr>
          <w:p w14:paraId="00C246F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ORFANDAD: Hijo menor de 18 años: revisión cálculo pensión de orfandad</w:t>
            </w:r>
          </w:p>
        </w:tc>
        <w:tc>
          <w:tcPr>
            <w:tcW w:w="922" w:type="dxa"/>
            <w:hideMark/>
          </w:tcPr>
          <w:p w14:paraId="38295FB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264A2EE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06F6FC9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9C7984D"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1CA566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A62600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B0AAA8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033C1F6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348CCA7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1679</w:t>
            </w:r>
          </w:p>
        </w:tc>
        <w:tc>
          <w:tcPr>
            <w:tcW w:w="1295" w:type="dxa"/>
            <w:hideMark/>
          </w:tcPr>
          <w:p w14:paraId="1841201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922" w:type="dxa"/>
            <w:hideMark/>
          </w:tcPr>
          <w:p w14:paraId="1578D47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577AD4D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1E43CAC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3523633"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92A918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11E7DF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9D2C82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1655DAE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76BAF1F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1680</w:t>
            </w:r>
          </w:p>
        </w:tc>
        <w:tc>
          <w:tcPr>
            <w:tcW w:w="1295" w:type="dxa"/>
            <w:hideMark/>
          </w:tcPr>
          <w:p w14:paraId="7CE1266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VIUDEZ: derecho al beneficio</w:t>
            </w:r>
          </w:p>
        </w:tc>
        <w:tc>
          <w:tcPr>
            <w:tcW w:w="922" w:type="dxa"/>
            <w:hideMark/>
          </w:tcPr>
          <w:p w14:paraId="648A6A7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2D237AF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453091B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3147DC4"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3F628E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58B1E6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5190C2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6CF45F1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75F0687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1681</w:t>
            </w:r>
          </w:p>
        </w:tc>
        <w:tc>
          <w:tcPr>
            <w:tcW w:w="1295" w:type="dxa"/>
            <w:hideMark/>
          </w:tcPr>
          <w:p w14:paraId="22E4942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MADRE DE HIJOS DE FILIACIÓN NO MATRIMONIAL: derecho al beneficio</w:t>
            </w:r>
          </w:p>
        </w:tc>
        <w:tc>
          <w:tcPr>
            <w:tcW w:w="922" w:type="dxa"/>
            <w:hideMark/>
          </w:tcPr>
          <w:p w14:paraId="36140D1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3A47B17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6B6F978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C43878B"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429A7B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D14C7D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143563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6F4ECD3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3D23F6B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1682</w:t>
            </w:r>
          </w:p>
        </w:tc>
        <w:tc>
          <w:tcPr>
            <w:tcW w:w="1295" w:type="dxa"/>
            <w:hideMark/>
          </w:tcPr>
          <w:p w14:paraId="27BCEA2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ORFANDAD: derecho al beneficio</w:t>
            </w:r>
          </w:p>
        </w:tc>
        <w:tc>
          <w:tcPr>
            <w:tcW w:w="922" w:type="dxa"/>
            <w:hideMark/>
          </w:tcPr>
          <w:p w14:paraId="156FB6E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79C99D5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46A67E2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A9E3383"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5B3E1B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0E7445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336423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997</w:t>
            </w:r>
          </w:p>
        </w:tc>
        <w:tc>
          <w:tcPr>
            <w:tcW w:w="1193" w:type="dxa"/>
            <w:hideMark/>
          </w:tcPr>
          <w:p w14:paraId="3396BB5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Pago subsidio, indemnización y/o pensión</w:t>
            </w:r>
          </w:p>
        </w:tc>
        <w:tc>
          <w:tcPr>
            <w:tcW w:w="547" w:type="dxa"/>
            <w:hideMark/>
          </w:tcPr>
          <w:p w14:paraId="389E4C3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1683</w:t>
            </w:r>
          </w:p>
        </w:tc>
        <w:tc>
          <w:tcPr>
            <w:tcW w:w="1295" w:type="dxa"/>
            <w:hideMark/>
          </w:tcPr>
          <w:p w14:paraId="2BDE3EE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PAGO: pago del beneficio</w:t>
            </w:r>
          </w:p>
        </w:tc>
        <w:tc>
          <w:tcPr>
            <w:tcW w:w="922" w:type="dxa"/>
            <w:hideMark/>
          </w:tcPr>
          <w:p w14:paraId="08211AB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790A815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2310126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FDE55D0"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22AF05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45446C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02CFB9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68BCB6E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2AC0CC9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1684</w:t>
            </w:r>
          </w:p>
        </w:tc>
        <w:tc>
          <w:tcPr>
            <w:tcW w:w="1295" w:type="dxa"/>
            <w:hideMark/>
          </w:tcPr>
          <w:p w14:paraId="4175006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TRABAJADOR INDEPENDIENTE: DERECHO A SUBSIDIO, INDEMNIZACIÓN Y/O PENSIÓN </w:t>
            </w:r>
          </w:p>
        </w:tc>
        <w:tc>
          <w:tcPr>
            <w:tcW w:w="922" w:type="dxa"/>
            <w:hideMark/>
          </w:tcPr>
          <w:p w14:paraId="409CBFC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587587F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2FEDC65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092BC76"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F8EE97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89FA9C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041744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5A160BE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1AD457E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1685</w:t>
            </w:r>
          </w:p>
        </w:tc>
        <w:tc>
          <w:tcPr>
            <w:tcW w:w="1295" w:type="dxa"/>
            <w:hideMark/>
          </w:tcPr>
          <w:p w14:paraId="5F3D9D8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derecho a subsidio, indemnización o pensión</w:t>
            </w:r>
          </w:p>
        </w:tc>
        <w:tc>
          <w:tcPr>
            <w:tcW w:w="922" w:type="dxa"/>
            <w:hideMark/>
          </w:tcPr>
          <w:p w14:paraId="59D0FEA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41C58EB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530060E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7B89B0D"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854D15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8EF9B3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B2392E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1EC7B20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6E04EDE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1686</w:t>
            </w:r>
          </w:p>
        </w:tc>
        <w:tc>
          <w:tcPr>
            <w:tcW w:w="1295" w:type="dxa"/>
            <w:hideMark/>
          </w:tcPr>
          <w:p w14:paraId="4E28E9A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derecho a subsidio, indemnización o pensión</w:t>
            </w:r>
          </w:p>
        </w:tc>
        <w:tc>
          <w:tcPr>
            <w:tcW w:w="922" w:type="dxa"/>
            <w:hideMark/>
          </w:tcPr>
          <w:p w14:paraId="1298810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7F9A25A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57A3888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6E82105"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021019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D45C1D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82AF8E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999</w:t>
            </w:r>
          </w:p>
        </w:tc>
        <w:tc>
          <w:tcPr>
            <w:tcW w:w="1193" w:type="dxa"/>
            <w:hideMark/>
          </w:tcPr>
          <w:p w14:paraId="739A8F0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Calidad de las prestaciones médicas y/o alta prematura</w:t>
            </w:r>
          </w:p>
        </w:tc>
        <w:tc>
          <w:tcPr>
            <w:tcW w:w="547" w:type="dxa"/>
            <w:hideMark/>
          </w:tcPr>
          <w:p w14:paraId="0B6ED23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1687</w:t>
            </w:r>
          </w:p>
        </w:tc>
        <w:tc>
          <w:tcPr>
            <w:tcW w:w="1295" w:type="dxa"/>
            <w:hideMark/>
          </w:tcPr>
          <w:p w14:paraId="358388C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PRESTACIONES MÉDICAS: Atención médica deficiente y/o alta prematura</w:t>
            </w:r>
          </w:p>
        </w:tc>
        <w:tc>
          <w:tcPr>
            <w:tcW w:w="922" w:type="dxa"/>
            <w:hideMark/>
          </w:tcPr>
          <w:p w14:paraId="122343B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6DE97BE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31431E2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E2A33EE"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247A3C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162863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BC4016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3976142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01EFBFD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1688</w:t>
            </w:r>
          </w:p>
        </w:tc>
        <w:tc>
          <w:tcPr>
            <w:tcW w:w="1295" w:type="dxa"/>
            <w:hideMark/>
          </w:tcPr>
          <w:p w14:paraId="659F39E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w:t>
            </w:r>
          </w:p>
        </w:tc>
        <w:tc>
          <w:tcPr>
            <w:tcW w:w="922" w:type="dxa"/>
            <w:hideMark/>
          </w:tcPr>
          <w:p w14:paraId="287D1F8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632E2E0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7DA92CD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A66434E"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4172D2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82CA03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30A3BE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7AA937C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48CCC65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1689</w:t>
            </w:r>
          </w:p>
        </w:tc>
        <w:tc>
          <w:tcPr>
            <w:tcW w:w="1295" w:type="dxa"/>
            <w:hideMark/>
          </w:tcPr>
          <w:p w14:paraId="72E2191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TASA DE COTIZACIÓN ADICIONAL: Por cálculo (N° de trabajadores) </w:t>
            </w:r>
          </w:p>
        </w:tc>
        <w:tc>
          <w:tcPr>
            <w:tcW w:w="922" w:type="dxa"/>
            <w:hideMark/>
          </w:tcPr>
          <w:p w14:paraId="66E8D87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0DC4990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4A2EA46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DD03B45"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0310E8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5065EC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06ED20E"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467D542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511239AE"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1690</w:t>
            </w:r>
          </w:p>
        </w:tc>
        <w:tc>
          <w:tcPr>
            <w:tcW w:w="1295" w:type="dxa"/>
            <w:hideMark/>
          </w:tcPr>
          <w:p w14:paraId="433B961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Por duración excesiva de días perdidos</w:t>
            </w:r>
          </w:p>
        </w:tc>
        <w:tc>
          <w:tcPr>
            <w:tcW w:w="922" w:type="dxa"/>
            <w:hideMark/>
          </w:tcPr>
          <w:p w14:paraId="5FF8B31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62FB339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59F66D6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28B0C1C"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87EB60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01952C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68A67C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36BC06F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6663610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1691</w:t>
            </w:r>
          </w:p>
        </w:tc>
        <w:tc>
          <w:tcPr>
            <w:tcW w:w="1295" w:type="dxa"/>
            <w:hideMark/>
          </w:tcPr>
          <w:p w14:paraId="0D8E580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TASA DE COTIZACIÓN ADICIONAL: Por inclusión de invalideces de 1 o más trabajadores </w:t>
            </w:r>
          </w:p>
        </w:tc>
        <w:tc>
          <w:tcPr>
            <w:tcW w:w="922" w:type="dxa"/>
            <w:hideMark/>
          </w:tcPr>
          <w:p w14:paraId="28D4FD5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0E0877F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75EEBB0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47F039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B5C6A1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35F892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31D032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7B0F616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1818DC5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1692</w:t>
            </w:r>
          </w:p>
        </w:tc>
        <w:tc>
          <w:tcPr>
            <w:tcW w:w="1295" w:type="dxa"/>
            <w:hideMark/>
          </w:tcPr>
          <w:p w14:paraId="0CCA2F0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Por incumplimiento de requisitos para acceder a rebaja o exención de la cotización adicional</w:t>
            </w:r>
          </w:p>
        </w:tc>
        <w:tc>
          <w:tcPr>
            <w:tcW w:w="922" w:type="dxa"/>
            <w:hideMark/>
          </w:tcPr>
          <w:p w14:paraId="437BF51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057563D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03851B9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1FC601E"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7BA362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DBCAF7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AA449A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1BA9D12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5CC97DF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1693</w:t>
            </w:r>
          </w:p>
        </w:tc>
        <w:tc>
          <w:tcPr>
            <w:tcW w:w="1295" w:type="dxa"/>
            <w:hideMark/>
          </w:tcPr>
          <w:p w14:paraId="38F23A6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Tasa presunta: empresa y trabajador independiente</w:t>
            </w:r>
          </w:p>
        </w:tc>
        <w:tc>
          <w:tcPr>
            <w:tcW w:w="922" w:type="dxa"/>
            <w:hideMark/>
          </w:tcPr>
          <w:p w14:paraId="3FB875A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2286BD3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2615EB9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1234202"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A002B5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38AF37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4AB97D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75ECEAF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1D00150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1694</w:t>
            </w:r>
          </w:p>
        </w:tc>
        <w:tc>
          <w:tcPr>
            <w:tcW w:w="1295" w:type="dxa"/>
            <w:hideMark/>
          </w:tcPr>
          <w:p w14:paraId="27335FA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922" w:type="dxa"/>
            <w:hideMark/>
          </w:tcPr>
          <w:p w14:paraId="78EA10D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4693F8C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35BB652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00261C1"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0A8283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E1B5F3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B213C8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451B64F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46FCA5C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1695</w:t>
            </w:r>
          </w:p>
        </w:tc>
        <w:tc>
          <w:tcPr>
            <w:tcW w:w="1295" w:type="dxa"/>
            <w:hideMark/>
          </w:tcPr>
          <w:p w14:paraId="656FB10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ACCIDENTE DEL TRABAJO: rechazo por causa médica o jurídica</w:t>
            </w:r>
          </w:p>
        </w:tc>
        <w:tc>
          <w:tcPr>
            <w:tcW w:w="922" w:type="dxa"/>
            <w:hideMark/>
          </w:tcPr>
          <w:p w14:paraId="08E76A8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30EEA91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4ED9AE5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82BDD6A"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66CDF4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9BED9D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9B91E8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1DD3C9D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60F3704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1696</w:t>
            </w:r>
          </w:p>
        </w:tc>
        <w:tc>
          <w:tcPr>
            <w:tcW w:w="1295" w:type="dxa"/>
            <w:hideMark/>
          </w:tcPr>
          <w:p w14:paraId="7626796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ACCIDENTE DEL TRABAJO EN EL TRAYECTO: rechazo por causa médica o jurídica</w:t>
            </w:r>
          </w:p>
        </w:tc>
        <w:tc>
          <w:tcPr>
            <w:tcW w:w="922" w:type="dxa"/>
            <w:hideMark/>
          </w:tcPr>
          <w:p w14:paraId="3D0D488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41A5301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793317F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6E0D22B"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5D9EE4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496A0D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1A50E6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64275FE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55965DB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1697</w:t>
            </w:r>
          </w:p>
        </w:tc>
        <w:tc>
          <w:tcPr>
            <w:tcW w:w="1295" w:type="dxa"/>
            <w:hideMark/>
          </w:tcPr>
          <w:p w14:paraId="0495C53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en general</w:t>
            </w:r>
          </w:p>
        </w:tc>
        <w:tc>
          <w:tcPr>
            <w:tcW w:w="922" w:type="dxa"/>
            <w:hideMark/>
          </w:tcPr>
          <w:p w14:paraId="00BBAE5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3B1D086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63D7BFA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FC95CD9"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9EBADA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17217C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1069F3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0616886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297B8A3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1698</w:t>
            </w:r>
          </w:p>
        </w:tc>
        <w:tc>
          <w:tcPr>
            <w:tcW w:w="1295" w:type="dxa"/>
            <w:hideMark/>
          </w:tcPr>
          <w:p w14:paraId="0372660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auditiva</w:t>
            </w:r>
          </w:p>
        </w:tc>
        <w:tc>
          <w:tcPr>
            <w:tcW w:w="922" w:type="dxa"/>
            <w:hideMark/>
          </w:tcPr>
          <w:p w14:paraId="56C0F2A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432A083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3E8B445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B3866D3"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AFBE73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CE228E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B47425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27C8CE1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5D96EAB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1699</w:t>
            </w:r>
          </w:p>
        </w:tc>
        <w:tc>
          <w:tcPr>
            <w:tcW w:w="1295" w:type="dxa"/>
            <w:hideMark/>
          </w:tcPr>
          <w:p w14:paraId="01B8898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respiratoria</w:t>
            </w:r>
          </w:p>
        </w:tc>
        <w:tc>
          <w:tcPr>
            <w:tcW w:w="922" w:type="dxa"/>
            <w:hideMark/>
          </w:tcPr>
          <w:p w14:paraId="1F81390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3B76208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3DCAE17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6025DC9"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DCD894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117BCA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6AD79C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0824E39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0A3AEE3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1700</w:t>
            </w:r>
          </w:p>
        </w:tc>
        <w:tc>
          <w:tcPr>
            <w:tcW w:w="1295" w:type="dxa"/>
            <w:hideMark/>
          </w:tcPr>
          <w:p w14:paraId="11D1AB3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musculoesquelética</w:t>
            </w:r>
          </w:p>
        </w:tc>
        <w:tc>
          <w:tcPr>
            <w:tcW w:w="922" w:type="dxa"/>
            <w:hideMark/>
          </w:tcPr>
          <w:p w14:paraId="33A1504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4E9115E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2F01E03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9E9AA52"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3D4EBB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A64BE7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5EB273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594CDA0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7454FF0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1701</w:t>
            </w:r>
          </w:p>
        </w:tc>
        <w:tc>
          <w:tcPr>
            <w:tcW w:w="1295" w:type="dxa"/>
            <w:hideMark/>
          </w:tcPr>
          <w:p w14:paraId="7BC9A4F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salud mental</w:t>
            </w:r>
          </w:p>
        </w:tc>
        <w:tc>
          <w:tcPr>
            <w:tcW w:w="922" w:type="dxa"/>
            <w:hideMark/>
          </w:tcPr>
          <w:p w14:paraId="01CB3CC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6CE7610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038329D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E864FB8"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437FDF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317592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1C323D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4642318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747262F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1702</w:t>
            </w:r>
          </w:p>
        </w:tc>
        <w:tc>
          <w:tcPr>
            <w:tcW w:w="1295" w:type="dxa"/>
            <w:hideMark/>
          </w:tcPr>
          <w:p w14:paraId="634B07D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dermatológica</w:t>
            </w:r>
          </w:p>
        </w:tc>
        <w:tc>
          <w:tcPr>
            <w:tcW w:w="922" w:type="dxa"/>
            <w:hideMark/>
          </w:tcPr>
          <w:p w14:paraId="50790E8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4F2F7D8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6BEF832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5E407A1"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1AD31A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C572F3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7BAE60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6817C2A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72947E2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1703</w:t>
            </w:r>
          </w:p>
        </w:tc>
        <w:tc>
          <w:tcPr>
            <w:tcW w:w="1295" w:type="dxa"/>
            <w:hideMark/>
          </w:tcPr>
          <w:p w14:paraId="45B7879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de la voz</w:t>
            </w:r>
          </w:p>
        </w:tc>
        <w:tc>
          <w:tcPr>
            <w:tcW w:w="922" w:type="dxa"/>
            <w:hideMark/>
          </w:tcPr>
          <w:p w14:paraId="2CD8758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0722A50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57229CB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0E1A21E"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80586D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712369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0C585C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1002</w:t>
            </w:r>
          </w:p>
        </w:tc>
        <w:tc>
          <w:tcPr>
            <w:tcW w:w="1193" w:type="dxa"/>
            <w:hideMark/>
          </w:tcPr>
          <w:p w14:paraId="14AA7A0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origen laboral o común (77 bis) (solo entidades)</w:t>
            </w:r>
          </w:p>
        </w:tc>
        <w:tc>
          <w:tcPr>
            <w:tcW w:w="547" w:type="dxa"/>
            <w:hideMark/>
          </w:tcPr>
          <w:p w14:paraId="6B189B6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1704</w:t>
            </w:r>
          </w:p>
        </w:tc>
        <w:tc>
          <w:tcPr>
            <w:tcW w:w="1295" w:type="dxa"/>
            <w:hideMark/>
          </w:tcPr>
          <w:p w14:paraId="2A0FEE4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APLICACIÓN ART. 77 BIS. Reclamante: Organismo Administrador del Seguro Laboral</w:t>
            </w:r>
          </w:p>
        </w:tc>
        <w:tc>
          <w:tcPr>
            <w:tcW w:w="922" w:type="dxa"/>
            <w:hideMark/>
          </w:tcPr>
          <w:p w14:paraId="4035FF4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728F119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75A1F28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4CD4038"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B1555F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C8F518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13854E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1002</w:t>
            </w:r>
          </w:p>
        </w:tc>
        <w:tc>
          <w:tcPr>
            <w:tcW w:w="1193" w:type="dxa"/>
            <w:hideMark/>
          </w:tcPr>
          <w:p w14:paraId="191D209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origen laboral o común (77 bis) (solo entidades)</w:t>
            </w:r>
          </w:p>
        </w:tc>
        <w:tc>
          <w:tcPr>
            <w:tcW w:w="547" w:type="dxa"/>
            <w:hideMark/>
          </w:tcPr>
          <w:p w14:paraId="0D782D9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1705</w:t>
            </w:r>
          </w:p>
        </w:tc>
        <w:tc>
          <w:tcPr>
            <w:tcW w:w="1295" w:type="dxa"/>
            <w:hideMark/>
          </w:tcPr>
          <w:p w14:paraId="56794FB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APLICACIÓN ART. 77 BIS. Reclamante: COMPIN o ISAPRE</w:t>
            </w:r>
          </w:p>
        </w:tc>
        <w:tc>
          <w:tcPr>
            <w:tcW w:w="922" w:type="dxa"/>
            <w:hideMark/>
          </w:tcPr>
          <w:p w14:paraId="06F5291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0635C42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57B3B90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3AA9513"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1256A8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37584A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E6DF36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1004</w:t>
            </w:r>
          </w:p>
        </w:tc>
        <w:tc>
          <w:tcPr>
            <w:tcW w:w="1193" w:type="dxa"/>
            <w:hideMark/>
          </w:tcPr>
          <w:p w14:paraId="2B20556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Accidente escolar</w:t>
            </w:r>
          </w:p>
        </w:tc>
        <w:tc>
          <w:tcPr>
            <w:tcW w:w="547" w:type="dxa"/>
            <w:hideMark/>
          </w:tcPr>
          <w:p w14:paraId="1278D16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1707</w:t>
            </w:r>
          </w:p>
        </w:tc>
        <w:tc>
          <w:tcPr>
            <w:tcW w:w="1295" w:type="dxa"/>
            <w:hideMark/>
          </w:tcPr>
          <w:p w14:paraId="4005D10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ACCIDENTE ESCOLAR: Revisión prestaciones por accidente escolar</w:t>
            </w:r>
          </w:p>
        </w:tc>
        <w:tc>
          <w:tcPr>
            <w:tcW w:w="922" w:type="dxa"/>
            <w:hideMark/>
          </w:tcPr>
          <w:p w14:paraId="3A30E25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00690E6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595A98F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7D4CF77"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2259FE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873CB3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D46D6B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1005</w:t>
            </w:r>
          </w:p>
        </w:tc>
        <w:tc>
          <w:tcPr>
            <w:tcW w:w="1193" w:type="dxa"/>
            <w:hideMark/>
          </w:tcPr>
          <w:p w14:paraId="31A801F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Multas aplicadas por el Organismo Administrador (solo empleadores)</w:t>
            </w:r>
          </w:p>
        </w:tc>
        <w:tc>
          <w:tcPr>
            <w:tcW w:w="547" w:type="dxa"/>
            <w:hideMark/>
          </w:tcPr>
          <w:p w14:paraId="1561737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1708</w:t>
            </w:r>
          </w:p>
        </w:tc>
        <w:tc>
          <w:tcPr>
            <w:tcW w:w="1295" w:type="dxa"/>
            <w:hideMark/>
          </w:tcPr>
          <w:p w14:paraId="5697A8A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Multas aplicadas por el organismo administrador (solo empleadores)</w:t>
            </w:r>
          </w:p>
        </w:tc>
        <w:tc>
          <w:tcPr>
            <w:tcW w:w="922" w:type="dxa"/>
            <w:hideMark/>
          </w:tcPr>
          <w:p w14:paraId="132DAAE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5A02BF3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366E12D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7DD8F3A" w14:textId="77777777" w:rsidTr="0005404E">
        <w:trPr>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7A27E58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79CD84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7215DF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1006</w:t>
            </w:r>
          </w:p>
        </w:tc>
        <w:tc>
          <w:tcPr>
            <w:tcW w:w="1193" w:type="dxa"/>
            <w:hideMark/>
          </w:tcPr>
          <w:p w14:paraId="261F1F4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Solicitud de informe a Comisión Médica Ampliada de Superintendencia de Pensiones - Art. 11° D. L. 3.500 de 1980 (origen laboral o común)</w:t>
            </w:r>
          </w:p>
        </w:tc>
        <w:tc>
          <w:tcPr>
            <w:tcW w:w="547" w:type="dxa"/>
            <w:hideMark/>
          </w:tcPr>
          <w:p w14:paraId="12FFD05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1709</w:t>
            </w:r>
          </w:p>
        </w:tc>
        <w:tc>
          <w:tcPr>
            <w:tcW w:w="1295" w:type="dxa"/>
            <w:hideMark/>
          </w:tcPr>
          <w:p w14:paraId="7AE97D5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Calificación de los diagnósticos reclamados de la Pensión de Invalidez D.L. 3.500</w:t>
            </w:r>
          </w:p>
        </w:tc>
        <w:tc>
          <w:tcPr>
            <w:tcW w:w="922" w:type="dxa"/>
            <w:hideMark/>
          </w:tcPr>
          <w:p w14:paraId="6A7B431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EV11</w:t>
            </w:r>
          </w:p>
        </w:tc>
        <w:tc>
          <w:tcPr>
            <w:tcW w:w="1223" w:type="dxa"/>
            <w:hideMark/>
          </w:tcPr>
          <w:p w14:paraId="15CA596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deja sin efecto una multa cursada por aplicación del artículo 80 de la Ley N°16.744.</w:t>
            </w:r>
          </w:p>
        </w:tc>
        <w:tc>
          <w:tcPr>
            <w:tcW w:w="949" w:type="dxa"/>
            <w:hideMark/>
          </w:tcPr>
          <w:p w14:paraId="0ED54C5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191C9D3"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9CC68B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1D9A9E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6585ED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073AEFA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7B082D6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1664</w:t>
            </w:r>
          </w:p>
        </w:tc>
        <w:tc>
          <w:tcPr>
            <w:tcW w:w="1295" w:type="dxa"/>
            <w:hideMark/>
          </w:tcPr>
          <w:p w14:paraId="03C1FB6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922" w:type="dxa"/>
            <w:hideMark/>
          </w:tcPr>
          <w:p w14:paraId="43D60FA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0623823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1B46435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2E02C9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0F89B7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C70E8C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29F6EF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696FE58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4C514B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1665</w:t>
            </w:r>
          </w:p>
        </w:tc>
        <w:tc>
          <w:tcPr>
            <w:tcW w:w="1295" w:type="dxa"/>
            <w:hideMark/>
          </w:tcPr>
          <w:p w14:paraId="17B9159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subsidio por reposo laboral</w:t>
            </w:r>
          </w:p>
        </w:tc>
        <w:tc>
          <w:tcPr>
            <w:tcW w:w="922" w:type="dxa"/>
            <w:hideMark/>
          </w:tcPr>
          <w:p w14:paraId="327EED0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4A58A40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4598682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79B4790"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D1C15F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984896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C97A34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005F045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5835CCD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1666</w:t>
            </w:r>
          </w:p>
        </w:tc>
        <w:tc>
          <w:tcPr>
            <w:tcW w:w="1295" w:type="dxa"/>
            <w:hideMark/>
          </w:tcPr>
          <w:p w14:paraId="22FFB15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subsidio por reposo laboral</w:t>
            </w:r>
          </w:p>
        </w:tc>
        <w:tc>
          <w:tcPr>
            <w:tcW w:w="922" w:type="dxa"/>
            <w:hideMark/>
          </w:tcPr>
          <w:p w14:paraId="4643340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1B3050E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279B9B2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A571888"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B151B7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3CC120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6DD6AC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6756C11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639826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1667</w:t>
            </w:r>
          </w:p>
        </w:tc>
        <w:tc>
          <w:tcPr>
            <w:tcW w:w="1295" w:type="dxa"/>
            <w:hideMark/>
          </w:tcPr>
          <w:p w14:paraId="674D032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subsidio por reposo laboral</w:t>
            </w:r>
          </w:p>
        </w:tc>
        <w:tc>
          <w:tcPr>
            <w:tcW w:w="922" w:type="dxa"/>
            <w:hideMark/>
          </w:tcPr>
          <w:p w14:paraId="107F0FE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7591690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6678260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1D22042"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A54F24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7DF2B3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78AABC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0DEC213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36C24E5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1668</w:t>
            </w:r>
          </w:p>
        </w:tc>
        <w:tc>
          <w:tcPr>
            <w:tcW w:w="1295" w:type="dxa"/>
            <w:hideMark/>
          </w:tcPr>
          <w:p w14:paraId="5744048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indemnización</w:t>
            </w:r>
          </w:p>
        </w:tc>
        <w:tc>
          <w:tcPr>
            <w:tcW w:w="922" w:type="dxa"/>
            <w:hideMark/>
          </w:tcPr>
          <w:p w14:paraId="676F376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30ACCA9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6FE43BA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53D30ED"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52C57A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12C373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84E97E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7A27A80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5E67013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1669</w:t>
            </w:r>
          </w:p>
        </w:tc>
        <w:tc>
          <w:tcPr>
            <w:tcW w:w="1295" w:type="dxa"/>
            <w:hideMark/>
          </w:tcPr>
          <w:p w14:paraId="30A69CF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indemnización</w:t>
            </w:r>
          </w:p>
        </w:tc>
        <w:tc>
          <w:tcPr>
            <w:tcW w:w="922" w:type="dxa"/>
            <w:hideMark/>
          </w:tcPr>
          <w:p w14:paraId="02E128A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12E1052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5D8F806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E0F7ECA"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78AE19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5FC5FF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DFACDA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79B0D66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101E6A5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1670</w:t>
            </w:r>
          </w:p>
        </w:tc>
        <w:tc>
          <w:tcPr>
            <w:tcW w:w="1295" w:type="dxa"/>
            <w:hideMark/>
          </w:tcPr>
          <w:p w14:paraId="79E155C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indemnización</w:t>
            </w:r>
          </w:p>
        </w:tc>
        <w:tc>
          <w:tcPr>
            <w:tcW w:w="922" w:type="dxa"/>
            <w:hideMark/>
          </w:tcPr>
          <w:p w14:paraId="54A3AD0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263185D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54E8479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E95C586"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37FECC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DABE05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5C9629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19D7E23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A0D598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1671</w:t>
            </w:r>
          </w:p>
        </w:tc>
        <w:tc>
          <w:tcPr>
            <w:tcW w:w="1295" w:type="dxa"/>
            <w:hideMark/>
          </w:tcPr>
          <w:p w14:paraId="3D2F6C5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pensión</w:t>
            </w:r>
          </w:p>
        </w:tc>
        <w:tc>
          <w:tcPr>
            <w:tcW w:w="922" w:type="dxa"/>
            <w:hideMark/>
          </w:tcPr>
          <w:p w14:paraId="5F5B8A6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55D9CB5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1F59AED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5035065"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2C787D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BB2F4A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B5FC72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646867B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145F4F3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1672</w:t>
            </w:r>
          </w:p>
        </w:tc>
        <w:tc>
          <w:tcPr>
            <w:tcW w:w="1295" w:type="dxa"/>
            <w:hideMark/>
          </w:tcPr>
          <w:p w14:paraId="276FB1C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pensión</w:t>
            </w:r>
          </w:p>
        </w:tc>
        <w:tc>
          <w:tcPr>
            <w:tcW w:w="922" w:type="dxa"/>
            <w:hideMark/>
          </w:tcPr>
          <w:p w14:paraId="0302DD6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1FF3A8C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619ED2A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A010747"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B2FE75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7CBCF3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0D9A1E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682455A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54F7FAB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1673</w:t>
            </w:r>
          </w:p>
        </w:tc>
        <w:tc>
          <w:tcPr>
            <w:tcW w:w="1295" w:type="dxa"/>
            <w:hideMark/>
          </w:tcPr>
          <w:p w14:paraId="4859CD5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pensión</w:t>
            </w:r>
          </w:p>
        </w:tc>
        <w:tc>
          <w:tcPr>
            <w:tcW w:w="922" w:type="dxa"/>
            <w:hideMark/>
          </w:tcPr>
          <w:p w14:paraId="382674E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366022B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21202A3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C1618EE"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4481139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6D8ADA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18A521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127CB45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55205CD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1674</w:t>
            </w:r>
          </w:p>
        </w:tc>
        <w:tc>
          <w:tcPr>
            <w:tcW w:w="1295" w:type="dxa"/>
            <w:hideMark/>
          </w:tcPr>
          <w:p w14:paraId="5596135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dependiente fallecido mientras trabajaba)</w:t>
            </w:r>
          </w:p>
        </w:tc>
        <w:tc>
          <w:tcPr>
            <w:tcW w:w="922" w:type="dxa"/>
            <w:hideMark/>
          </w:tcPr>
          <w:p w14:paraId="7970169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5C207F7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65C6F0F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31DB38F" w14:textId="77777777" w:rsidTr="0005404E">
        <w:trPr>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16C731F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2D4797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C45A96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7781553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37AE4B8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1675</w:t>
            </w:r>
          </w:p>
        </w:tc>
        <w:tc>
          <w:tcPr>
            <w:tcW w:w="1295" w:type="dxa"/>
            <w:hideMark/>
          </w:tcPr>
          <w:p w14:paraId="3493AD3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independiente OBLIGADO fallecido mientras trabajaba)</w:t>
            </w:r>
          </w:p>
        </w:tc>
        <w:tc>
          <w:tcPr>
            <w:tcW w:w="922" w:type="dxa"/>
            <w:hideMark/>
          </w:tcPr>
          <w:p w14:paraId="2069F66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1C1E567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52E8AC1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7D97DA7"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657E554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A9B81C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ACF87F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069FD73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3D0F18C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1676</w:t>
            </w:r>
          </w:p>
        </w:tc>
        <w:tc>
          <w:tcPr>
            <w:tcW w:w="1295" w:type="dxa"/>
            <w:hideMark/>
          </w:tcPr>
          <w:p w14:paraId="0736DAB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independiente VOLUNTARIO fallecido mientras trabajaba)</w:t>
            </w:r>
          </w:p>
        </w:tc>
        <w:tc>
          <w:tcPr>
            <w:tcW w:w="922" w:type="dxa"/>
            <w:hideMark/>
          </w:tcPr>
          <w:p w14:paraId="5E72914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6C3D0E7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7D61B13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B78B657" w14:textId="77777777" w:rsidTr="0005404E">
        <w:trPr>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5DB6395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2C1EDD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4CDE58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79EC8F5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343E82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1677</w:t>
            </w:r>
          </w:p>
        </w:tc>
        <w:tc>
          <w:tcPr>
            <w:tcW w:w="1295" w:type="dxa"/>
            <w:hideMark/>
          </w:tcPr>
          <w:p w14:paraId="5F2D06A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pensionado por invalidez laboral fallecido)</w:t>
            </w:r>
          </w:p>
        </w:tc>
        <w:tc>
          <w:tcPr>
            <w:tcW w:w="922" w:type="dxa"/>
            <w:hideMark/>
          </w:tcPr>
          <w:p w14:paraId="5D64947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769FEC9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7043935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E6164B7"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0F80EE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761ACE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9322D9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350B213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706196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1678</w:t>
            </w:r>
          </w:p>
        </w:tc>
        <w:tc>
          <w:tcPr>
            <w:tcW w:w="1295" w:type="dxa"/>
            <w:hideMark/>
          </w:tcPr>
          <w:p w14:paraId="1008E61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ORFANDAD: Hijo menor de 18 años: revisión cálculo pensión de orfandad</w:t>
            </w:r>
          </w:p>
        </w:tc>
        <w:tc>
          <w:tcPr>
            <w:tcW w:w="922" w:type="dxa"/>
            <w:hideMark/>
          </w:tcPr>
          <w:p w14:paraId="406F2B1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03D4D01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163F1DA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87DF9A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9617A2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B98E4F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393CE2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0858E83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55D1606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1679</w:t>
            </w:r>
          </w:p>
        </w:tc>
        <w:tc>
          <w:tcPr>
            <w:tcW w:w="1295" w:type="dxa"/>
            <w:hideMark/>
          </w:tcPr>
          <w:p w14:paraId="5C6CCBE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922" w:type="dxa"/>
            <w:hideMark/>
          </w:tcPr>
          <w:p w14:paraId="54D821E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0298AC5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3617C21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DB96CCB"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3E01BF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79EB75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EEB624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3727604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7CA4FC4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1680</w:t>
            </w:r>
          </w:p>
        </w:tc>
        <w:tc>
          <w:tcPr>
            <w:tcW w:w="1295" w:type="dxa"/>
            <w:hideMark/>
          </w:tcPr>
          <w:p w14:paraId="606FE98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VIUDEZ: derecho al beneficio</w:t>
            </w:r>
          </w:p>
        </w:tc>
        <w:tc>
          <w:tcPr>
            <w:tcW w:w="922" w:type="dxa"/>
            <w:hideMark/>
          </w:tcPr>
          <w:p w14:paraId="405E5B2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7EDC883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6D63838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3BC3535"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D8F7BB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48AF34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1A2C62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6C9983B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585ED56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1681</w:t>
            </w:r>
          </w:p>
        </w:tc>
        <w:tc>
          <w:tcPr>
            <w:tcW w:w="1295" w:type="dxa"/>
            <w:hideMark/>
          </w:tcPr>
          <w:p w14:paraId="492CB23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MADRE DE HIJOS DE FILIACIÓN NO MATRIMONIAL: derecho al beneficio</w:t>
            </w:r>
          </w:p>
        </w:tc>
        <w:tc>
          <w:tcPr>
            <w:tcW w:w="922" w:type="dxa"/>
            <w:hideMark/>
          </w:tcPr>
          <w:p w14:paraId="52BEE3B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0032D29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38C61FB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61D369F"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652062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3C3B09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55B165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2275780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0F8B602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1682</w:t>
            </w:r>
          </w:p>
        </w:tc>
        <w:tc>
          <w:tcPr>
            <w:tcW w:w="1295" w:type="dxa"/>
            <w:hideMark/>
          </w:tcPr>
          <w:p w14:paraId="70F4219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ORFANDAD: derecho al beneficio</w:t>
            </w:r>
          </w:p>
        </w:tc>
        <w:tc>
          <w:tcPr>
            <w:tcW w:w="922" w:type="dxa"/>
            <w:hideMark/>
          </w:tcPr>
          <w:p w14:paraId="60BA6A6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6A90369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398B753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71459AF"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9C5319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D0CB17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B0212B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997</w:t>
            </w:r>
          </w:p>
        </w:tc>
        <w:tc>
          <w:tcPr>
            <w:tcW w:w="1193" w:type="dxa"/>
            <w:hideMark/>
          </w:tcPr>
          <w:p w14:paraId="09954F4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Pago subsidio, indemnización y/o pensión</w:t>
            </w:r>
          </w:p>
        </w:tc>
        <w:tc>
          <w:tcPr>
            <w:tcW w:w="547" w:type="dxa"/>
            <w:hideMark/>
          </w:tcPr>
          <w:p w14:paraId="400E106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1683</w:t>
            </w:r>
          </w:p>
        </w:tc>
        <w:tc>
          <w:tcPr>
            <w:tcW w:w="1295" w:type="dxa"/>
            <w:hideMark/>
          </w:tcPr>
          <w:p w14:paraId="76975A0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PAGO: pago del beneficio</w:t>
            </w:r>
          </w:p>
        </w:tc>
        <w:tc>
          <w:tcPr>
            <w:tcW w:w="922" w:type="dxa"/>
            <w:hideMark/>
          </w:tcPr>
          <w:p w14:paraId="276614B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123482E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038D842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8FED82B"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2C1764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2E3444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3BE4FE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370B0B2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3DB8D68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1684</w:t>
            </w:r>
          </w:p>
        </w:tc>
        <w:tc>
          <w:tcPr>
            <w:tcW w:w="1295" w:type="dxa"/>
            <w:hideMark/>
          </w:tcPr>
          <w:p w14:paraId="7709D0D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TRABAJADOR INDEPENDIENTE: DERECHO A SUBSIDIO, INDEMNIZACIÓN Y/O PENSIÓN </w:t>
            </w:r>
          </w:p>
        </w:tc>
        <w:tc>
          <w:tcPr>
            <w:tcW w:w="922" w:type="dxa"/>
            <w:hideMark/>
          </w:tcPr>
          <w:p w14:paraId="4E9D372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005A6B0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27C8AF6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8AB5A6B"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3B7BD3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AE3C24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EA0CD9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49FC3C3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6C9F482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1685</w:t>
            </w:r>
          </w:p>
        </w:tc>
        <w:tc>
          <w:tcPr>
            <w:tcW w:w="1295" w:type="dxa"/>
            <w:hideMark/>
          </w:tcPr>
          <w:p w14:paraId="359FB3C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derecho a subsidio, indemnización o pensión</w:t>
            </w:r>
          </w:p>
        </w:tc>
        <w:tc>
          <w:tcPr>
            <w:tcW w:w="922" w:type="dxa"/>
            <w:hideMark/>
          </w:tcPr>
          <w:p w14:paraId="4AC1526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75841E1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6882B01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037777B"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0B8ADC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7F0D09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C7FFEE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35621AD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0FAD664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1686</w:t>
            </w:r>
          </w:p>
        </w:tc>
        <w:tc>
          <w:tcPr>
            <w:tcW w:w="1295" w:type="dxa"/>
            <w:hideMark/>
          </w:tcPr>
          <w:p w14:paraId="0A3A85E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derecho a subsidio, indemnización o pensión</w:t>
            </w:r>
          </w:p>
        </w:tc>
        <w:tc>
          <w:tcPr>
            <w:tcW w:w="922" w:type="dxa"/>
            <w:hideMark/>
          </w:tcPr>
          <w:p w14:paraId="022F679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6FA553E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348FEB0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94105F4"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AEF75A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F81B54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E14394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999</w:t>
            </w:r>
          </w:p>
        </w:tc>
        <w:tc>
          <w:tcPr>
            <w:tcW w:w="1193" w:type="dxa"/>
            <w:hideMark/>
          </w:tcPr>
          <w:p w14:paraId="68E787B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Calidad de las prestaciones médicas y/o alta prematura</w:t>
            </w:r>
          </w:p>
        </w:tc>
        <w:tc>
          <w:tcPr>
            <w:tcW w:w="547" w:type="dxa"/>
            <w:hideMark/>
          </w:tcPr>
          <w:p w14:paraId="154DF5E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1687</w:t>
            </w:r>
          </w:p>
        </w:tc>
        <w:tc>
          <w:tcPr>
            <w:tcW w:w="1295" w:type="dxa"/>
            <w:hideMark/>
          </w:tcPr>
          <w:p w14:paraId="6ADFA63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PRESTACIONES MÉDICAS: Atención médica deficiente y/o alta prematura</w:t>
            </w:r>
          </w:p>
        </w:tc>
        <w:tc>
          <w:tcPr>
            <w:tcW w:w="922" w:type="dxa"/>
            <w:hideMark/>
          </w:tcPr>
          <w:p w14:paraId="20F94DA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1724AAE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74BD325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2523DD2"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E8E2D1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F64C82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860A49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6E9715C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352CA80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1688</w:t>
            </w:r>
          </w:p>
        </w:tc>
        <w:tc>
          <w:tcPr>
            <w:tcW w:w="1295" w:type="dxa"/>
            <w:hideMark/>
          </w:tcPr>
          <w:p w14:paraId="0D37CC5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w:t>
            </w:r>
          </w:p>
        </w:tc>
        <w:tc>
          <w:tcPr>
            <w:tcW w:w="922" w:type="dxa"/>
            <w:hideMark/>
          </w:tcPr>
          <w:p w14:paraId="30A6383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73C741F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3E3A6C1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E41441A"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81A7E5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B6E0D1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7F9601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44E7E3F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0F21488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1689</w:t>
            </w:r>
          </w:p>
        </w:tc>
        <w:tc>
          <w:tcPr>
            <w:tcW w:w="1295" w:type="dxa"/>
            <w:hideMark/>
          </w:tcPr>
          <w:p w14:paraId="0AE76B8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TASA DE COTIZACIÓN ADICIONAL: Por cálculo (N° de trabajadores) </w:t>
            </w:r>
          </w:p>
        </w:tc>
        <w:tc>
          <w:tcPr>
            <w:tcW w:w="922" w:type="dxa"/>
            <w:hideMark/>
          </w:tcPr>
          <w:p w14:paraId="6B15251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253D81C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43A9A58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9CB3D82"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8DE7B8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A35BAF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A52762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288BFA5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1D0F56E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1690</w:t>
            </w:r>
          </w:p>
        </w:tc>
        <w:tc>
          <w:tcPr>
            <w:tcW w:w="1295" w:type="dxa"/>
            <w:hideMark/>
          </w:tcPr>
          <w:p w14:paraId="70850B4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Por duración excesiva de días perdidos</w:t>
            </w:r>
          </w:p>
        </w:tc>
        <w:tc>
          <w:tcPr>
            <w:tcW w:w="922" w:type="dxa"/>
            <w:hideMark/>
          </w:tcPr>
          <w:p w14:paraId="3B0F2B5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4FFF770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16857AF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A6C5F11"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5036DA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F92A02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7177F2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2B765D8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76EED3C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1691</w:t>
            </w:r>
          </w:p>
        </w:tc>
        <w:tc>
          <w:tcPr>
            <w:tcW w:w="1295" w:type="dxa"/>
            <w:hideMark/>
          </w:tcPr>
          <w:p w14:paraId="433EEA3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TASA DE COTIZACIÓN ADICIONAL: Por inclusión de invalideces de 1 o más trabajadores </w:t>
            </w:r>
          </w:p>
        </w:tc>
        <w:tc>
          <w:tcPr>
            <w:tcW w:w="922" w:type="dxa"/>
            <w:hideMark/>
          </w:tcPr>
          <w:p w14:paraId="5FACC62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023AB58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2152394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3CB37DF"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A87ECD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B95A98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7958D7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2F5FE30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0C950EC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1692</w:t>
            </w:r>
          </w:p>
        </w:tc>
        <w:tc>
          <w:tcPr>
            <w:tcW w:w="1295" w:type="dxa"/>
            <w:hideMark/>
          </w:tcPr>
          <w:p w14:paraId="4D64F1F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Por incumplimiento de requisitos para acceder a rebaja o exención de la cotización adicional</w:t>
            </w:r>
          </w:p>
        </w:tc>
        <w:tc>
          <w:tcPr>
            <w:tcW w:w="922" w:type="dxa"/>
            <w:hideMark/>
          </w:tcPr>
          <w:p w14:paraId="34A2518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521DF9D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630577A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94CB880"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62B64C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9C6801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F2D8D2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718C3ED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2C52E69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1693</w:t>
            </w:r>
          </w:p>
        </w:tc>
        <w:tc>
          <w:tcPr>
            <w:tcW w:w="1295" w:type="dxa"/>
            <w:hideMark/>
          </w:tcPr>
          <w:p w14:paraId="036502B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Tasa presunta: empresa y trabajador independiente</w:t>
            </w:r>
          </w:p>
        </w:tc>
        <w:tc>
          <w:tcPr>
            <w:tcW w:w="922" w:type="dxa"/>
            <w:hideMark/>
          </w:tcPr>
          <w:p w14:paraId="552570A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1860B36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50CE66D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93EFB99"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F4ED14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DBF754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502C82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46C59C8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26135D8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1694</w:t>
            </w:r>
          </w:p>
        </w:tc>
        <w:tc>
          <w:tcPr>
            <w:tcW w:w="1295" w:type="dxa"/>
            <w:hideMark/>
          </w:tcPr>
          <w:p w14:paraId="4FF9015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922" w:type="dxa"/>
            <w:hideMark/>
          </w:tcPr>
          <w:p w14:paraId="1EB5C1B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3DD4A80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223DD5C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C63F886"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047014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F092C2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DEFBDD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1151D94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0C08AD1E"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1695</w:t>
            </w:r>
          </w:p>
        </w:tc>
        <w:tc>
          <w:tcPr>
            <w:tcW w:w="1295" w:type="dxa"/>
            <w:hideMark/>
          </w:tcPr>
          <w:p w14:paraId="43E6203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ACCIDENTE DEL TRABAJO: rechazo por causa médica o jurídica</w:t>
            </w:r>
          </w:p>
        </w:tc>
        <w:tc>
          <w:tcPr>
            <w:tcW w:w="922" w:type="dxa"/>
            <w:hideMark/>
          </w:tcPr>
          <w:p w14:paraId="6E6E4F9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18F058D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578D8CE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F035B83"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2420EC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B3D1FD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2FB3C2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7B3F246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4063FF1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1696</w:t>
            </w:r>
          </w:p>
        </w:tc>
        <w:tc>
          <w:tcPr>
            <w:tcW w:w="1295" w:type="dxa"/>
            <w:hideMark/>
          </w:tcPr>
          <w:p w14:paraId="573D584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ACCIDENTE DEL TRABAJO EN EL TRAYECTO: rechazo por causa médica o jurídica</w:t>
            </w:r>
          </w:p>
        </w:tc>
        <w:tc>
          <w:tcPr>
            <w:tcW w:w="922" w:type="dxa"/>
            <w:hideMark/>
          </w:tcPr>
          <w:p w14:paraId="6770E74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7166355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7918FF3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6E9CDA2"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EDA808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F8200B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961D9A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29E884F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584287C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1697</w:t>
            </w:r>
          </w:p>
        </w:tc>
        <w:tc>
          <w:tcPr>
            <w:tcW w:w="1295" w:type="dxa"/>
            <w:hideMark/>
          </w:tcPr>
          <w:p w14:paraId="0B60653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en general</w:t>
            </w:r>
          </w:p>
        </w:tc>
        <w:tc>
          <w:tcPr>
            <w:tcW w:w="922" w:type="dxa"/>
            <w:hideMark/>
          </w:tcPr>
          <w:p w14:paraId="0C16D89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6380509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4CA0264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91AD5C0"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282972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6ED315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48BD59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338CDD2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3E0D64C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1698</w:t>
            </w:r>
          </w:p>
        </w:tc>
        <w:tc>
          <w:tcPr>
            <w:tcW w:w="1295" w:type="dxa"/>
            <w:hideMark/>
          </w:tcPr>
          <w:p w14:paraId="22E116C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auditiva</w:t>
            </w:r>
          </w:p>
        </w:tc>
        <w:tc>
          <w:tcPr>
            <w:tcW w:w="922" w:type="dxa"/>
            <w:hideMark/>
          </w:tcPr>
          <w:p w14:paraId="3034291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5C1810F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224EEE5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56BD528"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587058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7EC29F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A13CB3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7467E3E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50A0115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1699</w:t>
            </w:r>
          </w:p>
        </w:tc>
        <w:tc>
          <w:tcPr>
            <w:tcW w:w="1295" w:type="dxa"/>
            <w:hideMark/>
          </w:tcPr>
          <w:p w14:paraId="27C5A4B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respiratoria</w:t>
            </w:r>
          </w:p>
        </w:tc>
        <w:tc>
          <w:tcPr>
            <w:tcW w:w="922" w:type="dxa"/>
            <w:hideMark/>
          </w:tcPr>
          <w:p w14:paraId="644C310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5A02D19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39301A4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60C6C49"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4DD131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031E54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5355D5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3B4A7AD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3357871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1700</w:t>
            </w:r>
          </w:p>
        </w:tc>
        <w:tc>
          <w:tcPr>
            <w:tcW w:w="1295" w:type="dxa"/>
            <w:hideMark/>
          </w:tcPr>
          <w:p w14:paraId="3FE577F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musculoesquelética</w:t>
            </w:r>
          </w:p>
        </w:tc>
        <w:tc>
          <w:tcPr>
            <w:tcW w:w="922" w:type="dxa"/>
            <w:hideMark/>
          </w:tcPr>
          <w:p w14:paraId="6138CC1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5AFAB4D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5EF8B38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81BE40F"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5A2D40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2AC1FF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054809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54D5B33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25490BB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1701</w:t>
            </w:r>
          </w:p>
        </w:tc>
        <w:tc>
          <w:tcPr>
            <w:tcW w:w="1295" w:type="dxa"/>
            <w:hideMark/>
          </w:tcPr>
          <w:p w14:paraId="7E5330E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salud mental</w:t>
            </w:r>
          </w:p>
        </w:tc>
        <w:tc>
          <w:tcPr>
            <w:tcW w:w="922" w:type="dxa"/>
            <w:hideMark/>
          </w:tcPr>
          <w:p w14:paraId="58894FA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26C1022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557C2EC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3AEF2F4"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108E3C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D16F1F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44DF5D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3DDDEFC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0643C27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1702</w:t>
            </w:r>
          </w:p>
        </w:tc>
        <w:tc>
          <w:tcPr>
            <w:tcW w:w="1295" w:type="dxa"/>
            <w:hideMark/>
          </w:tcPr>
          <w:p w14:paraId="708812A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dermatológica</w:t>
            </w:r>
          </w:p>
        </w:tc>
        <w:tc>
          <w:tcPr>
            <w:tcW w:w="922" w:type="dxa"/>
            <w:hideMark/>
          </w:tcPr>
          <w:p w14:paraId="2F40EFE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693F68C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40A34C3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EDB2115"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9AB5DD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E3C143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1DF64D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122D033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63E1572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1703</w:t>
            </w:r>
          </w:p>
        </w:tc>
        <w:tc>
          <w:tcPr>
            <w:tcW w:w="1295" w:type="dxa"/>
            <w:hideMark/>
          </w:tcPr>
          <w:p w14:paraId="56D87A6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de la voz</w:t>
            </w:r>
          </w:p>
        </w:tc>
        <w:tc>
          <w:tcPr>
            <w:tcW w:w="922" w:type="dxa"/>
            <w:hideMark/>
          </w:tcPr>
          <w:p w14:paraId="49DBE2E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139DC2C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2646A2A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513E325"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7910DD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2CD3B5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66A359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1002</w:t>
            </w:r>
          </w:p>
        </w:tc>
        <w:tc>
          <w:tcPr>
            <w:tcW w:w="1193" w:type="dxa"/>
            <w:hideMark/>
          </w:tcPr>
          <w:p w14:paraId="539702E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origen laboral o común (77 bis) (solo entidades)</w:t>
            </w:r>
          </w:p>
        </w:tc>
        <w:tc>
          <w:tcPr>
            <w:tcW w:w="547" w:type="dxa"/>
            <w:hideMark/>
          </w:tcPr>
          <w:p w14:paraId="6356327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1704</w:t>
            </w:r>
          </w:p>
        </w:tc>
        <w:tc>
          <w:tcPr>
            <w:tcW w:w="1295" w:type="dxa"/>
            <w:hideMark/>
          </w:tcPr>
          <w:p w14:paraId="7CDB49C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APLICACIÓN ART. 77 BIS. Reclamante: Organismo Administrador del Seguro Laboral</w:t>
            </w:r>
          </w:p>
        </w:tc>
        <w:tc>
          <w:tcPr>
            <w:tcW w:w="922" w:type="dxa"/>
            <w:hideMark/>
          </w:tcPr>
          <w:p w14:paraId="03A996B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1C0761B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623C79A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0975ADD"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6FDD65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315720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8C4FC0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1002</w:t>
            </w:r>
          </w:p>
        </w:tc>
        <w:tc>
          <w:tcPr>
            <w:tcW w:w="1193" w:type="dxa"/>
            <w:hideMark/>
          </w:tcPr>
          <w:p w14:paraId="5806092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origen laboral o común (77 bis) (solo entidades)</w:t>
            </w:r>
          </w:p>
        </w:tc>
        <w:tc>
          <w:tcPr>
            <w:tcW w:w="547" w:type="dxa"/>
            <w:hideMark/>
          </w:tcPr>
          <w:p w14:paraId="7A99671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1705</w:t>
            </w:r>
          </w:p>
        </w:tc>
        <w:tc>
          <w:tcPr>
            <w:tcW w:w="1295" w:type="dxa"/>
            <w:hideMark/>
          </w:tcPr>
          <w:p w14:paraId="6A13F1D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APLICACIÓN ART. 77 BIS. Reclamante: COMPIN o ISAPRE</w:t>
            </w:r>
          </w:p>
        </w:tc>
        <w:tc>
          <w:tcPr>
            <w:tcW w:w="922" w:type="dxa"/>
            <w:hideMark/>
          </w:tcPr>
          <w:p w14:paraId="1A315F8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732BA8F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6CFF136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EAB56E3"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985960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4DA01F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A89E54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1004</w:t>
            </w:r>
          </w:p>
        </w:tc>
        <w:tc>
          <w:tcPr>
            <w:tcW w:w="1193" w:type="dxa"/>
            <w:hideMark/>
          </w:tcPr>
          <w:p w14:paraId="072E97E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Accidente escolar</w:t>
            </w:r>
          </w:p>
        </w:tc>
        <w:tc>
          <w:tcPr>
            <w:tcW w:w="547" w:type="dxa"/>
            <w:hideMark/>
          </w:tcPr>
          <w:p w14:paraId="21859BE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1707</w:t>
            </w:r>
          </w:p>
        </w:tc>
        <w:tc>
          <w:tcPr>
            <w:tcW w:w="1295" w:type="dxa"/>
            <w:hideMark/>
          </w:tcPr>
          <w:p w14:paraId="1DBBE9B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ACCIDENTE ESCOLAR: Revisión prestaciones por accidente escolar</w:t>
            </w:r>
          </w:p>
        </w:tc>
        <w:tc>
          <w:tcPr>
            <w:tcW w:w="922" w:type="dxa"/>
            <w:hideMark/>
          </w:tcPr>
          <w:p w14:paraId="4D017BF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4CFDFAA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468530B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99AE26D"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E31445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316A90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75F1D9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1005</w:t>
            </w:r>
          </w:p>
        </w:tc>
        <w:tc>
          <w:tcPr>
            <w:tcW w:w="1193" w:type="dxa"/>
            <w:hideMark/>
          </w:tcPr>
          <w:p w14:paraId="46FF6F4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Multas aplicadas por el Organismo Administrador (solo empleadores)</w:t>
            </w:r>
          </w:p>
        </w:tc>
        <w:tc>
          <w:tcPr>
            <w:tcW w:w="547" w:type="dxa"/>
            <w:hideMark/>
          </w:tcPr>
          <w:p w14:paraId="505D5BA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1708</w:t>
            </w:r>
          </w:p>
        </w:tc>
        <w:tc>
          <w:tcPr>
            <w:tcW w:w="1295" w:type="dxa"/>
            <w:hideMark/>
          </w:tcPr>
          <w:p w14:paraId="2890D8A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Multas aplicadas por el organismo administrador (solo empleadores)</w:t>
            </w:r>
          </w:p>
        </w:tc>
        <w:tc>
          <w:tcPr>
            <w:tcW w:w="922" w:type="dxa"/>
            <w:hideMark/>
          </w:tcPr>
          <w:p w14:paraId="57D3414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5E7B06E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30C4667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7C9A835"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45ED669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F854D0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7E9CD4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1006</w:t>
            </w:r>
          </w:p>
        </w:tc>
        <w:tc>
          <w:tcPr>
            <w:tcW w:w="1193" w:type="dxa"/>
            <w:hideMark/>
          </w:tcPr>
          <w:p w14:paraId="5F7509A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Solicitud de informe a Comisión Médica Ampliada de Superintendencia de Pensiones - Art. 11° D. L. 3.500 de 1980 (origen laboral o común)</w:t>
            </w:r>
          </w:p>
        </w:tc>
        <w:tc>
          <w:tcPr>
            <w:tcW w:w="547" w:type="dxa"/>
            <w:hideMark/>
          </w:tcPr>
          <w:p w14:paraId="280095C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1709</w:t>
            </w:r>
          </w:p>
        </w:tc>
        <w:tc>
          <w:tcPr>
            <w:tcW w:w="1295" w:type="dxa"/>
            <w:hideMark/>
          </w:tcPr>
          <w:p w14:paraId="397DBC2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Calificación de los diagnósticos reclamados de la Pensión de Invalidez D.L. 3.500</w:t>
            </w:r>
          </w:p>
        </w:tc>
        <w:tc>
          <w:tcPr>
            <w:tcW w:w="922" w:type="dxa"/>
            <w:hideMark/>
          </w:tcPr>
          <w:p w14:paraId="27A89A2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EV12</w:t>
            </w:r>
          </w:p>
        </w:tc>
        <w:tc>
          <w:tcPr>
            <w:tcW w:w="1223" w:type="dxa"/>
            <w:hideMark/>
          </w:tcPr>
          <w:p w14:paraId="0A2ED6E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Notificación a la entidad empleadora de la resolución que resuelve la aplicación o no de una multa.</w:t>
            </w:r>
          </w:p>
        </w:tc>
        <w:tc>
          <w:tcPr>
            <w:tcW w:w="949" w:type="dxa"/>
            <w:hideMark/>
          </w:tcPr>
          <w:p w14:paraId="41F67A9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1EAFDD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E46B95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A403DE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D92B87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50BC152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5A839A0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1664</w:t>
            </w:r>
          </w:p>
        </w:tc>
        <w:tc>
          <w:tcPr>
            <w:tcW w:w="1295" w:type="dxa"/>
            <w:hideMark/>
          </w:tcPr>
          <w:p w14:paraId="05B824B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922" w:type="dxa"/>
            <w:hideMark/>
          </w:tcPr>
          <w:p w14:paraId="0464EF6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2F40E60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67C4BF4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4E9BF30"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F19861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139D76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30A74D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6331732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7B1BD86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1665</w:t>
            </w:r>
          </w:p>
        </w:tc>
        <w:tc>
          <w:tcPr>
            <w:tcW w:w="1295" w:type="dxa"/>
            <w:hideMark/>
          </w:tcPr>
          <w:p w14:paraId="764ABEB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subsidio por reposo laboral</w:t>
            </w:r>
          </w:p>
        </w:tc>
        <w:tc>
          <w:tcPr>
            <w:tcW w:w="922" w:type="dxa"/>
            <w:hideMark/>
          </w:tcPr>
          <w:p w14:paraId="2C843D4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6830179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1807238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A73556E"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6587E8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BFB2F6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E564FF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4046B6D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73E1E09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1666</w:t>
            </w:r>
          </w:p>
        </w:tc>
        <w:tc>
          <w:tcPr>
            <w:tcW w:w="1295" w:type="dxa"/>
            <w:hideMark/>
          </w:tcPr>
          <w:p w14:paraId="3B7337A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subsidio por reposo laboral</w:t>
            </w:r>
          </w:p>
        </w:tc>
        <w:tc>
          <w:tcPr>
            <w:tcW w:w="922" w:type="dxa"/>
            <w:hideMark/>
          </w:tcPr>
          <w:p w14:paraId="4E2A361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4468F97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0A36915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05F60AD"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5A1431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69792E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FECC2E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28FDD6E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2D2B5F7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1667</w:t>
            </w:r>
          </w:p>
        </w:tc>
        <w:tc>
          <w:tcPr>
            <w:tcW w:w="1295" w:type="dxa"/>
            <w:hideMark/>
          </w:tcPr>
          <w:p w14:paraId="73F9835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subsidio por reposo laboral</w:t>
            </w:r>
          </w:p>
        </w:tc>
        <w:tc>
          <w:tcPr>
            <w:tcW w:w="922" w:type="dxa"/>
            <w:hideMark/>
          </w:tcPr>
          <w:p w14:paraId="46305BC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483E8E2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22DF6CD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B6CCB44"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60CAE4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F85D28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BEB240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16D1A1A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333EC6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1668</w:t>
            </w:r>
          </w:p>
        </w:tc>
        <w:tc>
          <w:tcPr>
            <w:tcW w:w="1295" w:type="dxa"/>
            <w:hideMark/>
          </w:tcPr>
          <w:p w14:paraId="7A00BF4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indemnización</w:t>
            </w:r>
          </w:p>
        </w:tc>
        <w:tc>
          <w:tcPr>
            <w:tcW w:w="922" w:type="dxa"/>
            <w:hideMark/>
          </w:tcPr>
          <w:p w14:paraId="09B6BF7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42DB28E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6CBCA0A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C398540"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7BEAF0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94D18F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DC2FCB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0C65DB8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3AA3F58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1669</w:t>
            </w:r>
          </w:p>
        </w:tc>
        <w:tc>
          <w:tcPr>
            <w:tcW w:w="1295" w:type="dxa"/>
            <w:hideMark/>
          </w:tcPr>
          <w:p w14:paraId="3F1019C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indemnización</w:t>
            </w:r>
          </w:p>
        </w:tc>
        <w:tc>
          <w:tcPr>
            <w:tcW w:w="922" w:type="dxa"/>
            <w:hideMark/>
          </w:tcPr>
          <w:p w14:paraId="67BAF02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099B7C0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2CF2086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3F4B898"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5B9D1A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4ADA32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457F53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6D66283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322013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1670</w:t>
            </w:r>
          </w:p>
        </w:tc>
        <w:tc>
          <w:tcPr>
            <w:tcW w:w="1295" w:type="dxa"/>
            <w:hideMark/>
          </w:tcPr>
          <w:p w14:paraId="4A95E4E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indemnización</w:t>
            </w:r>
          </w:p>
        </w:tc>
        <w:tc>
          <w:tcPr>
            <w:tcW w:w="922" w:type="dxa"/>
            <w:hideMark/>
          </w:tcPr>
          <w:p w14:paraId="737BAC7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6A95333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78D9BB5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2940E53"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E5A7DD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09AFDD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50925C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7AFC1D9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3508D87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1671</w:t>
            </w:r>
          </w:p>
        </w:tc>
        <w:tc>
          <w:tcPr>
            <w:tcW w:w="1295" w:type="dxa"/>
            <w:hideMark/>
          </w:tcPr>
          <w:p w14:paraId="2F66262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pensión</w:t>
            </w:r>
          </w:p>
        </w:tc>
        <w:tc>
          <w:tcPr>
            <w:tcW w:w="922" w:type="dxa"/>
            <w:hideMark/>
          </w:tcPr>
          <w:p w14:paraId="7CD176F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0ACE87D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303D813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ED4B0EF"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4F6681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C03D6F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A5B1D7E"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1487617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28B2BAE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1672</w:t>
            </w:r>
          </w:p>
        </w:tc>
        <w:tc>
          <w:tcPr>
            <w:tcW w:w="1295" w:type="dxa"/>
            <w:hideMark/>
          </w:tcPr>
          <w:p w14:paraId="6BB9950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pensión</w:t>
            </w:r>
          </w:p>
        </w:tc>
        <w:tc>
          <w:tcPr>
            <w:tcW w:w="922" w:type="dxa"/>
            <w:hideMark/>
          </w:tcPr>
          <w:p w14:paraId="4997D8B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6162630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167D453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91B0F08"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094A0E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0ECD2B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85BD34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15C511C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4446D89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1673</w:t>
            </w:r>
          </w:p>
        </w:tc>
        <w:tc>
          <w:tcPr>
            <w:tcW w:w="1295" w:type="dxa"/>
            <w:hideMark/>
          </w:tcPr>
          <w:p w14:paraId="6CF0E9C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pensión</w:t>
            </w:r>
          </w:p>
        </w:tc>
        <w:tc>
          <w:tcPr>
            <w:tcW w:w="922" w:type="dxa"/>
            <w:hideMark/>
          </w:tcPr>
          <w:p w14:paraId="71450DE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0133EB2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3FD2127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83ABD1B" w14:textId="77777777" w:rsidTr="0005404E">
        <w:trPr>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1E1CAD3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D2E65B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800B03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1D74F13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2A55BC0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1674</w:t>
            </w:r>
          </w:p>
        </w:tc>
        <w:tc>
          <w:tcPr>
            <w:tcW w:w="1295" w:type="dxa"/>
            <w:hideMark/>
          </w:tcPr>
          <w:p w14:paraId="361ACFC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dependiente fallecido mientras trabajaba)</w:t>
            </w:r>
          </w:p>
        </w:tc>
        <w:tc>
          <w:tcPr>
            <w:tcW w:w="922" w:type="dxa"/>
            <w:hideMark/>
          </w:tcPr>
          <w:p w14:paraId="3DA1D57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04871DB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4E8B7CA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17CA342"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6075A0D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BA8C88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5229EA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0C2CD61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2F1EFCE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1675</w:t>
            </w:r>
          </w:p>
        </w:tc>
        <w:tc>
          <w:tcPr>
            <w:tcW w:w="1295" w:type="dxa"/>
            <w:hideMark/>
          </w:tcPr>
          <w:p w14:paraId="52D86EF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independiente OBLIGADO fallecido mientras trabajaba)</w:t>
            </w:r>
          </w:p>
        </w:tc>
        <w:tc>
          <w:tcPr>
            <w:tcW w:w="922" w:type="dxa"/>
            <w:hideMark/>
          </w:tcPr>
          <w:p w14:paraId="54253BF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337B3F5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1A39ABB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0C24181" w14:textId="77777777" w:rsidTr="0005404E">
        <w:trPr>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158FDB6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AE1537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14AD90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6F7516F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79FE123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1676</w:t>
            </w:r>
          </w:p>
        </w:tc>
        <w:tc>
          <w:tcPr>
            <w:tcW w:w="1295" w:type="dxa"/>
            <w:hideMark/>
          </w:tcPr>
          <w:p w14:paraId="230E7D3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independiente VOLUNTARIO fallecido mientras trabajaba)</w:t>
            </w:r>
          </w:p>
        </w:tc>
        <w:tc>
          <w:tcPr>
            <w:tcW w:w="922" w:type="dxa"/>
            <w:hideMark/>
          </w:tcPr>
          <w:p w14:paraId="7DE64C5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070CA47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0B0F307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604721A"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1757E5A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2111D5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59E7F6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2C893C4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27DA1E5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1677</w:t>
            </w:r>
          </w:p>
        </w:tc>
        <w:tc>
          <w:tcPr>
            <w:tcW w:w="1295" w:type="dxa"/>
            <w:hideMark/>
          </w:tcPr>
          <w:p w14:paraId="75CA284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pensionado por invalidez laboral fallecido)</w:t>
            </w:r>
          </w:p>
        </w:tc>
        <w:tc>
          <w:tcPr>
            <w:tcW w:w="922" w:type="dxa"/>
            <w:hideMark/>
          </w:tcPr>
          <w:p w14:paraId="6777E24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7D3026A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3B47368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303775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39A0FB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85A734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105CF7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46F53CE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492D817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1678</w:t>
            </w:r>
          </w:p>
        </w:tc>
        <w:tc>
          <w:tcPr>
            <w:tcW w:w="1295" w:type="dxa"/>
            <w:hideMark/>
          </w:tcPr>
          <w:p w14:paraId="71CCAA7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ORFANDAD: Hijo menor de 18 años: revisión cálculo pensión de orfandad</w:t>
            </w:r>
          </w:p>
        </w:tc>
        <w:tc>
          <w:tcPr>
            <w:tcW w:w="922" w:type="dxa"/>
            <w:hideMark/>
          </w:tcPr>
          <w:p w14:paraId="53B56BB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71F1C09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62773A4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3A3544C"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706B56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76AE87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B66181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26B62C6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35D2384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1679</w:t>
            </w:r>
          </w:p>
        </w:tc>
        <w:tc>
          <w:tcPr>
            <w:tcW w:w="1295" w:type="dxa"/>
            <w:hideMark/>
          </w:tcPr>
          <w:p w14:paraId="5CC67D0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922" w:type="dxa"/>
            <w:hideMark/>
          </w:tcPr>
          <w:p w14:paraId="45B7189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1C37F2D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296ADCB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5661E05"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BE590F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0F75E2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CE2B7E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30B627A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571C32D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1680</w:t>
            </w:r>
          </w:p>
        </w:tc>
        <w:tc>
          <w:tcPr>
            <w:tcW w:w="1295" w:type="dxa"/>
            <w:hideMark/>
          </w:tcPr>
          <w:p w14:paraId="6FD7680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VIUDEZ: derecho al beneficio</w:t>
            </w:r>
          </w:p>
        </w:tc>
        <w:tc>
          <w:tcPr>
            <w:tcW w:w="922" w:type="dxa"/>
            <w:hideMark/>
          </w:tcPr>
          <w:p w14:paraId="35BDB88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4A5D7FB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7FFA6E4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A18124B"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99A798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6346C4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42BE4C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72F3494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7A4E229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1681</w:t>
            </w:r>
          </w:p>
        </w:tc>
        <w:tc>
          <w:tcPr>
            <w:tcW w:w="1295" w:type="dxa"/>
            <w:hideMark/>
          </w:tcPr>
          <w:p w14:paraId="2292154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MADRE DE HIJOS DE FILIACIÓN NO MATRIMONIAL: derecho al beneficio</w:t>
            </w:r>
          </w:p>
        </w:tc>
        <w:tc>
          <w:tcPr>
            <w:tcW w:w="922" w:type="dxa"/>
            <w:hideMark/>
          </w:tcPr>
          <w:p w14:paraId="594752E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2045644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2123EBC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D2B10E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882B68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9A0B5C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56971B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793D94E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4A86976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1682</w:t>
            </w:r>
          </w:p>
        </w:tc>
        <w:tc>
          <w:tcPr>
            <w:tcW w:w="1295" w:type="dxa"/>
            <w:hideMark/>
          </w:tcPr>
          <w:p w14:paraId="286AD52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ORFANDAD: derecho al beneficio</w:t>
            </w:r>
          </w:p>
        </w:tc>
        <w:tc>
          <w:tcPr>
            <w:tcW w:w="922" w:type="dxa"/>
            <w:hideMark/>
          </w:tcPr>
          <w:p w14:paraId="257F523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2081F22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3433AAC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1A93924"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83500E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4708F9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D41360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997</w:t>
            </w:r>
          </w:p>
        </w:tc>
        <w:tc>
          <w:tcPr>
            <w:tcW w:w="1193" w:type="dxa"/>
            <w:hideMark/>
          </w:tcPr>
          <w:p w14:paraId="59C2576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Pago subsidio, indemnización y/o pensión</w:t>
            </w:r>
          </w:p>
        </w:tc>
        <w:tc>
          <w:tcPr>
            <w:tcW w:w="547" w:type="dxa"/>
            <w:hideMark/>
          </w:tcPr>
          <w:p w14:paraId="0FA0C2D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1683</w:t>
            </w:r>
          </w:p>
        </w:tc>
        <w:tc>
          <w:tcPr>
            <w:tcW w:w="1295" w:type="dxa"/>
            <w:hideMark/>
          </w:tcPr>
          <w:p w14:paraId="2560A96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PAGO: pago del beneficio</w:t>
            </w:r>
          </w:p>
        </w:tc>
        <w:tc>
          <w:tcPr>
            <w:tcW w:w="922" w:type="dxa"/>
            <w:hideMark/>
          </w:tcPr>
          <w:p w14:paraId="085067D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0FAD0B5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7C97ABD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FDCCC4D"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401FDA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B6CFF3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F88552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1C38518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379D5C8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1684</w:t>
            </w:r>
          </w:p>
        </w:tc>
        <w:tc>
          <w:tcPr>
            <w:tcW w:w="1295" w:type="dxa"/>
            <w:hideMark/>
          </w:tcPr>
          <w:p w14:paraId="2AF3536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TRABAJADOR INDEPENDIENTE: DERECHO A SUBSIDIO, INDEMNIZACIÓN Y/O PENSIÓN </w:t>
            </w:r>
          </w:p>
        </w:tc>
        <w:tc>
          <w:tcPr>
            <w:tcW w:w="922" w:type="dxa"/>
            <w:hideMark/>
          </w:tcPr>
          <w:p w14:paraId="53D35E4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6ED484A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69F324E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F0B2030"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49679E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BCF0A7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0D0C9D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54DB7AA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02FCE15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1685</w:t>
            </w:r>
          </w:p>
        </w:tc>
        <w:tc>
          <w:tcPr>
            <w:tcW w:w="1295" w:type="dxa"/>
            <w:hideMark/>
          </w:tcPr>
          <w:p w14:paraId="3A5E62F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derecho a subsidio, indemnización o pensión</w:t>
            </w:r>
          </w:p>
        </w:tc>
        <w:tc>
          <w:tcPr>
            <w:tcW w:w="922" w:type="dxa"/>
            <w:hideMark/>
          </w:tcPr>
          <w:p w14:paraId="5207375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79E3938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2AA0348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1E967E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8DEBDC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423948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4059D9E"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667C6E1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4E9780CE"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1686</w:t>
            </w:r>
          </w:p>
        </w:tc>
        <w:tc>
          <w:tcPr>
            <w:tcW w:w="1295" w:type="dxa"/>
            <w:hideMark/>
          </w:tcPr>
          <w:p w14:paraId="253537A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derecho a subsidio, indemnización o pensión</w:t>
            </w:r>
          </w:p>
        </w:tc>
        <w:tc>
          <w:tcPr>
            <w:tcW w:w="922" w:type="dxa"/>
            <w:hideMark/>
          </w:tcPr>
          <w:p w14:paraId="05A3D85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79AEFB3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48E91C2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E5F4DFA"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244903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B5D72C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B08621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999</w:t>
            </w:r>
          </w:p>
        </w:tc>
        <w:tc>
          <w:tcPr>
            <w:tcW w:w="1193" w:type="dxa"/>
            <w:hideMark/>
          </w:tcPr>
          <w:p w14:paraId="1BA77EC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Calidad de las prestaciones médicas y/o alta prematura</w:t>
            </w:r>
          </w:p>
        </w:tc>
        <w:tc>
          <w:tcPr>
            <w:tcW w:w="547" w:type="dxa"/>
            <w:hideMark/>
          </w:tcPr>
          <w:p w14:paraId="03B8104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1687</w:t>
            </w:r>
          </w:p>
        </w:tc>
        <w:tc>
          <w:tcPr>
            <w:tcW w:w="1295" w:type="dxa"/>
            <w:hideMark/>
          </w:tcPr>
          <w:p w14:paraId="4756630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PRESTACIONES MÉDICAS: Atención médica deficiente y/o alta prematura</w:t>
            </w:r>
          </w:p>
        </w:tc>
        <w:tc>
          <w:tcPr>
            <w:tcW w:w="922" w:type="dxa"/>
            <w:hideMark/>
          </w:tcPr>
          <w:p w14:paraId="582172C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163C624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25941E6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0F5DF6D"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93F539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D77F8D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E932B0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2EE65ED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56D254B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1688</w:t>
            </w:r>
          </w:p>
        </w:tc>
        <w:tc>
          <w:tcPr>
            <w:tcW w:w="1295" w:type="dxa"/>
            <w:hideMark/>
          </w:tcPr>
          <w:p w14:paraId="5E0A050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w:t>
            </w:r>
          </w:p>
        </w:tc>
        <w:tc>
          <w:tcPr>
            <w:tcW w:w="922" w:type="dxa"/>
            <w:hideMark/>
          </w:tcPr>
          <w:p w14:paraId="416F5E4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6881360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400312D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61AE262"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38929F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01BF2F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B45192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74E350D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4FA27B7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1689</w:t>
            </w:r>
          </w:p>
        </w:tc>
        <w:tc>
          <w:tcPr>
            <w:tcW w:w="1295" w:type="dxa"/>
            <w:hideMark/>
          </w:tcPr>
          <w:p w14:paraId="27665E6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TASA DE COTIZACIÓN ADICIONAL: Por cálculo (N° de trabajadores) </w:t>
            </w:r>
          </w:p>
        </w:tc>
        <w:tc>
          <w:tcPr>
            <w:tcW w:w="922" w:type="dxa"/>
            <w:hideMark/>
          </w:tcPr>
          <w:p w14:paraId="1D40E37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5D63601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48692E1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032CD09"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06B86E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822C8F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985B54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1987578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7836AD7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1690</w:t>
            </w:r>
          </w:p>
        </w:tc>
        <w:tc>
          <w:tcPr>
            <w:tcW w:w="1295" w:type="dxa"/>
            <w:hideMark/>
          </w:tcPr>
          <w:p w14:paraId="64A88D2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Por duración excesiva de días perdidos</w:t>
            </w:r>
          </w:p>
        </w:tc>
        <w:tc>
          <w:tcPr>
            <w:tcW w:w="922" w:type="dxa"/>
            <w:hideMark/>
          </w:tcPr>
          <w:p w14:paraId="313B3D7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48B228E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75D890A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90E8464"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7F08EB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2A0B28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9EE35B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228FA8A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7C464CE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1691</w:t>
            </w:r>
          </w:p>
        </w:tc>
        <w:tc>
          <w:tcPr>
            <w:tcW w:w="1295" w:type="dxa"/>
            <w:hideMark/>
          </w:tcPr>
          <w:p w14:paraId="3001679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TASA DE COTIZACIÓN ADICIONAL: Por inclusión de invalideces de 1 o más trabajadores </w:t>
            </w:r>
          </w:p>
        </w:tc>
        <w:tc>
          <w:tcPr>
            <w:tcW w:w="922" w:type="dxa"/>
            <w:hideMark/>
          </w:tcPr>
          <w:p w14:paraId="40F05A9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5FCFE59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45A7951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EBD23A1"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CF9DAA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84608D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1CE079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7805B30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0DB2BDF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1692</w:t>
            </w:r>
          </w:p>
        </w:tc>
        <w:tc>
          <w:tcPr>
            <w:tcW w:w="1295" w:type="dxa"/>
            <w:hideMark/>
          </w:tcPr>
          <w:p w14:paraId="1D2F324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Por incumplimiento de requisitos para acceder a rebaja o exención de la cotización adicional</w:t>
            </w:r>
          </w:p>
        </w:tc>
        <w:tc>
          <w:tcPr>
            <w:tcW w:w="922" w:type="dxa"/>
            <w:hideMark/>
          </w:tcPr>
          <w:p w14:paraId="36A9B84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28100CE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0ACBFD3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5F17CB6"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90CC7B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A572E8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DA0792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2053FED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51656B9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1693</w:t>
            </w:r>
          </w:p>
        </w:tc>
        <w:tc>
          <w:tcPr>
            <w:tcW w:w="1295" w:type="dxa"/>
            <w:hideMark/>
          </w:tcPr>
          <w:p w14:paraId="3ADDF4C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Tasa presunta: empresa y trabajador independiente</w:t>
            </w:r>
          </w:p>
        </w:tc>
        <w:tc>
          <w:tcPr>
            <w:tcW w:w="922" w:type="dxa"/>
            <w:hideMark/>
          </w:tcPr>
          <w:p w14:paraId="700507A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0C029D4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5B598FE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870660E"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C4A210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2E17A8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F278D3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3B60C1D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09F9D0B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1694</w:t>
            </w:r>
          </w:p>
        </w:tc>
        <w:tc>
          <w:tcPr>
            <w:tcW w:w="1295" w:type="dxa"/>
            <w:hideMark/>
          </w:tcPr>
          <w:p w14:paraId="4FC8D45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922" w:type="dxa"/>
            <w:hideMark/>
          </w:tcPr>
          <w:p w14:paraId="66881CD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0EC69C1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745F55E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6E51AEA"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B07CB6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513F21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93BEA0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0A8DB77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79C3BDD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1695</w:t>
            </w:r>
          </w:p>
        </w:tc>
        <w:tc>
          <w:tcPr>
            <w:tcW w:w="1295" w:type="dxa"/>
            <w:hideMark/>
          </w:tcPr>
          <w:p w14:paraId="655800F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ACCIDENTE DEL TRABAJO: rechazo por causa médica o jurídica</w:t>
            </w:r>
          </w:p>
        </w:tc>
        <w:tc>
          <w:tcPr>
            <w:tcW w:w="922" w:type="dxa"/>
            <w:hideMark/>
          </w:tcPr>
          <w:p w14:paraId="7C29950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624778E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6AF5E87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C233D7A"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E4667A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E02AFF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825186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52251B1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748C9FE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1696</w:t>
            </w:r>
          </w:p>
        </w:tc>
        <w:tc>
          <w:tcPr>
            <w:tcW w:w="1295" w:type="dxa"/>
            <w:hideMark/>
          </w:tcPr>
          <w:p w14:paraId="51E0939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ACCIDENTE DEL TRABAJO EN EL TRAYECTO: rechazo por causa médica o jurídica</w:t>
            </w:r>
          </w:p>
        </w:tc>
        <w:tc>
          <w:tcPr>
            <w:tcW w:w="922" w:type="dxa"/>
            <w:hideMark/>
          </w:tcPr>
          <w:p w14:paraId="2F8A631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6B0755E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1377206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595267E"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EFA494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2DA58C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D8D7DC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781FE65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7AD421F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1697</w:t>
            </w:r>
          </w:p>
        </w:tc>
        <w:tc>
          <w:tcPr>
            <w:tcW w:w="1295" w:type="dxa"/>
            <w:hideMark/>
          </w:tcPr>
          <w:p w14:paraId="37271D7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en general</w:t>
            </w:r>
          </w:p>
        </w:tc>
        <w:tc>
          <w:tcPr>
            <w:tcW w:w="922" w:type="dxa"/>
            <w:hideMark/>
          </w:tcPr>
          <w:p w14:paraId="72A1AB3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3F31CF5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74EC3AB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BBFBE58"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5F2899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4961DB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DFE822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17D393A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2AD4D2E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1698</w:t>
            </w:r>
          </w:p>
        </w:tc>
        <w:tc>
          <w:tcPr>
            <w:tcW w:w="1295" w:type="dxa"/>
            <w:hideMark/>
          </w:tcPr>
          <w:p w14:paraId="41AAA75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auditiva</w:t>
            </w:r>
          </w:p>
        </w:tc>
        <w:tc>
          <w:tcPr>
            <w:tcW w:w="922" w:type="dxa"/>
            <w:hideMark/>
          </w:tcPr>
          <w:p w14:paraId="4AE3089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02CCEA4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0A44C82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5721021"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5F5DA3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3C1AA5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7B13C5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7565139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41AEAD2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1699</w:t>
            </w:r>
          </w:p>
        </w:tc>
        <w:tc>
          <w:tcPr>
            <w:tcW w:w="1295" w:type="dxa"/>
            <w:hideMark/>
          </w:tcPr>
          <w:p w14:paraId="65367F4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respiratoria</w:t>
            </w:r>
          </w:p>
        </w:tc>
        <w:tc>
          <w:tcPr>
            <w:tcW w:w="922" w:type="dxa"/>
            <w:hideMark/>
          </w:tcPr>
          <w:p w14:paraId="76BD77C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5DA99F0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4F45D7B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D272ECD"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3E18AB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E94832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2791B4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5B17788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2E7702A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1700</w:t>
            </w:r>
          </w:p>
        </w:tc>
        <w:tc>
          <w:tcPr>
            <w:tcW w:w="1295" w:type="dxa"/>
            <w:hideMark/>
          </w:tcPr>
          <w:p w14:paraId="26AD519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musculoesquelética</w:t>
            </w:r>
          </w:p>
        </w:tc>
        <w:tc>
          <w:tcPr>
            <w:tcW w:w="922" w:type="dxa"/>
            <w:hideMark/>
          </w:tcPr>
          <w:p w14:paraId="62205CB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0E925F5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205FFAD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175176F"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33B2B6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FFC68A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147B9E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17B34DE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54C043E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1701</w:t>
            </w:r>
          </w:p>
        </w:tc>
        <w:tc>
          <w:tcPr>
            <w:tcW w:w="1295" w:type="dxa"/>
            <w:hideMark/>
          </w:tcPr>
          <w:p w14:paraId="6EF8C19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salud mental</w:t>
            </w:r>
          </w:p>
        </w:tc>
        <w:tc>
          <w:tcPr>
            <w:tcW w:w="922" w:type="dxa"/>
            <w:hideMark/>
          </w:tcPr>
          <w:p w14:paraId="58288AB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265D561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65BC3CC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43BBE9E"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410AF1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F195D2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B163ED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7F75B11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61180D2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1702</w:t>
            </w:r>
          </w:p>
        </w:tc>
        <w:tc>
          <w:tcPr>
            <w:tcW w:w="1295" w:type="dxa"/>
            <w:hideMark/>
          </w:tcPr>
          <w:p w14:paraId="72BE9CB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dermatológica</w:t>
            </w:r>
          </w:p>
        </w:tc>
        <w:tc>
          <w:tcPr>
            <w:tcW w:w="922" w:type="dxa"/>
            <w:hideMark/>
          </w:tcPr>
          <w:p w14:paraId="158EEDC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2743AD8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6A63DDA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DA39962"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30C708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F46405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5200EA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19DEA82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0DE4F22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1703</w:t>
            </w:r>
          </w:p>
        </w:tc>
        <w:tc>
          <w:tcPr>
            <w:tcW w:w="1295" w:type="dxa"/>
            <w:hideMark/>
          </w:tcPr>
          <w:p w14:paraId="232B695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de la voz</w:t>
            </w:r>
          </w:p>
        </w:tc>
        <w:tc>
          <w:tcPr>
            <w:tcW w:w="922" w:type="dxa"/>
            <w:hideMark/>
          </w:tcPr>
          <w:p w14:paraId="5373E80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2099E0D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4A54433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B7A909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83FF68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8E08BA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95A68E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1002</w:t>
            </w:r>
          </w:p>
        </w:tc>
        <w:tc>
          <w:tcPr>
            <w:tcW w:w="1193" w:type="dxa"/>
            <w:hideMark/>
          </w:tcPr>
          <w:p w14:paraId="3C761FB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origen laboral o común (77 bis) (solo entidades)</w:t>
            </w:r>
          </w:p>
        </w:tc>
        <w:tc>
          <w:tcPr>
            <w:tcW w:w="547" w:type="dxa"/>
            <w:hideMark/>
          </w:tcPr>
          <w:p w14:paraId="1AAC384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1704</w:t>
            </w:r>
          </w:p>
        </w:tc>
        <w:tc>
          <w:tcPr>
            <w:tcW w:w="1295" w:type="dxa"/>
            <w:hideMark/>
          </w:tcPr>
          <w:p w14:paraId="5BF7D27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APLICACIÓN ART. 77 BIS. Reclamante: Organismo Administrador del Seguro Laboral</w:t>
            </w:r>
          </w:p>
        </w:tc>
        <w:tc>
          <w:tcPr>
            <w:tcW w:w="922" w:type="dxa"/>
            <w:hideMark/>
          </w:tcPr>
          <w:p w14:paraId="4D52BEF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7A7483A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62EBCF3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543B4AC"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80A79A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4E9D25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937F36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1002</w:t>
            </w:r>
          </w:p>
        </w:tc>
        <w:tc>
          <w:tcPr>
            <w:tcW w:w="1193" w:type="dxa"/>
            <w:hideMark/>
          </w:tcPr>
          <w:p w14:paraId="5281AA6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origen laboral o común (77 bis) (solo entidades)</w:t>
            </w:r>
          </w:p>
        </w:tc>
        <w:tc>
          <w:tcPr>
            <w:tcW w:w="547" w:type="dxa"/>
            <w:hideMark/>
          </w:tcPr>
          <w:p w14:paraId="5373388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1705</w:t>
            </w:r>
          </w:p>
        </w:tc>
        <w:tc>
          <w:tcPr>
            <w:tcW w:w="1295" w:type="dxa"/>
            <w:hideMark/>
          </w:tcPr>
          <w:p w14:paraId="064BE68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APLICACIÓN ART. 77 BIS. Reclamante: COMPIN o ISAPRE</w:t>
            </w:r>
          </w:p>
        </w:tc>
        <w:tc>
          <w:tcPr>
            <w:tcW w:w="922" w:type="dxa"/>
            <w:hideMark/>
          </w:tcPr>
          <w:p w14:paraId="28D7F3A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7FAB3E5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6784307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F84292D"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176FED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D1BDF4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151070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1003</w:t>
            </w:r>
          </w:p>
        </w:tc>
        <w:tc>
          <w:tcPr>
            <w:tcW w:w="1193" w:type="dxa"/>
            <w:hideMark/>
          </w:tcPr>
          <w:p w14:paraId="7C874A6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Evaluación de Invalidez (Comisión Médica de Reclamos COMERE)</w:t>
            </w:r>
          </w:p>
        </w:tc>
        <w:tc>
          <w:tcPr>
            <w:tcW w:w="547" w:type="dxa"/>
            <w:hideMark/>
          </w:tcPr>
          <w:p w14:paraId="6D3ED18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1706</w:t>
            </w:r>
          </w:p>
        </w:tc>
        <w:tc>
          <w:tcPr>
            <w:tcW w:w="1295" w:type="dxa"/>
            <w:hideMark/>
          </w:tcPr>
          <w:p w14:paraId="1DF8D5D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DECLARACIÓN, EVALUACIÓN O REEVALUACIÓN DE INVALIDEZ: Apelación contra resolución COMERE</w:t>
            </w:r>
          </w:p>
        </w:tc>
        <w:tc>
          <w:tcPr>
            <w:tcW w:w="922" w:type="dxa"/>
            <w:hideMark/>
          </w:tcPr>
          <w:p w14:paraId="6E2FD8E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3CA0897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75C707D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06E8823"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C2CA98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8711FA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6D706B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1004</w:t>
            </w:r>
          </w:p>
        </w:tc>
        <w:tc>
          <w:tcPr>
            <w:tcW w:w="1193" w:type="dxa"/>
            <w:hideMark/>
          </w:tcPr>
          <w:p w14:paraId="42290F7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Accidente escolar</w:t>
            </w:r>
          </w:p>
        </w:tc>
        <w:tc>
          <w:tcPr>
            <w:tcW w:w="547" w:type="dxa"/>
            <w:hideMark/>
          </w:tcPr>
          <w:p w14:paraId="3C432D8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1707</w:t>
            </w:r>
          </w:p>
        </w:tc>
        <w:tc>
          <w:tcPr>
            <w:tcW w:w="1295" w:type="dxa"/>
            <w:hideMark/>
          </w:tcPr>
          <w:p w14:paraId="7836AA6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ACCIDENTE ESCOLAR: Revisión prestaciones por accidente escolar</w:t>
            </w:r>
          </w:p>
        </w:tc>
        <w:tc>
          <w:tcPr>
            <w:tcW w:w="922" w:type="dxa"/>
            <w:hideMark/>
          </w:tcPr>
          <w:p w14:paraId="6434E04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5B8CE52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473ED49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F2E069D"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B69740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7958ED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F963EA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1005</w:t>
            </w:r>
          </w:p>
        </w:tc>
        <w:tc>
          <w:tcPr>
            <w:tcW w:w="1193" w:type="dxa"/>
            <w:hideMark/>
          </w:tcPr>
          <w:p w14:paraId="61ED5C8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Multas aplicadas por el Organismo Administrador (solo empleadores)</w:t>
            </w:r>
          </w:p>
        </w:tc>
        <w:tc>
          <w:tcPr>
            <w:tcW w:w="547" w:type="dxa"/>
            <w:hideMark/>
          </w:tcPr>
          <w:p w14:paraId="6A02E60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1708</w:t>
            </w:r>
          </w:p>
        </w:tc>
        <w:tc>
          <w:tcPr>
            <w:tcW w:w="1295" w:type="dxa"/>
            <w:hideMark/>
          </w:tcPr>
          <w:p w14:paraId="0C3E9B1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Multas aplicadas por el organismo administrador (solo empleadores)</w:t>
            </w:r>
          </w:p>
        </w:tc>
        <w:tc>
          <w:tcPr>
            <w:tcW w:w="922" w:type="dxa"/>
            <w:hideMark/>
          </w:tcPr>
          <w:p w14:paraId="58D09C5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5609BCE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4EA0857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5657955"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23C0BF0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46E460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581D23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1006</w:t>
            </w:r>
          </w:p>
        </w:tc>
        <w:tc>
          <w:tcPr>
            <w:tcW w:w="1193" w:type="dxa"/>
            <w:hideMark/>
          </w:tcPr>
          <w:p w14:paraId="60694C2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Solicitud de informe a Comisión Médica Ampliada de Superintendencia de Pensiones - Art. 11° D. L. 3.500 de 1980 (origen laboral o común)</w:t>
            </w:r>
          </w:p>
        </w:tc>
        <w:tc>
          <w:tcPr>
            <w:tcW w:w="547" w:type="dxa"/>
            <w:hideMark/>
          </w:tcPr>
          <w:p w14:paraId="429AA63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1709</w:t>
            </w:r>
          </w:p>
        </w:tc>
        <w:tc>
          <w:tcPr>
            <w:tcW w:w="1295" w:type="dxa"/>
            <w:hideMark/>
          </w:tcPr>
          <w:p w14:paraId="41E875F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Calificación de los diagnósticos reclamados de la Pensión de Invalidez D.L. 3.500</w:t>
            </w:r>
          </w:p>
        </w:tc>
        <w:tc>
          <w:tcPr>
            <w:tcW w:w="922" w:type="dxa"/>
            <w:hideMark/>
          </w:tcPr>
          <w:p w14:paraId="0E02254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EV13</w:t>
            </w:r>
          </w:p>
        </w:tc>
        <w:tc>
          <w:tcPr>
            <w:tcW w:w="1223" w:type="dxa"/>
            <w:hideMark/>
          </w:tcPr>
          <w:p w14:paraId="035BDBA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Realización de visita inspectiva para verificar la actividad económica y notificación del resultado de dicha gestión.</w:t>
            </w:r>
          </w:p>
        </w:tc>
        <w:tc>
          <w:tcPr>
            <w:tcW w:w="949" w:type="dxa"/>
            <w:hideMark/>
          </w:tcPr>
          <w:p w14:paraId="7606292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635E658"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0ECACB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2A9AA9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203183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1BC59AE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6D4CE6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1664</w:t>
            </w:r>
          </w:p>
        </w:tc>
        <w:tc>
          <w:tcPr>
            <w:tcW w:w="1295" w:type="dxa"/>
            <w:hideMark/>
          </w:tcPr>
          <w:p w14:paraId="2CFFEB6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922" w:type="dxa"/>
            <w:hideMark/>
          </w:tcPr>
          <w:p w14:paraId="70F6884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3CD7C4C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3CA5F85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A8A9CD9"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CD2A0A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769E29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427608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45ADE29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3AD9CD3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1665</w:t>
            </w:r>
          </w:p>
        </w:tc>
        <w:tc>
          <w:tcPr>
            <w:tcW w:w="1295" w:type="dxa"/>
            <w:hideMark/>
          </w:tcPr>
          <w:p w14:paraId="50A35A9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subsidio por reposo laboral</w:t>
            </w:r>
          </w:p>
        </w:tc>
        <w:tc>
          <w:tcPr>
            <w:tcW w:w="922" w:type="dxa"/>
            <w:hideMark/>
          </w:tcPr>
          <w:p w14:paraId="25D79DB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5BC9375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515BD1C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32D7C43"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2B0127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7C12CB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8DCEE8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5EB8661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6332975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1666</w:t>
            </w:r>
          </w:p>
        </w:tc>
        <w:tc>
          <w:tcPr>
            <w:tcW w:w="1295" w:type="dxa"/>
            <w:hideMark/>
          </w:tcPr>
          <w:p w14:paraId="26E5BE6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subsidio por reposo laboral</w:t>
            </w:r>
          </w:p>
        </w:tc>
        <w:tc>
          <w:tcPr>
            <w:tcW w:w="922" w:type="dxa"/>
            <w:hideMark/>
          </w:tcPr>
          <w:p w14:paraId="56C6334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0CAB38E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1FB2387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376BB91"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304C4F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904510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5A46C1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7FD3178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60397A5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1667</w:t>
            </w:r>
          </w:p>
        </w:tc>
        <w:tc>
          <w:tcPr>
            <w:tcW w:w="1295" w:type="dxa"/>
            <w:hideMark/>
          </w:tcPr>
          <w:p w14:paraId="18174AB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subsidio por reposo laboral</w:t>
            </w:r>
          </w:p>
        </w:tc>
        <w:tc>
          <w:tcPr>
            <w:tcW w:w="922" w:type="dxa"/>
            <w:hideMark/>
          </w:tcPr>
          <w:p w14:paraId="509A835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52AE265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7E01506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71B8170"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D06610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8C5EC1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BFFFDD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16B8CFE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4B0CCBB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1668</w:t>
            </w:r>
          </w:p>
        </w:tc>
        <w:tc>
          <w:tcPr>
            <w:tcW w:w="1295" w:type="dxa"/>
            <w:hideMark/>
          </w:tcPr>
          <w:p w14:paraId="44F06D3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indemnización</w:t>
            </w:r>
          </w:p>
        </w:tc>
        <w:tc>
          <w:tcPr>
            <w:tcW w:w="922" w:type="dxa"/>
            <w:hideMark/>
          </w:tcPr>
          <w:p w14:paraId="569BD91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33E3FA9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4C11EF7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981EC2F"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541992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09D437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C32CF7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144E569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1C5C751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1669</w:t>
            </w:r>
          </w:p>
        </w:tc>
        <w:tc>
          <w:tcPr>
            <w:tcW w:w="1295" w:type="dxa"/>
            <w:hideMark/>
          </w:tcPr>
          <w:p w14:paraId="22058AF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indemnización</w:t>
            </w:r>
          </w:p>
        </w:tc>
        <w:tc>
          <w:tcPr>
            <w:tcW w:w="922" w:type="dxa"/>
            <w:hideMark/>
          </w:tcPr>
          <w:p w14:paraId="49B1E14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481B502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5ADFDF2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56D592B"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84EA64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C4EF95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CC16EB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53C1BEC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4AC0664E"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1670</w:t>
            </w:r>
          </w:p>
        </w:tc>
        <w:tc>
          <w:tcPr>
            <w:tcW w:w="1295" w:type="dxa"/>
            <w:hideMark/>
          </w:tcPr>
          <w:p w14:paraId="522196E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indemnización</w:t>
            </w:r>
          </w:p>
        </w:tc>
        <w:tc>
          <w:tcPr>
            <w:tcW w:w="922" w:type="dxa"/>
            <w:hideMark/>
          </w:tcPr>
          <w:p w14:paraId="6DA6EA3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3774391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00BE090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F93C070"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F02714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BBFBD8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5D64C8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4943AC6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443A4DA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1671</w:t>
            </w:r>
          </w:p>
        </w:tc>
        <w:tc>
          <w:tcPr>
            <w:tcW w:w="1295" w:type="dxa"/>
            <w:hideMark/>
          </w:tcPr>
          <w:p w14:paraId="0BC0DB4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pensión</w:t>
            </w:r>
          </w:p>
        </w:tc>
        <w:tc>
          <w:tcPr>
            <w:tcW w:w="922" w:type="dxa"/>
            <w:hideMark/>
          </w:tcPr>
          <w:p w14:paraId="00A8F8B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6D59D6E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2A970B2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22E665B"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24A90C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1A036E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A67CA6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5ACCED5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2BA229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1672</w:t>
            </w:r>
          </w:p>
        </w:tc>
        <w:tc>
          <w:tcPr>
            <w:tcW w:w="1295" w:type="dxa"/>
            <w:hideMark/>
          </w:tcPr>
          <w:p w14:paraId="39CD914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pensión</w:t>
            </w:r>
          </w:p>
        </w:tc>
        <w:tc>
          <w:tcPr>
            <w:tcW w:w="922" w:type="dxa"/>
            <w:hideMark/>
          </w:tcPr>
          <w:p w14:paraId="1E4A76B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29B9C80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573BF4E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9E6179E"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9198C3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42628E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6FBDB7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672045B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5C20631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1673</w:t>
            </w:r>
          </w:p>
        </w:tc>
        <w:tc>
          <w:tcPr>
            <w:tcW w:w="1295" w:type="dxa"/>
            <w:hideMark/>
          </w:tcPr>
          <w:p w14:paraId="6187284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pensión</w:t>
            </w:r>
          </w:p>
        </w:tc>
        <w:tc>
          <w:tcPr>
            <w:tcW w:w="922" w:type="dxa"/>
            <w:hideMark/>
          </w:tcPr>
          <w:p w14:paraId="191FFB7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7AFFB4E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3ECB576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9700F4E" w14:textId="77777777" w:rsidTr="0005404E">
        <w:trPr>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2B24B72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A933A3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D2C60A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6A842A3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6B53D05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1674</w:t>
            </w:r>
          </w:p>
        </w:tc>
        <w:tc>
          <w:tcPr>
            <w:tcW w:w="1295" w:type="dxa"/>
            <w:hideMark/>
          </w:tcPr>
          <w:p w14:paraId="096BEC4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dependiente fallecido mientras trabajaba)</w:t>
            </w:r>
          </w:p>
        </w:tc>
        <w:tc>
          <w:tcPr>
            <w:tcW w:w="922" w:type="dxa"/>
            <w:hideMark/>
          </w:tcPr>
          <w:p w14:paraId="0C54177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1115088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6EF3C8E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CFF1A0A"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7B07E9B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99D1AA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B1402C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69BBA09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5E0C132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1675</w:t>
            </w:r>
          </w:p>
        </w:tc>
        <w:tc>
          <w:tcPr>
            <w:tcW w:w="1295" w:type="dxa"/>
            <w:hideMark/>
          </w:tcPr>
          <w:p w14:paraId="10477A4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independiente OBLIGADO fallecido mientras trabajaba)</w:t>
            </w:r>
          </w:p>
        </w:tc>
        <w:tc>
          <w:tcPr>
            <w:tcW w:w="922" w:type="dxa"/>
            <w:hideMark/>
          </w:tcPr>
          <w:p w14:paraId="212B286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0FBA924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038A558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F494C9B" w14:textId="77777777" w:rsidTr="0005404E">
        <w:trPr>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1196EC3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5F0DA1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3EC661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7F15A59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7C7DBFB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1676</w:t>
            </w:r>
          </w:p>
        </w:tc>
        <w:tc>
          <w:tcPr>
            <w:tcW w:w="1295" w:type="dxa"/>
            <w:hideMark/>
          </w:tcPr>
          <w:p w14:paraId="7F31662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independiente VOLUNTARIO fallecido mientras trabajaba)</w:t>
            </w:r>
          </w:p>
        </w:tc>
        <w:tc>
          <w:tcPr>
            <w:tcW w:w="922" w:type="dxa"/>
            <w:hideMark/>
          </w:tcPr>
          <w:p w14:paraId="25283AA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135E44A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227D62F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3C27730"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7A0CB1B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40AD0C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DF7987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5EA1D07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0C77C5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1677</w:t>
            </w:r>
          </w:p>
        </w:tc>
        <w:tc>
          <w:tcPr>
            <w:tcW w:w="1295" w:type="dxa"/>
            <w:hideMark/>
          </w:tcPr>
          <w:p w14:paraId="7FFABD6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pensionado por invalidez laboral fallecido)</w:t>
            </w:r>
          </w:p>
        </w:tc>
        <w:tc>
          <w:tcPr>
            <w:tcW w:w="922" w:type="dxa"/>
            <w:hideMark/>
          </w:tcPr>
          <w:p w14:paraId="5141B69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6105D86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384CC23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98D40B2"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6635EC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D37D95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299279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5891591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5B12F9B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1678</w:t>
            </w:r>
          </w:p>
        </w:tc>
        <w:tc>
          <w:tcPr>
            <w:tcW w:w="1295" w:type="dxa"/>
            <w:hideMark/>
          </w:tcPr>
          <w:p w14:paraId="02034DE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ORFANDAD: Hijo menor de 18 años: revisión cálculo pensión de orfandad</w:t>
            </w:r>
          </w:p>
        </w:tc>
        <w:tc>
          <w:tcPr>
            <w:tcW w:w="922" w:type="dxa"/>
            <w:hideMark/>
          </w:tcPr>
          <w:p w14:paraId="53CF8D8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5C743C6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723DD7D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299CCAF"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AF7C98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EFA0F5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A2C30C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0C586C3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373CEBC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1679</w:t>
            </w:r>
          </w:p>
        </w:tc>
        <w:tc>
          <w:tcPr>
            <w:tcW w:w="1295" w:type="dxa"/>
            <w:hideMark/>
          </w:tcPr>
          <w:p w14:paraId="372DEAB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922" w:type="dxa"/>
            <w:hideMark/>
          </w:tcPr>
          <w:p w14:paraId="7791410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1A7849E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13B85B7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0750F92"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14E10F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AEEBBB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3A3197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4315D1D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3720569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1680</w:t>
            </w:r>
          </w:p>
        </w:tc>
        <w:tc>
          <w:tcPr>
            <w:tcW w:w="1295" w:type="dxa"/>
            <w:hideMark/>
          </w:tcPr>
          <w:p w14:paraId="6EA6146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VIUDEZ: derecho al beneficio</w:t>
            </w:r>
          </w:p>
        </w:tc>
        <w:tc>
          <w:tcPr>
            <w:tcW w:w="922" w:type="dxa"/>
            <w:hideMark/>
          </w:tcPr>
          <w:p w14:paraId="746891F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6AB3E07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11B7BA5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B7223FE"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5E33E1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9D0C67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95B07E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044B94C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6298021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1681</w:t>
            </w:r>
          </w:p>
        </w:tc>
        <w:tc>
          <w:tcPr>
            <w:tcW w:w="1295" w:type="dxa"/>
            <w:hideMark/>
          </w:tcPr>
          <w:p w14:paraId="7C951E1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MADRE DE HIJOS DE FILIACIÓN NO MATRIMONIAL: derecho al beneficio</w:t>
            </w:r>
          </w:p>
        </w:tc>
        <w:tc>
          <w:tcPr>
            <w:tcW w:w="922" w:type="dxa"/>
            <w:hideMark/>
          </w:tcPr>
          <w:p w14:paraId="7FB0749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2F75475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413E3B3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F291D57"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4DB828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42BDBF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1A2B24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599D367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7F3E43D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1682</w:t>
            </w:r>
          </w:p>
        </w:tc>
        <w:tc>
          <w:tcPr>
            <w:tcW w:w="1295" w:type="dxa"/>
            <w:hideMark/>
          </w:tcPr>
          <w:p w14:paraId="12BCD27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ORFANDAD: derecho al beneficio</w:t>
            </w:r>
          </w:p>
        </w:tc>
        <w:tc>
          <w:tcPr>
            <w:tcW w:w="922" w:type="dxa"/>
            <w:hideMark/>
          </w:tcPr>
          <w:p w14:paraId="70E3E15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7148E84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1504AB3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05E6C92"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75793E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5D2FF1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A90988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997</w:t>
            </w:r>
          </w:p>
        </w:tc>
        <w:tc>
          <w:tcPr>
            <w:tcW w:w="1193" w:type="dxa"/>
            <w:hideMark/>
          </w:tcPr>
          <w:p w14:paraId="7837587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Pago subsidio, indemnización y/o pensión</w:t>
            </w:r>
          </w:p>
        </w:tc>
        <w:tc>
          <w:tcPr>
            <w:tcW w:w="547" w:type="dxa"/>
            <w:hideMark/>
          </w:tcPr>
          <w:p w14:paraId="7E49B1A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1683</w:t>
            </w:r>
          </w:p>
        </w:tc>
        <w:tc>
          <w:tcPr>
            <w:tcW w:w="1295" w:type="dxa"/>
            <w:hideMark/>
          </w:tcPr>
          <w:p w14:paraId="6C307CF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PAGO: pago del beneficio</w:t>
            </w:r>
          </w:p>
        </w:tc>
        <w:tc>
          <w:tcPr>
            <w:tcW w:w="922" w:type="dxa"/>
            <w:hideMark/>
          </w:tcPr>
          <w:p w14:paraId="1B3756A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35049B7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0CCDDB3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5521D90"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177F65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232C85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13B9B4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16C1A49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1DD396D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1684</w:t>
            </w:r>
          </w:p>
        </w:tc>
        <w:tc>
          <w:tcPr>
            <w:tcW w:w="1295" w:type="dxa"/>
            <w:hideMark/>
          </w:tcPr>
          <w:p w14:paraId="594D634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TRABAJADOR INDEPENDIENTE: DERECHO A SUBSIDIO, INDEMNIZACIÓN Y/O PENSIÓN </w:t>
            </w:r>
          </w:p>
        </w:tc>
        <w:tc>
          <w:tcPr>
            <w:tcW w:w="922" w:type="dxa"/>
            <w:hideMark/>
          </w:tcPr>
          <w:p w14:paraId="08E5AF9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6E8D50A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3E5BDDA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BCA3568"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A45005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42BF4E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560460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596C104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21BA40E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1685</w:t>
            </w:r>
          </w:p>
        </w:tc>
        <w:tc>
          <w:tcPr>
            <w:tcW w:w="1295" w:type="dxa"/>
            <w:hideMark/>
          </w:tcPr>
          <w:p w14:paraId="01598D9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derecho a subsidio, indemnización o pensión</w:t>
            </w:r>
          </w:p>
        </w:tc>
        <w:tc>
          <w:tcPr>
            <w:tcW w:w="922" w:type="dxa"/>
            <w:hideMark/>
          </w:tcPr>
          <w:p w14:paraId="639A2E0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2CE5922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7E24908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708423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76FBC0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48C81C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D5B7C3E"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69BA454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2A002D8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1686</w:t>
            </w:r>
          </w:p>
        </w:tc>
        <w:tc>
          <w:tcPr>
            <w:tcW w:w="1295" w:type="dxa"/>
            <w:hideMark/>
          </w:tcPr>
          <w:p w14:paraId="63DF562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derecho a subsidio, indemnización o pensión</w:t>
            </w:r>
          </w:p>
        </w:tc>
        <w:tc>
          <w:tcPr>
            <w:tcW w:w="922" w:type="dxa"/>
            <w:hideMark/>
          </w:tcPr>
          <w:p w14:paraId="09F811C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0CCE8DF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6B29A0B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8E52273"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2E1CE0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BAA321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B50A21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999</w:t>
            </w:r>
          </w:p>
        </w:tc>
        <w:tc>
          <w:tcPr>
            <w:tcW w:w="1193" w:type="dxa"/>
            <w:hideMark/>
          </w:tcPr>
          <w:p w14:paraId="2F67A20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Calidad de las prestaciones médicas y/o alta prematura</w:t>
            </w:r>
          </w:p>
        </w:tc>
        <w:tc>
          <w:tcPr>
            <w:tcW w:w="547" w:type="dxa"/>
            <w:hideMark/>
          </w:tcPr>
          <w:p w14:paraId="35C0A81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1687</w:t>
            </w:r>
          </w:p>
        </w:tc>
        <w:tc>
          <w:tcPr>
            <w:tcW w:w="1295" w:type="dxa"/>
            <w:hideMark/>
          </w:tcPr>
          <w:p w14:paraId="3AFC316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PRESTACIONES MÉDICAS: Atención médica deficiente y/o alta prematura</w:t>
            </w:r>
          </w:p>
        </w:tc>
        <w:tc>
          <w:tcPr>
            <w:tcW w:w="922" w:type="dxa"/>
            <w:hideMark/>
          </w:tcPr>
          <w:p w14:paraId="77FFE9B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2FB7407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24310DA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012F08E"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9674F6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B5DC9A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80EF8F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4171229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2C481FE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1688</w:t>
            </w:r>
          </w:p>
        </w:tc>
        <w:tc>
          <w:tcPr>
            <w:tcW w:w="1295" w:type="dxa"/>
            <w:hideMark/>
          </w:tcPr>
          <w:p w14:paraId="65FC5A6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w:t>
            </w:r>
          </w:p>
        </w:tc>
        <w:tc>
          <w:tcPr>
            <w:tcW w:w="922" w:type="dxa"/>
            <w:hideMark/>
          </w:tcPr>
          <w:p w14:paraId="1D24DC7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2A2A79C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3A8F8CA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BE29F70"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1A338E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DCB9E8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78EB23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5857886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31198A0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1689</w:t>
            </w:r>
          </w:p>
        </w:tc>
        <w:tc>
          <w:tcPr>
            <w:tcW w:w="1295" w:type="dxa"/>
            <w:hideMark/>
          </w:tcPr>
          <w:p w14:paraId="3BD0EC8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TASA DE COTIZACIÓN ADICIONAL: Por cálculo (N° de trabajadores) </w:t>
            </w:r>
          </w:p>
        </w:tc>
        <w:tc>
          <w:tcPr>
            <w:tcW w:w="922" w:type="dxa"/>
            <w:hideMark/>
          </w:tcPr>
          <w:p w14:paraId="590E196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0CF09C7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05B06A1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4EA5FA9"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00B768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2CF405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3E4D40E"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4CA7CD4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5C7A7BA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1690</w:t>
            </w:r>
          </w:p>
        </w:tc>
        <w:tc>
          <w:tcPr>
            <w:tcW w:w="1295" w:type="dxa"/>
            <w:hideMark/>
          </w:tcPr>
          <w:p w14:paraId="61E76AB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Por duración excesiva de días perdidos</w:t>
            </w:r>
          </w:p>
        </w:tc>
        <w:tc>
          <w:tcPr>
            <w:tcW w:w="922" w:type="dxa"/>
            <w:hideMark/>
          </w:tcPr>
          <w:p w14:paraId="05F7057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709A800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722E4A6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BB7B15D"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E64C06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A36A39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D2F703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1FF1A27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13F25BA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1691</w:t>
            </w:r>
          </w:p>
        </w:tc>
        <w:tc>
          <w:tcPr>
            <w:tcW w:w="1295" w:type="dxa"/>
            <w:hideMark/>
          </w:tcPr>
          <w:p w14:paraId="53B3579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TASA DE COTIZACIÓN ADICIONAL: Por inclusión de invalideces de 1 o más trabajadores </w:t>
            </w:r>
          </w:p>
        </w:tc>
        <w:tc>
          <w:tcPr>
            <w:tcW w:w="922" w:type="dxa"/>
            <w:hideMark/>
          </w:tcPr>
          <w:p w14:paraId="2233CC4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38301E1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28FEA2C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C273153"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11C2D6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106A27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6942F4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3DE5EA5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385CE78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1692</w:t>
            </w:r>
          </w:p>
        </w:tc>
        <w:tc>
          <w:tcPr>
            <w:tcW w:w="1295" w:type="dxa"/>
            <w:hideMark/>
          </w:tcPr>
          <w:p w14:paraId="5F29DAB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Por incumplimiento de requisitos para acceder a rebaja o exención de la cotización adicional</w:t>
            </w:r>
          </w:p>
        </w:tc>
        <w:tc>
          <w:tcPr>
            <w:tcW w:w="922" w:type="dxa"/>
            <w:hideMark/>
          </w:tcPr>
          <w:p w14:paraId="63B76CD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0ED6C12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5FBCE19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3D91FDB"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69C245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F2A890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DD6A0B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6DE04C8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50E555F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1693</w:t>
            </w:r>
          </w:p>
        </w:tc>
        <w:tc>
          <w:tcPr>
            <w:tcW w:w="1295" w:type="dxa"/>
            <w:hideMark/>
          </w:tcPr>
          <w:p w14:paraId="091F230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Tasa presunta: empresa y trabajador independiente</w:t>
            </w:r>
          </w:p>
        </w:tc>
        <w:tc>
          <w:tcPr>
            <w:tcW w:w="922" w:type="dxa"/>
            <w:hideMark/>
          </w:tcPr>
          <w:p w14:paraId="0A8F453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355E427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7C299F8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45641E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BA8087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859E3B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B81FAE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54839A2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57BDBE6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1694</w:t>
            </w:r>
          </w:p>
        </w:tc>
        <w:tc>
          <w:tcPr>
            <w:tcW w:w="1295" w:type="dxa"/>
            <w:hideMark/>
          </w:tcPr>
          <w:p w14:paraId="253D84E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922" w:type="dxa"/>
            <w:hideMark/>
          </w:tcPr>
          <w:p w14:paraId="441F65F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0397470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5D8C243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5100227"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C2BE2C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AA9048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11E928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6CE7C0F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11E3D7D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1695</w:t>
            </w:r>
          </w:p>
        </w:tc>
        <w:tc>
          <w:tcPr>
            <w:tcW w:w="1295" w:type="dxa"/>
            <w:hideMark/>
          </w:tcPr>
          <w:p w14:paraId="6CDB5D6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ACCIDENTE DEL TRABAJO: rechazo por causa médica o jurídica</w:t>
            </w:r>
          </w:p>
        </w:tc>
        <w:tc>
          <w:tcPr>
            <w:tcW w:w="922" w:type="dxa"/>
            <w:hideMark/>
          </w:tcPr>
          <w:p w14:paraId="369AB7D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688ABBB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2D515AA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DD4579A"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22F563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D0AE00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541765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7B659C8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0431E3D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1696</w:t>
            </w:r>
          </w:p>
        </w:tc>
        <w:tc>
          <w:tcPr>
            <w:tcW w:w="1295" w:type="dxa"/>
            <w:hideMark/>
          </w:tcPr>
          <w:p w14:paraId="08FEAD5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ACCIDENTE DEL TRABAJO EN EL TRAYECTO: rechazo por causa médica o jurídica</w:t>
            </w:r>
          </w:p>
        </w:tc>
        <w:tc>
          <w:tcPr>
            <w:tcW w:w="922" w:type="dxa"/>
            <w:hideMark/>
          </w:tcPr>
          <w:p w14:paraId="2D4D7EB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1103C3B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58793AD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93F8EAB"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631799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311D2F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DD65FE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0429565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40E328E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1697</w:t>
            </w:r>
          </w:p>
        </w:tc>
        <w:tc>
          <w:tcPr>
            <w:tcW w:w="1295" w:type="dxa"/>
            <w:hideMark/>
          </w:tcPr>
          <w:p w14:paraId="65A49D6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en general</w:t>
            </w:r>
          </w:p>
        </w:tc>
        <w:tc>
          <w:tcPr>
            <w:tcW w:w="922" w:type="dxa"/>
            <w:hideMark/>
          </w:tcPr>
          <w:p w14:paraId="773650F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79CC7BC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34B4702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4659B51"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650EB5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960814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64C6E7E"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0D37884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2672ED1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1698</w:t>
            </w:r>
          </w:p>
        </w:tc>
        <w:tc>
          <w:tcPr>
            <w:tcW w:w="1295" w:type="dxa"/>
            <w:hideMark/>
          </w:tcPr>
          <w:p w14:paraId="21FE968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auditiva</w:t>
            </w:r>
          </w:p>
        </w:tc>
        <w:tc>
          <w:tcPr>
            <w:tcW w:w="922" w:type="dxa"/>
            <w:hideMark/>
          </w:tcPr>
          <w:p w14:paraId="3EE06BB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4292173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79906AF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361C03B"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90454C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6364FA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C99C9C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52DF901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65A8B62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1699</w:t>
            </w:r>
          </w:p>
        </w:tc>
        <w:tc>
          <w:tcPr>
            <w:tcW w:w="1295" w:type="dxa"/>
            <w:hideMark/>
          </w:tcPr>
          <w:p w14:paraId="1460B53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respiratoria</w:t>
            </w:r>
          </w:p>
        </w:tc>
        <w:tc>
          <w:tcPr>
            <w:tcW w:w="922" w:type="dxa"/>
            <w:hideMark/>
          </w:tcPr>
          <w:p w14:paraId="5D139CB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546F439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4B80B30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905919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8186E5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C4E412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126092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6B3AC9E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49618D5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1700</w:t>
            </w:r>
          </w:p>
        </w:tc>
        <w:tc>
          <w:tcPr>
            <w:tcW w:w="1295" w:type="dxa"/>
            <w:hideMark/>
          </w:tcPr>
          <w:p w14:paraId="3E7859B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musculoesquelética</w:t>
            </w:r>
          </w:p>
        </w:tc>
        <w:tc>
          <w:tcPr>
            <w:tcW w:w="922" w:type="dxa"/>
            <w:hideMark/>
          </w:tcPr>
          <w:p w14:paraId="2A17694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5F2F66F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388D1FB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E3F052A"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5AFCC0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4326DB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DA83BD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1A0D1EB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0461453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1701</w:t>
            </w:r>
          </w:p>
        </w:tc>
        <w:tc>
          <w:tcPr>
            <w:tcW w:w="1295" w:type="dxa"/>
            <w:hideMark/>
          </w:tcPr>
          <w:p w14:paraId="22A9929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salud mental</w:t>
            </w:r>
          </w:p>
        </w:tc>
        <w:tc>
          <w:tcPr>
            <w:tcW w:w="922" w:type="dxa"/>
            <w:hideMark/>
          </w:tcPr>
          <w:p w14:paraId="5E6A9B5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3AD6B16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595F760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ED7FFD7"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2B5FF5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B107ED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2DF1C0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74441B0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73CDC29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1702</w:t>
            </w:r>
          </w:p>
        </w:tc>
        <w:tc>
          <w:tcPr>
            <w:tcW w:w="1295" w:type="dxa"/>
            <w:hideMark/>
          </w:tcPr>
          <w:p w14:paraId="37AE2B9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dermatológica</w:t>
            </w:r>
          </w:p>
        </w:tc>
        <w:tc>
          <w:tcPr>
            <w:tcW w:w="922" w:type="dxa"/>
            <w:hideMark/>
          </w:tcPr>
          <w:p w14:paraId="2FCAFD8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196CC3F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7CA69CB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4408974"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F7E944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60B31F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688F08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0E813BE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0EE4996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1703</w:t>
            </w:r>
          </w:p>
        </w:tc>
        <w:tc>
          <w:tcPr>
            <w:tcW w:w="1295" w:type="dxa"/>
            <w:hideMark/>
          </w:tcPr>
          <w:p w14:paraId="72DD3DD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de la voz</w:t>
            </w:r>
          </w:p>
        </w:tc>
        <w:tc>
          <w:tcPr>
            <w:tcW w:w="922" w:type="dxa"/>
            <w:hideMark/>
          </w:tcPr>
          <w:p w14:paraId="2C9A108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2D7930D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1D5440A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D5E3096"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AE5F19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273295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706D56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1002</w:t>
            </w:r>
          </w:p>
        </w:tc>
        <w:tc>
          <w:tcPr>
            <w:tcW w:w="1193" w:type="dxa"/>
            <w:hideMark/>
          </w:tcPr>
          <w:p w14:paraId="5C36FEC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origen laboral o común (77 bis) (solo entidades)</w:t>
            </w:r>
          </w:p>
        </w:tc>
        <w:tc>
          <w:tcPr>
            <w:tcW w:w="547" w:type="dxa"/>
            <w:hideMark/>
          </w:tcPr>
          <w:p w14:paraId="44DA0BD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1704</w:t>
            </w:r>
          </w:p>
        </w:tc>
        <w:tc>
          <w:tcPr>
            <w:tcW w:w="1295" w:type="dxa"/>
            <w:hideMark/>
          </w:tcPr>
          <w:p w14:paraId="7C05EDC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APLICACIÓN ART. 77 BIS. Reclamante: Organismo Administrador del Seguro Laboral</w:t>
            </w:r>
          </w:p>
        </w:tc>
        <w:tc>
          <w:tcPr>
            <w:tcW w:w="922" w:type="dxa"/>
            <w:hideMark/>
          </w:tcPr>
          <w:p w14:paraId="0A7F087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467480B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7E7BC5B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D6EC05B"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17AE29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2540E6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DB8705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1002</w:t>
            </w:r>
          </w:p>
        </w:tc>
        <w:tc>
          <w:tcPr>
            <w:tcW w:w="1193" w:type="dxa"/>
            <w:hideMark/>
          </w:tcPr>
          <w:p w14:paraId="47B9753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origen laboral o común (77 bis) (solo entidades)</w:t>
            </w:r>
          </w:p>
        </w:tc>
        <w:tc>
          <w:tcPr>
            <w:tcW w:w="547" w:type="dxa"/>
            <w:hideMark/>
          </w:tcPr>
          <w:p w14:paraId="30D2BC1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1705</w:t>
            </w:r>
          </w:p>
        </w:tc>
        <w:tc>
          <w:tcPr>
            <w:tcW w:w="1295" w:type="dxa"/>
            <w:hideMark/>
          </w:tcPr>
          <w:p w14:paraId="1F87650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APLICACIÓN ART. 77 BIS. Reclamante: COMPIN o ISAPRE</w:t>
            </w:r>
          </w:p>
        </w:tc>
        <w:tc>
          <w:tcPr>
            <w:tcW w:w="922" w:type="dxa"/>
            <w:hideMark/>
          </w:tcPr>
          <w:p w14:paraId="283C664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302BD73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1CEBCEF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9F024D4"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CD61D8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D36AB6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55ADB4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1004</w:t>
            </w:r>
          </w:p>
        </w:tc>
        <w:tc>
          <w:tcPr>
            <w:tcW w:w="1193" w:type="dxa"/>
            <w:hideMark/>
          </w:tcPr>
          <w:p w14:paraId="799AD74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Accidente escolar</w:t>
            </w:r>
          </w:p>
        </w:tc>
        <w:tc>
          <w:tcPr>
            <w:tcW w:w="547" w:type="dxa"/>
            <w:hideMark/>
          </w:tcPr>
          <w:p w14:paraId="4441D09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1707</w:t>
            </w:r>
          </w:p>
        </w:tc>
        <w:tc>
          <w:tcPr>
            <w:tcW w:w="1295" w:type="dxa"/>
            <w:hideMark/>
          </w:tcPr>
          <w:p w14:paraId="2BEC901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ACCIDENTE ESCOLAR: Revisión prestaciones por accidente escolar</w:t>
            </w:r>
          </w:p>
        </w:tc>
        <w:tc>
          <w:tcPr>
            <w:tcW w:w="922" w:type="dxa"/>
            <w:hideMark/>
          </w:tcPr>
          <w:p w14:paraId="2D5FBA2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4C74A20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31782A0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34583C2"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CC1C94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152C68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F98572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1005</w:t>
            </w:r>
          </w:p>
        </w:tc>
        <w:tc>
          <w:tcPr>
            <w:tcW w:w="1193" w:type="dxa"/>
            <w:hideMark/>
          </w:tcPr>
          <w:p w14:paraId="62537E8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Multas aplicadas por el Organismo Administrador (solo empleadores)</w:t>
            </w:r>
          </w:p>
        </w:tc>
        <w:tc>
          <w:tcPr>
            <w:tcW w:w="547" w:type="dxa"/>
            <w:hideMark/>
          </w:tcPr>
          <w:p w14:paraId="3828FBD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1708</w:t>
            </w:r>
          </w:p>
        </w:tc>
        <w:tc>
          <w:tcPr>
            <w:tcW w:w="1295" w:type="dxa"/>
            <w:hideMark/>
          </w:tcPr>
          <w:p w14:paraId="175182C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Multas aplicadas por el organismo administrador (solo empleadores)</w:t>
            </w:r>
          </w:p>
        </w:tc>
        <w:tc>
          <w:tcPr>
            <w:tcW w:w="922" w:type="dxa"/>
            <w:hideMark/>
          </w:tcPr>
          <w:p w14:paraId="2D12DDD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47D4666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3A686DB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B68AFBF" w14:textId="77777777" w:rsidTr="0005404E">
        <w:trPr>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2CDC7C8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1A0F7D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751D06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1006</w:t>
            </w:r>
          </w:p>
        </w:tc>
        <w:tc>
          <w:tcPr>
            <w:tcW w:w="1193" w:type="dxa"/>
            <w:hideMark/>
          </w:tcPr>
          <w:p w14:paraId="58B591B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Solicitud de informe a Comisión Médica Ampliada de Superintendencia de Pensiones - Art. 11° D. L. 3.500 de 1980 (origen laboral o común)</w:t>
            </w:r>
          </w:p>
        </w:tc>
        <w:tc>
          <w:tcPr>
            <w:tcW w:w="547" w:type="dxa"/>
            <w:hideMark/>
          </w:tcPr>
          <w:p w14:paraId="48A48C3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1709</w:t>
            </w:r>
          </w:p>
        </w:tc>
        <w:tc>
          <w:tcPr>
            <w:tcW w:w="1295" w:type="dxa"/>
            <w:hideMark/>
          </w:tcPr>
          <w:p w14:paraId="6BA53A8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Calificación de los diagnósticos reclamados de la Pensión de Invalidez D.L. 3.500</w:t>
            </w:r>
          </w:p>
        </w:tc>
        <w:tc>
          <w:tcPr>
            <w:tcW w:w="922" w:type="dxa"/>
            <w:hideMark/>
          </w:tcPr>
          <w:p w14:paraId="3CC25D1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EV14</w:t>
            </w:r>
          </w:p>
        </w:tc>
        <w:tc>
          <w:tcPr>
            <w:tcW w:w="1223" w:type="dxa"/>
            <w:hideMark/>
          </w:tcPr>
          <w:p w14:paraId="077A7A3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Emisión de liquidación de reembolso por arículo 77 bis.</w:t>
            </w:r>
          </w:p>
        </w:tc>
        <w:tc>
          <w:tcPr>
            <w:tcW w:w="949" w:type="dxa"/>
            <w:hideMark/>
          </w:tcPr>
          <w:p w14:paraId="00AEC28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7E085E1"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A2B06E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2FB4D36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471E666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613</w:t>
            </w:r>
          </w:p>
        </w:tc>
        <w:tc>
          <w:tcPr>
            <w:tcW w:w="1193" w:type="dxa"/>
            <w:hideMark/>
          </w:tcPr>
          <w:p w14:paraId="744AD39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trabajador</w:t>
            </w:r>
          </w:p>
        </w:tc>
        <w:tc>
          <w:tcPr>
            <w:tcW w:w="547" w:type="dxa"/>
            <w:hideMark/>
          </w:tcPr>
          <w:p w14:paraId="75A4D3D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1049</w:t>
            </w:r>
          </w:p>
        </w:tc>
        <w:tc>
          <w:tcPr>
            <w:tcW w:w="1295" w:type="dxa"/>
            <w:hideMark/>
          </w:tcPr>
          <w:p w14:paraId="4F6107E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revisión condiciones y monto de crédito social</w:t>
            </w:r>
          </w:p>
        </w:tc>
        <w:tc>
          <w:tcPr>
            <w:tcW w:w="922" w:type="dxa"/>
            <w:hideMark/>
          </w:tcPr>
          <w:p w14:paraId="5877EB9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0B95400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77C5BC9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2C42D34"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B7CFC5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04E9ED0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1D36E16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613</w:t>
            </w:r>
          </w:p>
        </w:tc>
        <w:tc>
          <w:tcPr>
            <w:tcW w:w="1193" w:type="dxa"/>
            <w:hideMark/>
          </w:tcPr>
          <w:p w14:paraId="5D72580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trabajador</w:t>
            </w:r>
          </w:p>
        </w:tc>
        <w:tc>
          <w:tcPr>
            <w:tcW w:w="547" w:type="dxa"/>
            <w:hideMark/>
          </w:tcPr>
          <w:p w14:paraId="06A6F68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1050</w:t>
            </w:r>
          </w:p>
        </w:tc>
        <w:tc>
          <w:tcPr>
            <w:tcW w:w="1295" w:type="dxa"/>
            <w:hideMark/>
          </w:tcPr>
          <w:p w14:paraId="4E4D776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revisión de pago  de crédito social por pago anticipado (prepago), finiquito o compra de cartera</w:t>
            </w:r>
          </w:p>
        </w:tc>
        <w:tc>
          <w:tcPr>
            <w:tcW w:w="922" w:type="dxa"/>
            <w:hideMark/>
          </w:tcPr>
          <w:p w14:paraId="0CEAB81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23A5D02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2B2F5B0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58CFB9C"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B0701E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66E1B95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7C90FD9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613</w:t>
            </w:r>
          </w:p>
        </w:tc>
        <w:tc>
          <w:tcPr>
            <w:tcW w:w="1193" w:type="dxa"/>
            <w:hideMark/>
          </w:tcPr>
          <w:p w14:paraId="615CD39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trabajador</w:t>
            </w:r>
          </w:p>
        </w:tc>
        <w:tc>
          <w:tcPr>
            <w:tcW w:w="547" w:type="dxa"/>
            <w:hideMark/>
          </w:tcPr>
          <w:p w14:paraId="412ECE0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1051</w:t>
            </w:r>
          </w:p>
        </w:tc>
        <w:tc>
          <w:tcPr>
            <w:tcW w:w="1295" w:type="dxa"/>
            <w:hideMark/>
          </w:tcPr>
          <w:p w14:paraId="3BA2D1E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descuento de más de un crédito social de una o más cajas de compensación</w:t>
            </w:r>
          </w:p>
        </w:tc>
        <w:tc>
          <w:tcPr>
            <w:tcW w:w="922" w:type="dxa"/>
            <w:hideMark/>
          </w:tcPr>
          <w:p w14:paraId="705AC82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65BD867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32DB63B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15AE2E6"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C9D55E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2AF47A2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7FFEBC5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613</w:t>
            </w:r>
          </w:p>
        </w:tc>
        <w:tc>
          <w:tcPr>
            <w:tcW w:w="1193" w:type="dxa"/>
            <w:hideMark/>
          </w:tcPr>
          <w:p w14:paraId="6A8D8E0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trabajador</w:t>
            </w:r>
          </w:p>
        </w:tc>
        <w:tc>
          <w:tcPr>
            <w:tcW w:w="547" w:type="dxa"/>
            <w:hideMark/>
          </w:tcPr>
          <w:p w14:paraId="538EBD1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1052</w:t>
            </w:r>
          </w:p>
        </w:tc>
        <w:tc>
          <w:tcPr>
            <w:tcW w:w="1295" w:type="dxa"/>
            <w:hideMark/>
          </w:tcPr>
          <w:p w14:paraId="25FA1D8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registro en sistema de morosidades (DICOM)</w:t>
            </w:r>
          </w:p>
        </w:tc>
        <w:tc>
          <w:tcPr>
            <w:tcW w:w="922" w:type="dxa"/>
            <w:hideMark/>
          </w:tcPr>
          <w:p w14:paraId="074BF15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0776E8B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77CA278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4B124EF"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6BF536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64EFFCB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65C0132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613</w:t>
            </w:r>
          </w:p>
        </w:tc>
        <w:tc>
          <w:tcPr>
            <w:tcW w:w="1193" w:type="dxa"/>
            <w:hideMark/>
          </w:tcPr>
          <w:p w14:paraId="14ABFBB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trabajador</w:t>
            </w:r>
          </w:p>
        </w:tc>
        <w:tc>
          <w:tcPr>
            <w:tcW w:w="547" w:type="dxa"/>
            <w:hideMark/>
          </w:tcPr>
          <w:p w14:paraId="24E3691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1053</w:t>
            </w:r>
          </w:p>
        </w:tc>
        <w:tc>
          <w:tcPr>
            <w:tcW w:w="1295" w:type="dxa"/>
            <w:hideMark/>
          </w:tcPr>
          <w:p w14:paraId="4342EB7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descuento mayor al porcentaje permitido</w:t>
            </w:r>
          </w:p>
        </w:tc>
        <w:tc>
          <w:tcPr>
            <w:tcW w:w="922" w:type="dxa"/>
            <w:hideMark/>
          </w:tcPr>
          <w:p w14:paraId="794F63A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75B0004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7C0847A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355608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AE2D43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6AF52C2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5AACE30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613</w:t>
            </w:r>
          </w:p>
        </w:tc>
        <w:tc>
          <w:tcPr>
            <w:tcW w:w="1193" w:type="dxa"/>
            <w:hideMark/>
          </w:tcPr>
          <w:p w14:paraId="358DBF2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trabajador</w:t>
            </w:r>
          </w:p>
        </w:tc>
        <w:tc>
          <w:tcPr>
            <w:tcW w:w="547" w:type="dxa"/>
            <w:hideMark/>
          </w:tcPr>
          <w:p w14:paraId="19EA5B6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1054</w:t>
            </w:r>
          </w:p>
        </w:tc>
        <w:tc>
          <w:tcPr>
            <w:tcW w:w="1295" w:type="dxa"/>
            <w:hideMark/>
          </w:tcPr>
          <w:p w14:paraId="4EC19FB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revisión de descuento por disminución de ingresos</w:t>
            </w:r>
          </w:p>
        </w:tc>
        <w:tc>
          <w:tcPr>
            <w:tcW w:w="922" w:type="dxa"/>
            <w:hideMark/>
          </w:tcPr>
          <w:p w14:paraId="7519F24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7F702E6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0DB0666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D5E1728"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D65C09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039B142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6F60590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614</w:t>
            </w:r>
          </w:p>
        </w:tc>
        <w:tc>
          <w:tcPr>
            <w:tcW w:w="1193" w:type="dxa"/>
            <w:hideMark/>
          </w:tcPr>
          <w:p w14:paraId="5E446B5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pensionado</w:t>
            </w:r>
          </w:p>
        </w:tc>
        <w:tc>
          <w:tcPr>
            <w:tcW w:w="547" w:type="dxa"/>
            <w:hideMark/>
          </w:tcPr>
          <w:p w14:paraId="01D69D9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1055</w:t>
            </w:r>
          </w:p>
        </w:tc>
        <w:tc>
          <w:tcPr>
            <w:tcW w:w="1295" w:type="dxa"/>
            <w:hideMark/>
          </w:tcPr>
          <w:p w14:paraId="216820B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Pensionado: revisión condiciones y monto crédito social</w:t>
            </w:r>
          </w:p>
        </w:tc>
        <w:tc>
          <w:tcPr>
            <w:tcW w:w="922" w:type="dxa"/>
            <w:hideMark/>
          </w:tcPr>
          <w:p w14:paraId="32BBE02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6C940B1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06797A8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B86C077"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DAB476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4EDE12C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3884360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614</w:t>
            </w:r>
          </w:p>
        </w:tc>
        <w:tc>
          <w:tcPr>
            <w:tcW w:w="1193" w:type="dxa"/>
            <w:hideMark/>
          </w:tcPr>
          <w:p w14:paraId="4318EE6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pensionado</w:t>
            </w:r>
          </w:p>
        </w:tc>
        <w:tc>
          <w:tcPr>
            <w:tcW w:w="547" w:type="dxa"/>
            <w:hideMark/>
          </w:tcPr>
          <w:p w14:paraId="2E7DB82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1056</w:t>
            </w:r>
          </w:p>
        </w:tc>
        <w:tc>
          <w:tcPr>
            <w:tcW w:w="1295" w:type="dxa"/>
            <w:hideMark/>
          </w:tcPr>
          <w:p w14:paraId="280FBEB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Pensionado: revisión de pago de crédito social por pago anticipado (prepago), finiquito o compra de cartera</w:t>
            </w:r>
          </w:p>
        </w:tc>
        <w:tc>
          <w:tcPr>
            <w:tcW w:w="922" w:type="dxa"/>
            <w:hideMark/>
          </w:tcPr>
          <w:p w14:paraId="7F142B9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43D88FF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6618411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C7D205C"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B92614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09AAEF0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7D9FF01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614</w:t>
            </w:r>
          </w:p>
        </w:tc>
        <w:tc>
          <w:tcPr>
            <w:tcW w:w="1193" w:type="dxa"/>
            <w:hideMark/>
          </w:tcPr>
          <w:p w14:paraId="7BCBD1A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pensionado</w:t>
            </w:r>
          </w:p>
        </w:tc>
        <w:tc>
          <w:tcPr>
            <w:tcW w:w="547" w:type="dxa"/>
            <w:hideMark/>
          </w:tcPr>
          <w:p w14:paraId="55366E7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1057</w:t>
            </w:r>
          </w:p>
        </w:tc>
        <w:tc>
          <w:tcPr>
            <w:tcW w:w="1295" w:type="dxa"/>
            <w:hideMark/>
          </w:tcPr>
          <w:p w14:paraId="2439E9F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Pensionado: descuento de más de un crédito social de una o más cajas de compensación </w:t>
            </w:r>
          </w:p>
        </w:tc>
        <w:tc>
          <w:tcPr>
            <w:tcW w:w="922" w:type="dxa"/>
            <w:hideMark/>
          </w:tcPr>
          <w:p w14:paraId="5CD1447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633BF7E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0EA2F42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0428742"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74F390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054A64B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1207287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614</w:t>
            </w:r>
          </w:p>
        </w:tc>
        <w:tc>
          <w:tcPr>
            <w:tcW w:w="1193" w:type="dxa"/>
            <w:hideMark/>
          </w:tcPr>
          <w:p w14:paraId="37A7F82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pensionado</w:t>
            </w:r>
          </w:p>
        </w:tc>
        <w:tc>
          <w:tcPr>
            <w:tcW w:w="547" w:type="dxa"/>
            <w:hideMark/>
          </w:tcPr>
          <w:p w14:paraId="41E6EBD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1058</w:t>
            </w:r>
          </w:p>
        </w:tc>
        <w:tc>
          <w:tcPr>
            <w:tcW w:w="1295" w:type="dxa"/>
            <w:hideMark/>
          </w:tcPr>
          <w:p w14:paraId="52F29FD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Pensionado: registro en sistema de morosidades (DICOM)</w:t>
            </w:r>
          </w:p>
        </w:tc>
        <w:tc>
          <w:tcPr>
            <w:tcW w:w="922" w:type="dxa"/>
            <w:hideMark/>
          </w:tcPr>
          <w:p w14:paraId="40EB34A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1A4ED47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5D389F4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FDE80E7"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34BD87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3FBC909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4002F93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614</w:t>
            </w:r>
          </w:p>
        </w:tc>
        <w:tc>
          <w:tcPr>
            <w:tcW w:w="1193" w:type="dxa"/>
            <w:hideMark/>
          </w:tcPr>
          <w:p w14:paraId="4D1EC9E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pensionado</w:t>
            </w:r>
          </w:p>
        </w:tc>
        <w:tc>
          <w:tcPr>
            <w:tcW w:w="547" w:type="dxa"/>
            <w:hideMark/>
          </w:tcPr>
          <w:p w14:paraId="3135965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1059</w:t>
            </w:r>
          </w:p>
        </w:tc>
        <w:tc>
          <w:tcPr>
            <w:tcW w:w="1295" w:type="dxa"/>
            <w:hideMark/>
          </w:tcPr>
          <w:p w14:paraId="6FD54A2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Pensionado: descuento mayor al porcentaje permitido</w:t>
            </w:r>
          </w:p>
        </w:tc>
        <w:tc>
          <w:tcPr>
            <w:tcW w:w="922" w:type="dxa"/>
            <w:hideMark/>
          </w:tcPr>
          <w:p w14:paraId="648A2C4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23D2957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60BCA3A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951ABE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603EBD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6F7B93B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72DE899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614</w:t>
            </w:r>
          </w:p>
        </w:tc>
        <w:tc>
          <w:tcPr>
            <w:tcW w:w="1193" w:type="dxa"/>
            <w:hideMark/>
          </w:tcPr>
          <w:p w14:paraId="5E50D24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pensionado</w:t>
            </w:r>
          </w:p>
        </w:tc>
        <w:tc>
          <w:tcPr>
            <w:tcW w:w="547" w:type="dxa"/>
            <w:hideMark/>
          </w:tcPr>
          <w:p w14:paraId="5DA09E3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1060</w:t>
            </w:r>
          </w:p>
        </w:tc>
        <w:tc>
          <w:tcPr>
            <w:tcW w:w="1295" w:type="dxa"/>
            <w:hideMark/>
          </w:tcPr>
          <w:p w14:paraId="75E2F12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Pensionado: revisión de descuento por disminución de ingresos</w:t>
            </w:r>
          </w:p>
        </w:tc>
        <w:tc>
          <w:tcPr>
            <w:tcW w:w="922" w:type="dxa"/>
            <w:hideMark/>
          </w:tcPr>
          <w:p w14:paraId="1E498BE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0689F69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75C4C8A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DC14677"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D3D31B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5FA8D6B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6B418B3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615</w:t>
            </w:r>
          </w:p>
        </w:tc>
        <w:tc>
          <w:tcPr>
            <w:tcW w:w="1193" w:type="dxa"/>
            <w:hideMark/>
          </w:tcPr>
          <w:p w14:paraId="4C87607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para la vivienda</w:t>
            </w:r>
          </w:p>
        </w:tc>
        <w:tc>
          <w:tcPr>
            <w:tcW w:w="547" w:type="dxa"/>
            <w:hideMark/>
          </w:tcPr>
          <w:p w14:paraId="008C0C1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1061</w:t>
            </w:r>
          </w:p>
        </w:tc>
        <w:tc>
          <w:tcPr>
            <w:tcW w:w="1295" w:type="dxa"/>
            <w:hideMark/>
          </w:tcPr>
          <w:p w14:paraId="17B8D94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Vivienda: revisión condiciones y monto crédito social</w:t>
            </w:r>
          </w:p>
        </w:tc>
        <w:tc>
          <w:tcPr>
            <w:tcW w:w="922" w:type="dxa"/>
            <w:hideMark/>
          </w:tcPr>
          <w:p w14:paraId="2974232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6774800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7B60058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8B24386"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AB91A1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5A2A126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1B101E6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615</w:t>
            </w:r>
          </w:p>
        </w:tc>
        <w:tc>
          <w:tcPr>
            <w:tcW w:w="1193" w:type="dxa"/>
            <w:hideMark/>
          </w:tcPr>
          <w:p w14:paraId="546A54D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para la vivienda</w:t>
            </w:r>
          </w:p>
        </w:tc>
        <w:tc>
          <w:tcPr>
            <w:tcW w:w="547" w:type="dxa"/>
            <w:hideMark/>
          </w:tcPr>
          <w:p w14:paraId="0E45A1A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1062</w:t>
            </w:r>
          </w:p>
        </w:tc>
        <w:tc>
          <w:tcPr>
            <w:tcW w:w="1295" w:type="dxa"/>
            <w:hideMark/>
          </w:tcPr>
          <w:p w14:paraId="2056A26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Vivienda: revisión de pago por pago anticipado (prepago), finiquito o compra de cartera</w:t>
            </w:r>
          </w:p>
        </w:tc>
        <w:tc>
          <w:tcPr>
            <w:tcW w:w="922" w:type="dxa"/>
            <w:hideMark/>
          </w:tcPr>
          <w:p w14:paraId="36A178D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6BA518F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37BB54D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A916A28"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9D544D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65BEF22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695C9A4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616</w:t>
            </w:r>
          </w:p>
        </w:tc>
        <w:tc>
          <w:tcPr>
            <w:tcW w:w="1193" w:type="dxa"/>
            <w:hideMark/>
          </w:tcPr>
          <w:p w14:paraId="2097AD6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de educación superior</w:t>
            </w:r>
          </w:p>
        </w:tc>
        <w:tc>
          <w:tcPr>
            <w:tcW w:w="547" w:type="dxa"/>
            <w:hideMark/>
          </w:tcPr>
          <w:p w14:paraId="75E300F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1063</w:t>
            </w:r>
          </w:p>
        </w:tc>
        <w:tc>
          <w:tcPr>
            <w:tcW w:w="1295" w:type="dxa"/>
            <w:hideMark/>
          </w:tcPr>
          <w:p w14:paraId="20A8A2F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Educación superior: revisión condiciones y monto crédito social</w:t>
            </w:r>
          </w:p>
        </w:tc>
        <w:tc>
          <w:tcPr>
            <w:tcW w:w="922" w:type="dxa"/>
            <w:hideMark/>
          </w:tcPr>
          <w:p w14:paraId="008120E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74D8B7E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39130AC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F00E7FB"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7A24FA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18D6B2A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7F917E1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617</w:t>
            </w:r>
          </w:p>
        </w:tc>
        <w:tc>
          <w:tcPr>
            <w:tcW w:w="1193" w:type="dxa"/>
            <w:hideMark/>
          </w:tcPr>
          <w:p w14:paraId="0B9F6A7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para microempresarios</w:t>
            </w:r>
          </w:p>
        </w:tc>
        <w:tc>
          <w:tcPr>
            <w:tcW w:w="547" w:type="dxa"/>
            <w:hideMark/>
          </w:tcPr>
          <w:p w14:paraId="7DC4019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1064</w:t>
            </w:r>
          </w:p>
        </w:tc>
        <w:tc>
          <w:tcPr>
            <w:tcW w:w="1295" w:type="dxa"/>
            <w:hideMark/>
          </w:tcPr>
          <w:p w14:paraId="637CE33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Microempresario: revisión condiciones y monto crédito social</w:t>
            </w:r>
          </w:p>
        </w:tc>
        <w:tc>
          <w:tcPr>
            <w:tcW w:w="922" w:type="dxa"/>
            <w:hideMark/>
          </w:tcPr>
          <w:p w14:paraId="49251F5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302FA06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2E293C7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6C884DF"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0D0911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3C5A80B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770894C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618</w:t>
            </w:r>
          </w:p>
        </w:tc>
        <w:tc>
          <w:tcPr>
            <w:tcW w:w="1193" w:type="dxa"/>
            <w:hideMark/>
          </w:tcPr>
          <w:p w14:paraId="1F40FEF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universal</w:t>
            </w:r>
          </w:p>
        </w:tc>
        <w:tc>
          <w:tcPr>
            <w:tcW w:w="547" w:type="dxa"/>
            <w:hideMark/>
          </w:tcPr>
          <w:p w14:paraId="1B81639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1065</w:t>
            </w:r>
          </w:p>
        </w:tc>
        <w:tc>
          <w:tcPr>
            <w:tcW w:w="1295" w:type="dxa"/>
            <w:hideMark/>
          </w:tcPr>
          <w:p w14:paraId="4DD6F50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universal: revisión condiciones y monto crédito social</w:t>
            </w:r>
          </w:p>
        </w:tc>
        <w:tc>
          <w:tcPr>
            <w:tcW w:w="922" w:type="dxa"/>
            <w:hideMark/>
          </w:tcPr>
          <w:p w14:paraId="4A8388A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331D55F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0777B78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F2DB8A2"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59E15C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130</w:t>
            </w:r>
          </w:p>
        </w:tc>
        <w:tc>
          <w:tcPr>
            <w:tcW w:w="1151" w:type="dxa"/>
            <w:hideMark/>
          </w:tcPr>
          <w:p w14:paraId="3CB6916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cuenta de ahorro para la vivienda</w:t>
            </w:r>
          </w:p>
        </w:tc>
        <w:tc>
          <w:tcPr>
            <w:tcW w:w="907" w:type="dxa"/>
            <w:hideMark/>
          </w:tcPr>
          <w:p w14:paraId="42F48D3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619</w:t>
            </w:r>
          </w:p>
        </w:tc>
        <w:tc>
          <w:tcPr>
            <w:tcW w:w="1193" w:type="dxa"/>
            <w:hideMark/>
          </w:tcPr>
          <w:p w14:paraId="3ADA08F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Cuenta de ahorro leasing habitacional</w:t>
            </w:r>
          </w:p>
        </w:tc>
        <w:tc>
          <w:tcPr>
            <w:tcW w:w="547" w:type="dxa"/>
            <w:hideMark/>
          </w:tcPr>
          <w:p w14:paraId="5996B5F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1066</w:t>
            </w:r>
          </w:p>
        </w:tc>
        <w:tc>
          <w:tcPr>
            <w:tcW w:w="1295" w:type="dxa"/>
            <w:hideMark/>
          </w:tcPr>
          <w:p w14:paraId="05D05E9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Reclamo cuenta de ahorro leasing habitacional</w:t>
            </w:r>
          </w:p>
        </w:tc>
        <w:tc>
          <w:tcPr>
            <w:tcW w:w="922" w:type="dxa"/>
            <w:hideMark/>
          </w:tcPr>
          <w:p w14:paraId="25CA6D4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61CDFD4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367A5C2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47BCD95"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6810D36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131</w:t>
            </w:r>
          </w:p>
        </w:tc>
        <w:tc>
          <w:tcPr>
            <w:tcW w:w="1151" w:type="dxa"/>
            <w:hideMark/>
          </w:tcPr>
          <w:p w14:paraId="6889F06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servicios adicionales y complementarios</w:t>
            </w:r>
          </w:p>
        </w:tc>
        <w:tc>
          <w:tcPr>
            <w:tcW w:w="907" w:type="dxa"/>
            <w:hideMark/>
          </w:tcPr>
          <w:p w14:paraId="0ED77F4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620</w:t>
            </w:r>
          </w:p>
        </w:tc>
        <w:tc>
          <w:tcPr>
            <w:tcW w:w="1193" w:type="dxa"/>
            <w:hideMark/>
          </w:tcPr>
          <w:p w14:paraId="7C3B5A1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Prestaciones adicionales: beneficios deportivos, recreativos, culturales o aportes en dinero</w:t>
            </w:r>
          </w:p>
        </w:tc>
        <w:tc>
          <w:tcPr>
            <w:tcW w:w="547" w:type="dxa"/>
            <w:hideMark/>
          </w:tcPr>
          <w:p w14:paraId="0BFB987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1067</w:t>
            </w:r>
          </w:p>
        </w:tc>
        <w:tc>
          <w:tcPr>
            <w:tcW w:w="1295" w:type="dxa"/>
            <w:hideMark/>
          </w:tcPr>
          <w:p w14:paraId="4E14058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prestaciones adicionales</w:t>
            </w:r>
          </w:p>
        </w:tc>
        <w:tc>
          <w:tcPr>
            <w:tcW w:w="922" w:type="dxa"/>
            <w:hideMark/>
          </w:tcPr>
          <w:p w14:paraId="7125347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3B5B391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35AACCB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424E3D0"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C8AD62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131</w:t>
            </w:r>
          </w:p>
        </w:tc>
        <w:tc>
          <w:tcPr>
            <w:tcW w:w="1151" w:type="dxa"/>
            <w:hideMark/>
          </w:tcPr>
          <w:p w14:paraId="0547385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servicios adicionales y complementarios</w:t>
            </w:r>
          </w:p>
        </w:tc>
        <w:tc>
          <w:tcPr>
            <w:tcW w:w="907" w:type="dxa"/>
            <w:hideMark/>
          </w:tcPr>
          <w:p w14:paraId="184A349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621</w:t>
            </w:r>
          </w:p>
        </w:tc>
        <w:tc>
          <w:tcPr>
            <w:tcW w:w="1193" w:type="dxa"/>
            <w:hideMark/>
          </w:tcPr>
          <w:p w14:paraId="71D0081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Servicios complementarios: seguros médicos, descuentos en comercios</w:t>
            </w:r>
          </w:p>
        </w:tc>
        <w:tc>
          <w:tcPr>
            <w:tcW w:w="547" w:type="dxa"/>
            <w:hideMark/>
          </w:tcPr>
          <w:p w14:paraId="54D2B9D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1068</w:t>
            </w:r>
          </w:p>
        </w:tc>
        <w:tc>
          <w:tcPr>
            <w:tcW w:w="1295" w:type="dxa"/>
            <w:hideMark/>
          </w:tcPr>
          <w:p w14:paraId="3330272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prestaciones complementarias</w:t>
            </w:r>
          </w:p>
        </w:tc>
        <w:tc>
          <w:tcPr>
            <w:tcW w:w="922" w:type="dxa"/>
            <w:hideMark/>
          </w:tcPr>
          <w:p w14:paraId="595BBA6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2F0B893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689CD85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ECA2DEF"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6448AB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132</w:t>
            </w:r>
          </w:p>
        </w:tc>
        <w:tc>
          <w:tcPr>
            <w:tcW w:w="1151" w:type="dxa"/>
            <w:hideMark/>
          </w:tcPr>
          <w:p w14:paraId="3E8A546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afiliación y desafiliación</w:t>
            </w:r>
          </w:p>
        </w:tc>
        <w:tc>
          <w:tcPr>
            <w:tcW w:w="907" w:type="dxa"/>
            <w:hideMark/>
          </w:tcPr>
          <w:p w14:paraId="5BD445E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622</w:t>
            </w:r>
          </w:p>
        </w:tc>
        <w:tc>
          <w:tcPr>
            <w:tcW w:w="1193" w:type="dxa"/>
            <w:hideMark/>
          </w:tcPr>
          <w:p w14:paraId="798BD83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Afiliación o desafiliación de trabajadores independientes</w:t>
            </w:r>
          </w:p>
        </w:tc>
        <w:tc>
          <w:tcPr>
            <w:tcW w:w="547" w:type="dxa"/>
            <w:hideMark/>
          </w:tcPr>
          <w:p w14:paraId="04F2692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1069</w:t>
            </w:r>
          </w:p>
        </w:tc>
        <w:tc>
          <w:tcPr>
            <w:tcW w:w="1295" w:type="dxa"/>
            <w:hideMark/>
          </w:tcPr>
          <w:p w14:paraId="62B8FFC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Trabajadores independientes: revisión de antecedentes de afiliación o desafiliación</w:t>
            </w:r>
          </w:p>
        </w:tc>
        <w:tc>
          <w:tcPr>
            <w:tcW w:w="922" w:type="dxa"/>
            <w:hideMark/>
          </w:tcPr>
          <w:p w14:paraId="6E38F30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19D0DBF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7C936D0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7E3FC34"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D5110D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132</w:t>
            </w:r>
          </w:p>
        </w:tc>
        <w:tc>
          <w:tcPr>
            <w:tcW w:w="1151" w:type="dxa"/>
            <w:hideMark/>
          </w:tcPr>
          <w:p w14:paraId="5A004BA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afiliación y desafiliación</w:t>
            </w:r>
          </w:p>
        </w:tc>
        <w:tc>
          <w:tcPr>
            <w:tcW w:w="907" w:type="dxa"/>
            <w:hideMark/>
          </w:tcPr>
          <w:p w14:paraId="5863BC4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623</w:t>
            </w:r>
          </w:p>
        </w:tc>
        <w:tc>
          <w:tcPr>
            <w:tcW w:w="1193" w:type="dxa"/>
            <w:hideMark/>
          </w:tcPr>
          <w:p w14:paraId="053A015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Afiliación o desafiliación de pensionados</w:t>
            </w:r>
          </w:p>
        </w:tc>
        <w:tc>
          <w:tcPr>
            <w:tcW w:w="547" w:type="dxa"/>
            <w:hideMark/>
          </w:tcPr>
          <w:p w14:paraId="1D52973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1070</w:t>
            </w:r>
          </w:p>
        </w:tc>
        <w:tc>
          <w:tcPr>
            <w:tcW w:w="1295" w:type="dxa"/>
            <w:hideMark/>
          </w:tcPr>
          <w:p w14:paraId="047FD15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Pensionados: revisión de antecedentes de afiliación o desafiliación</w:t>
            </w:r>
          </w:p>
        </w:tc>
        <w:tc>
          <w:tcPr>
            <w:tcW w:w="922" w:type="dxa"/>
            <w:hideMark/>
          </w:tcPr>
          <w:p w14:paraId="368E4DC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0C4A58A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1B36FF1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AECAF46"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04F263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132</w:t>
            </w:r>
          </w:p>
        </w:tc>
        <w:tc>
          <w:tcPr>
            <w:tcW w:w="1151" w:type="dxa"/>
            <w:hideMark/>
          </w:tcPr>
          <w:p w14:paraId="277AD9B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afiliación y desafiliación</w:t>
            </w:r>
          </w:p>
        </w:tc>
        <w:tc>
          <w:tcPr>
            <w:tcW w:w="907" w:type="dxa"/>
            <w:hideMark/>
          </w:tcPr>
          <w:p w14:paraId="2EFEF62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624</w:t>
            </w:r>
          </w:p>
        </w:tc>
        <w:tc>
          <w:tcPr>
            <w:tcW w:w="1193" w:type="dxa"/>
            <w:hideMark/>
          </w:tcPr>
          <w:p w14:paraId="06362A9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Afiliación o desafiliación de empleadores</w:t>
            </w:r>
          </w:p>
        </w:tc>
        <w:tc>
          <w:tcPr>
            <w:tcW w:w="547" w:type="dxa"/>
            <w:hideMark/>
          </w:tcPr>
          <w:p w14:paraId="670D607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1071</w:t>
            </w:r>
          </w:p>
        </w:tc>
        <w:tc>
          <w:tcPr>
            <w:tcW w:w="1295" w:type="dxa"/>
            <w:hideMark/>
          </w:tcPr>
          <w:p w14:paraId="073B6FA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Empleadores: revisión de antecedentes de afiliación o desafiliación</w:t>
            </w:r>
          </w:p>
        </w:tc>
        <w:tc>
          <w:tcPr>
            <w:tcW w:w="922" w:type="dxa"/>
            <w:hideMark/>
          </w:tcPr>
          <w:p w14:paraId="0E3653A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5532D65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1A5506A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E041746"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50CE74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133</w:t>
            </w:r>
          </w:p>
        </w:tc>
        <w:tc>
          <w:tcPr>
            <w:tcW w:w="1151" w:type="dxa"/>
            <w:hideMark/>
          </w:tcPr>
          <w:p w14:paraId="0B112FE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otros reclamos</w:t>
            </w:r>
          </w:p>
        </w:tc>
        <w:tc>
          <w:tcPr>
            <w:tcW w:w="907" w:type="dxa"/>
            <w:hideMark/>
          </w:tcPr>
          <w:p w14:paraId="2D67E29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625</w:t>
            </w:r>
          </w:p>
        </w:tc>
        <w:tc>
          <w:tcPr>
            <w:tcW w:w="1193" w:type="dxa"/>
            <w:hideMark/>
          </w:tcPr>
          <w:p w14:paraId="056BEE9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Otros reclamos CCAF</w:t>
            </w:r>
          </w:p>
        </w:tc>
        <w:tc>
          <w:tcPr>
            <w:tcW w:w="547" w:type="dxa"/>
            <w:hideMark/>
          </w:tcPr>
          <w:p w14:paraId="18AC810E"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1072</w:t>
            </w:r>
          </w:p>
        </w:tc>
        <w:tc>
          <w:tcPr>
            <w:tcW w:w="1295" w:type="dxa"/>
            <w:hideMark/>
          </w:tcPr>
          <w:p w14:paraId="2CDFAF0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Otros reclamos relacionados con las CCAF</w:t>
            </w:r>
          </w:p>
        </w:tc>
        <w:tc>
          <w:tcPr>
            <w:tcW w:w="922" w:type="dxa"/>
            <w:hideMark/>
          </w:tcPr>
          <w:p w14:paraId="1C4AA18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762430F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6576EA3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1FEB60A"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DFDA35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154</w:t>
            </w:r>
          </w:p>
        </w:tc>
        <w:tc>
          <w:tcPr>
            <w:tcW w:w="1151" w:type="dxa"/>
            <w:hideMark/>
          </w:tcPr>
          <w:p w14:paraId="2670CC7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Uso Exclusivo Entidades Administradoras: Recurso Jerarquía</w:t>
            </w:r>
          </w:p>
        </w:tc>
        <w:tc>
          <w:tcPr>
            <w:tcW w:w="907" w:type="dxa"/>
            <w:hideMark/>
          </w:tcPr>
          <w:p w14:paraId="506125C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715</w:t>
            </w:r>
          </w:p>
        </w:tc>
        <w:tc>
          <w:tcPr>
            <w:tcW w:w="1193" w:type="dxa"/>
            <w:hideMark/>
          </w:tcPr>
          <w:p w14:paraId="39F4469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Uso Exclusivo Entidades Administradoras: Recurso de Jerarquía</w:t>
            </w:r>
          </w:p>
        </w:tc>
        <w:tc>
          <w:tcPr>
            <w:tcW w:w="547" w:type="dxa"/>
            <w:hideMark/>
          </w:tcPr>
          <w:p w14:paraId="6B45319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1204</w:t>
            </w:r>
          </w:p>
        </w:tc>
        <w:tc>
          <w:tcPr>
            <w:tcW w:w="1295" w:type="dxa"/>
            <w:hideMark/>
          </w:tcPr>
          <w:p w14:paraId="588CA88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Uso Exclusivo Entidades Administradoras: Recurso de Jerarquía</w:t>
            </w:r>
          </w:p>
        </w:tc>
        <w:tc>
          <w:tcPr>
            <w:tcW w:w="922" w:type="dxa"/>
            <w:hideMark/>
          </w:tcPr>
          <w:p w14:paraId="2729225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70168C3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2C0EE1F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91FD9FD"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39A6F2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6A71CF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40FC60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3C2C527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B64258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1664</w:t>
            </w:r>
          </w:p>
        </w:tc>
        <w:tc>
          <w:tcPr>
            <w:tcW w:w="1295" w:type="dxa"/>
            <w:hideMark/>
          </w:tcPr>
          <w:p w14:paraId="1C00696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922" w:type="dxa"/>
            <w:hideMark/>
          </w:tcPr>
          <w:p w14:paraId="56D8B1E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522E56D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56C75BF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687FF65"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5FA8EC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844809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707382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3B028C6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6BD05F5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1665</w:t>
            </w:r>
          </w:p>
        </w:tc>
        <w:tc>
          <w:tcPr>
            <w:tcW w:w="1295" w:type="dxa"/>
            <w:hideMark/>
          </w:tcPr>
          <w:p w14:paraId="33E79C3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subsidio por reposo laboral</w:t>
            </w:r>
          </w:p>
        </w:tc>
        <w:tc>
          <w:tcPr>
            <w:tcW w:w="922" w:type="dxa"/>
            <w:hideMark/>
          </w:tcPr>
          <w:p w14:paraId="57601E8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1D7FFE4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5249DBF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B789C70"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A5DCB2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B46EAE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AADD2E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0980592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1BE935B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1666</w:t>
            </w:r>
          </w:p>
        </w:tc>
        <w:tc>
          <w:tcPr>
            <w:tcW w:w="1295" w:type="dxa"/>
            <w:hideMark/>
          </w:tcPr>
          <w:p w14:paraId="5CBD78D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subsidio por reposo laboral</w:t>
            </w:r>
          </w:p>
        </w:tc>
        <w:tc>
          <w:tcPr>
            <w:tcW w:w="922" w:type="dxa"/>
            <w:hideMark/>
          </w:tcPr>
          <w:p w14:paraId="6BD1395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54911CF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5E10F44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8CA7518"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D16618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EA981D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7E7F01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37F2CFB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79186BA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1667</w:t>
            </w:r>
          </w:p>
        </w:tc>
        <w:tc>
          <w:tcPr>
            <w:tcW w:w="1295" w:type="dxa"/>
            <w:hideMark/>
          </w:tcPr>
          <w:p w14:paraId="38E62E3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subsidio por reposo laboral</w:t>
            </w:r>
          </w:p>
        </w:tc>
        <w:tc>
          <w:tcPr>
            <w:tcW w:w="922" w:type="dxa"/>
            <w:hideMark/>
          </w:tcPr>
          <w:p w14:paraId="71880AA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0B0DD9F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2D6F102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0D4B09D"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9FAC88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4EC90D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27DEDE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441CE10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22F0C9A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1668</w:t>
            </w:r>
          </w:p>
        </w:tc>
        <w:tc>
          <w:tcPr>
            <w:tcW w:w="1295" w:type="dxa"/>
            <w:hideMark/>
          </w:tcPr>
          <w:p w14:paraId="0A74701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indemnización</w:t>
            </w:r>
          </w:p>
        </w:tc>
        <w:tc>
          <w:tcPr>
            <w:tcW w:w="922" w:type="dxa"/>
            <w:hideMark/>
          </w:tcPr>
          <w:p w14:paraId="2FFD288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1E098F4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6FCA596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F65087C"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A885BF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C3CDFE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666A49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0AC42DF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2324F83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1669</w:t>
            </w:r>
          </w:p>
        </w:tc>
        <w:tc>
          <w:tcPr>
            <w:tcW w:w="1295" w:type="dxa"/>
            <w:hideMark/>
          </w:tcPr>
          <w:p w14:paraId="5C52028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indemnización</w:t>
            </w:r>
          </w:p>
        </w:tc>
        <w:tc>
          <w:tcPr>
            <w:tcW w:w="922" w:type="dxa"/>
            <w:hideMark/>
          </w:tcPr>
          <w:p w14:paraId="513804F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6D23E86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15977B6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FA07426"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2036B7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83F90B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99FDBC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74BF419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68438DE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1670</w:t>
            </w:r>
          </w:p>
        </w:tc>
        <w:tc>
          <w:tcPr>
            <w:tcW w:w="1295" w:type="dxa"/>
            <w:hideMark/>
          </w:tcPr>
          <w:p w14:paraId="02A7A72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indemnización</w:t>
            </w:r>
          </w:p>
        </w:tc>
        <w:tc>
          <w:tcPr>
            <w:tcW w:w="922" w:type="dxa"/>
            <w:hideMark/>
          </w:tcPr>
          <w:p w14:paraId="74C4E4B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40869D3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07493C7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B8DD8AB"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994990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4BF05A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F495B7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2C45F49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12C505F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1671</w:t>
            </w:r>
          </w:p>
        </w:tc>
        <w:tc>
          <w:tcPr>
            <w:tcW w:w="1295" w:type="dxa"/>
            <w:hideMark/>
          </w:tcPr>
          <w:p w14:paraId="2B82CF0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DEPENDIENTE: revisión cálculo de pensión</w:t>
            </w:r>
          </w:p>
        </w:tc>
        <w:tc>
          <w:tcPr>
            <w:tcW w:w="922" w:type="dxa"/>
            <w:hideMark/>
          </w:tcPr>
          <w:p w14:paraId="544C90B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1858822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16865C4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0824AE9"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BBDF4A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15FB76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00B091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22686CB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1B1F1BD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1672</w:t>
            </w:r>
          </w:p>
        </w:tc>
        <w:tc>
          <w:tcPr>
            <w:tcW w:w="1295" w:type="dxa"/>
            <w:hideMark/>
          </w:tcPr>
          <w:p w14:paraId="137B066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revisión cálculo de pensión</w:t>
            </w:r>
          </w:p>
        </w:tc>
        <w:tc>
          <w:tcPr>
            <w:tcW w:w="922" w:type="dxa"/>
            <w:hideMark/>
          </w:tcPr>
          <w:p w14:paraId="71B08ED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1D6441D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2A3DD0D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C9C120C"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1808EF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BF91D5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EE6EE9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1C5AFC6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6992D3F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1673</w:t>
            </w:r>
          </w:p>
        </w:tc>
        <w:tc>
          <w:tcPr>
            <w:tcW w:w="1295" w:type="dxa"/>
            <w:hideMark/>
          </w:tcPr>
          <w:p w14:paraId="40D97F1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revisión cálculo de pensión</w:t>
            </w:r>
          </w:p>
        </w:tc>
        <w:tc>
          <w:tcPr>
            <w:tcW w:w="922" w:type="dxa"/>
            <w:hideMark/>
          </w:tcPr>
          <w:p w14:paraId="72ECAA0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7C44D71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77FC7ED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C69B8FA" w14:textId="77777777" w:rsidTr="0005404E">
        <w:trPr>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7A6D128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56C996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2463F5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0BF9B40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57CDB2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1674</w:t>
            </w:r>
          </w:p>
        </w:tc>
        <w:tc>
          <w:tcPr>
            <w:tcW w:w="1295" w:type="dxa"/>
            <w:hideMark/>
          </w:tcPr>
          <w:p w14:paraId="21EFE96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dependiente fallecido mientras trabajaba)</w:t>
            </w:r>
          </w:p>
        </w:tc>
        <w:tc>
          <w:tcPr>
            <w:tcW w:w="922" w:type="dxa"/>
            <w:hideMark/>
          </w:tcPr>
          <w:p w14:paraId="0BDA729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566A874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4FD3D39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8650A3F"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4EEA163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5638CE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7207D7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1479FD0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26EC8AE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1675</w:t>
            </w:r>
          </w:p>
        </w:tc>
        <w:tc>
          <w:tcPr>
            <w:tcW w:w="1295" w:type="dxa"/>
            <w:hideMark/>
          </w:tcPr>
          <w:p w14:paraId="5B996A7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independiente OBLIGADO fallecido mientras trabajaba)</w:t>
            </w:r>
          </w:p>
        </w:tc>
        <w:tc>
          <w:tcPr>
            <w:tcW w:w="922" w:type="dxa"/>
            <w:hideMark/>
          </w:tcPr>
          <w:p w14:paraId="2796AAC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5A217F2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52191C7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A0A3F1A" w14:textId="77777777" w:rsidTr="0005404E">
        <w:trPr>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4746DBA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4650AB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3596DD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08D7BD0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577A986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1676</w:t>
            </w:r>
          </w:p>
        </w:tc>
        <w:tc>
          <w:tcPr>
            <w:tcW w:w="1295" w:type="dxa"/>
            <w:hideMark/>
          </w:tcPr>
          <w:p w14:paraId="15361E8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trabajador independiente VOLUNTARIO fallecido mientras trabajaba)</w:t>
            </w:r>
          </w:p>
        </w:tc>
        <w:tc>
          <w:tcPr>
            <w:tcW w:w="922" w:type="dxa"/>
            <w:hideMark/>
          </w:tcPr>
          <w:p w14:paraId="583E233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62D8FC3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394FEB7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B628AA8"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0623ABB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17FCBE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EBDFB6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1962E89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02812BC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1677</w:t>
            </w:r>
          </w:p>
        </w:tc>
        <w:tc>
          <w:tcPr>
            <w:tcW w:w="1295" w:type="dxa"/>
            <w:hideMark/>
          </w:tcPr>
          <w:p w14:paraId="3079BCC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SOBREVIVENCIA: Revisión cálculo de pensión de viudez o madre de hijos de filiación no matrimonial (causada por pensionado por invalidez laboral fallecido)</w:t>
            </w:r>
          </w:p>
        </w:tc>
        <w:tc>
          <w:tcPr>
            <w:tcW w:w="922" w:type="dxa"/>
            <w:hideMark/>
          </w:tcPr>
          <w:p w14:paraId="494CC4D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212837B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1EEDFF2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E72D38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E6E22C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239EF2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398C5E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995</w:t>
            </w:r>
          </w:p>
        </w:tc>
        <w:tc>
          <w:tcPr>
            <w:tcW w:w="1193" w:type="dxa"/>
            <w:hideMark/>
          </w:tcPr>
          <w:p w14:paraId="76ECBF6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cálculo subsidio, indemnización y/o pensión</w:t>
            </w:r>
          </w:p>
        </w:tc>
        <w:tc>
          <w:tcPr>
            <w:tcW w:w="547" w:type="dxa"/>
            <w:hideMark/>
          </w:tcPr>
          <w:p w14:paraId="7377AAC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1678</w:t>
            </w:r>
          </w:p>
        </w:tc>
        <w:tc>
          <w:tcPr>
            <w:tcW w:w="1295" w:type="dxa"/>
            <w:hideMark/>
          </w:tcPr>
          <w:p w14:paraId="50DEB44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ORFANDAD: Hijo menor de 18 años: revisión cálculo pensión de orfandad</w:t>
            </w:r>
          </w:p>
        </w:tc>
        <w:tc>
          <w:tcPr>
            <w:tcW w:w="922" w:type="dxa"/>
            <w:hideMark/>
          </w:tcPr>
          <w:p w14:paraId="0AB820D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54D02E9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5198654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F2780F6"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62A91E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A2B2D6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57A433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7E70F9D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4F2E29D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1679</w:t>
            </w:r>
          </w:p>
        </w:tc>
        <w:tc>
          <w:tcPr>
            <w:tcW w:w="1295" w:type="dxa"/>
            <w:hideMark/>
          </w:tcPr>
          <w:p w14:paraId="3907EA8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922" w:type="dxa"/>
            <w:hideMark/>
          </w:tcPr>
          <w:p w14:paraId="7FBC490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754B710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6A3C1CB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C6426DB"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98B325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C16E65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58F239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2F555A7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787C04F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1680</w:t>
            </w:r>
          </w:p>
        </w:tc>
        <w:tc>
          <w:tcPr>
            <w:tcW w:w="1295" w:type="dxa"/>
            <w:hideMark/>
          </w:tcPr>
          <w:p w14:paraId="48D8002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VIUDEZ: derecho al beneficio</w:t>
            </w:r>
          </w:p>
        </w:tc>
        <w:tc>
          <w:tcPr>
            <w:tcW w:w="922" w:type="dxa"/>
            <w:hideMark/>
          </w:tcPr>
          <w:p w14:paraId="218AB27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60ED079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004A45C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907D0C9"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9337C8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73DD8A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AAE728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316CDE3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3894D14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1681</w:t>
            </w:r>
          </w:p>
        </w:tc>
        <w:tc>
          <w:tcPr>
            <w:tcW w:w="1295" w:type="dxa"/>
            <w:hideMark/>
          </w:tcPr>
          <w:p w14:paraId="402D2B3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MADRE DE HIJOS DE FILIACIÓN NO MATRIMONIAL: derecho al beneficio</w:t>
            </w:r>
          </w:p>
        </w:tc>
        <w:tc>
          <w:tcPr>
            <w:tcW w:w="922" w:type="dxa"/>
            <w:hideMark/>
          </w:tcPr>
          <w:p w14:paraId="1FE0C7E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0D62F09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27B3D53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39D091A"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BE18A2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67D0F6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6C475D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996</w:t>
            </w:r>
          </w:p>
        </w:tc>
        <w:tc>
          <w:tcPr>
            <w:tcW w:w="1193" w:type="dxa"/>
            <w:hideMark/>
          </w:tcPr>
          <w:p w14:paraId="49E8FB3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a pensión de sobrevivencia</w:t>
            </w:r>
          </w:p>
        </w:tc>
        <w:tc>
          <w:tcPr>
            <w:tcW w:w="547" w:type="dxa"/>
            <w:hideMark/>
          </w:tcPr>
          <w:p w14:paraId="09FA457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1682</w:t>
            </w:r>
          </w:p>
        </w:tc>
        <w:tc>
          <w:tcPr>
            <w:tcW w:w="1295" w:type="dxa"/>
            <w:hideMark/>
          </w:tcPr>
          <w:p w14:paraId="6147FA4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PENSIÓN DE ORFANDAD: derecho al beneficio</w:t>
            </w:r>
          </w:p>
        </w:tc>
        <w:tc>
          <w:tcPr>
            <w:tcW w:w="922" w:type="dxa"/>
            <w:hideMark/>
          </w:tcPr>
          <w:p w14:paraId="2159BFB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0B1D0A0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7417798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9C5B854"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A730FF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B38A20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6AC564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997</w:t>
            </w:r>
          </w:p>
        </w:tc>
        <w:tc>
          <w:tcPr>
            <w:tcW w:w="1193" w:type="dxa"/>
            <w:hideMark/>
          </w:tcPr>
          <w:p w14:paraId="0C76F86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Pago subsidio, indemnización y/o pensión</w:t>
            </w:r>
          </w:p>
        </w:tc>
        <w:tc>
          <w:tcPr>
            <w:tcW w:w="547" w:type="dxa"/>
            <w:hideMark/>
          </w:tcPr>
          <w:p w14:paraId="4B243EA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1683</w:t>
            </w:r>
          </w:p>
        </w:tc>
        <w:tc>
          <w:tcPr>
            <w:tcW w:w="1295" w:type="dxa"/>
            <w:hideMark/>
          </w:tcPr>
          <w:p w14:paraId="4883EE6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PAGO: pago del beneficio</w:t>
            </w:r>
          </w:p>
        </w:tc>
        <w:tc>
          <w:tcPr>
            <w:tcW w:w="922" w:type="dxa"/>
            <w:hideMark/>
          </w:tcPr>
          <w:p w14:paraId="085D8A3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078BF43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1F24971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CFE0965"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13D605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AA5735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846E85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134BFE5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656913F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1684</w:t>
            </w:r>
          </w:p>
        </w:tc>
        <w:tc>
          <w:tcPr>
            <w:tcW w:w="1295" w:type="dxa"/>
            <w:hideMark/>
          </w:tcPr>
          <w:p w14:paraId="0B2ED13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TRABAJADOR INDEPENDIENTE: DERECHO A SUBSIDIO, INDEMNIZACIÓN Y/O PENSIÓN </w:t>
            </w:r>
          </w:p>
        </w:tc>
        <w:tc>
          <w:tcPr>
            <w:tcW w:w="922" w:type="dxa"/>
            <w:hideMark/>
          </w:tcPr>
          <w:p w14:paraId="1E1C8AC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480430A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63CA8FD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7769772"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8BB480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3C7E4F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6A824E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0B9BD8D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74DA17F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1685</w:t>
            </w:r>
          </w:p>
        </w:tc>
        <w:tc>
          <w:tcPr>
            <w:tcW w:w="1295" w:type="dxa"/>
            <w:hideMark/>
          </w:tcPr>
          <w:p w14:paraId="6DD6BF4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OBLIGADO: derecho a subsidio, indemnización o pensión</w:t>
            </w:r>
          </w:p>
        </w:tc>
        <w:tc>
          <w:tcPr>
            <w:tcW w:w="922" w:type="dxa"/>
            <w:hideMark/>
          </w:tcPr>
          <w:p w14:paraId="6275624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4C4758D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6828FCC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2E2238B"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B9C9D8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253DE7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68B664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998</w:t>
            </w:r>
          </w:p>
        </w:tc>
        <w:tc>
          <w:tcPr>
            <w:tcW w:w="1193" w:type="dxa"/>
            <w:hideMark/>
          </w:tcPr>
          <w:p w14:paraId="7CDECDC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Derecho a subsidio, indemnización y/o pensión</w:t>
            </w:r>
          </w:p>
        </w:tc>
        <w:tc>
          <w:tcPr>
            <w:tcW w:w="547" w:type="dxa"/>
            <w:hideMark/>
          </w:tcPr>
          <w:p w14:paraId="0A889F3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1686</w:t>
            </w:r>
          </w:p>
        </w:tc>
        <w:tc>
          <w:tcPr>
            <w:tcW w:w="1295" w:type="dxa"/>
            <w:hideMark/>
          </w:tcPr>
          <w:p w14:paraId="3651A22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INDEPENDIENTE VOLUNTARIO: derecho a subsidio, indemnización o pensión</w:t>
            </w:r>
          </w:p>
        </w:tc>
        <w:tc>
          <w:tcPr>
            <w:tcW w:w="922" w:type="dxa"/>
            <w:hideMark/>
          </w:tcPr>
          <w:p w14:paraId="74C5A3F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5D2FAAE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08BCED2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C4163EE"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87A5E7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985F1D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29A8D7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999</w:t>
            </w:r>
          </w:p>
        </w:tc>
        <w:tc>
          <w:tcPr>
            <w:tcW w:w="1193" w:type="dxa"/>
            <w:hideMark/>
          </w:tcPr>
          <w:p w14:paraId="3E3193A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Calidad de las prestaciones médicas y/o alta prematura</w:t>
            </w:r>
          </w:p>
        </w:tc>
        <w:tc>
          <w:tcPr>
            <w:tcW w:w="547" w:type="dxa"/>
            <w:hideMark/>
          </w:tcPr>
          <w:p w14:paraId="0EF93DF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1687</w:t>
            </w:r>
          </w:p>
        </w:tc>
        <w:tc>
          <w:tcPr>
            <w:tcW w:w="1295" w:type="dxa"/>
            <w:hideMark/>
          </w:tcPr>
          <w:p w14:paraId="0ACAE23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PRESTACIONES MÉDICAS: Atención médica deficiente y/o alta prematura</w:t>
            </w:r>
          </w:p>
        </w:tc>
        <w:tc>
          <w:tcPr>
            <w:tcW w:w="922" w:type="dxa"/>
            <w:hideMark/>
          </w:tcPr>
          <w:p w14:paraId="2455BF7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089DE28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2C087A1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107F6C4"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3A3808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287419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9EC29A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5407BA4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4782D76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1688</w:t>
            </w:r>
          </w:p>
        </w:tc>
        <w:tc>
          <w:tcPr>
            <w:tcW w:w="1295" w:type="dxa"/>
            <w:hideMark/>
          </w:tcPr>
          <w:p w14:paraId="018DF2B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w:t>
            </w:r>
          </w:p>
        </w:tc>
        <w:tc>
          <w:tcPr>
            <w:tcW w:w="922" w:type="dxa"/>
            <w:hideMark/>
          </w:tcPr>
          <w:p w14:paraId="3DA62D9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2B2F565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5210292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69D7682"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992941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74937B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EEB21C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7D7B8EE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08263C4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1689</w:t>
            </w:r>
          </w:p>
        </w:tc>
        <w:tc>
          <w:tcPr>
            <w:tcW w:w="1295" w:type="dxa"/>
            <w:hideMark/>
          </w:tcPr>
          <w:p w14:paraId="3DE3ACD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TASA DE COTIZACIÓN ADICIONAL: Por cálculo (N° de trabajadores) </w:t>
            </w:r>
          </w:p>
        </w:tc>
        <w:tc>
          <w:tcPr>
            <w:tcW w:w="922" w:type="dxa"/>
            <w:hideMark/>
          </w:tcPr>
          <w:p w14:paraId="626A724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28AF9E4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7459083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E1F142C"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1D8202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B57857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7A6F5C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5B2F8FD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4AADD59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1690</w:t>
            </w:r>
          </w:p>
        </w:tc>
        <w:tc>
          <w:tcPr>
            <w:tcW w:w="1295" w:type="dxa"/>
            <w:hideMark/>
          </w:tcPr>
          <w:p w14:paraId="09E7DB5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Por duración excesiva de días perdidos</w:t>
            </w:r>
          </w:p>
        </w:tc>
        <w:tc>
          <w:tcPr>
            <w:tcW w:w="922" w:type="dxa"/>
            <w:hideMark/>
          </w:tcPr>
          <w:p w14:paraId="1ED5ADF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0680642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0690051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90B7C84"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955C24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A0A5BD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A72C06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3F4BA26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53A14C3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1691</w:t>
            </w:r>
          </w:p>
        </w:tc>
        <w:tc>
          <w:tcPr>
            <w:tcW w:w="1295" w:type="dxa"/>
            <w:hideMark/>
          </w:tcPr>
          <w:p w14:paraId="6DF59FD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TASA DE COTIZACIÓN ADICIONAL: Por inclusión de invalideces de 1 o más trabajadores </w:t>
            </w:r>
          </w:p>
        </w:tc>
        <w:tc>
          <w:tcPr>
            <w:tcW w:w="922" w:type="dxa"/>
            <w:hideMark/>
          </w:tcPr>
          <w:p w14:paraId="0300D37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51BE560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0DF7087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5833D0E"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8B4A6E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3573A25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026D25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5C5F65E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52D5787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1692</w:t>
            </w:r>
          </w:p>
        </w:tc>
        <w:tc>
          <w:tcPr>
            <w:tcW w:w="1295" w:type="dxa"/>
            <w:hideMark/>
          </w:tcPr>
          <w:p w14:paraId="627BE28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Por incumplimiento de requisitos para acceder a rebaja o exención de la cotización adicional</w:t>
            </w:r>
          </w:p>
        </w:tc>
        <w:tc>
          <w:tcPr>
            <w:tcW w:w="922" w:type="dxa"/>
            <w:hideMark/>
          </w:tcPr>
          <w:p w14:paraId="45AEE2D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6141EF2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397FC3B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AADC216"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6CA478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5927199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4C0D0F3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1000</w:t>
            </w:r>
          </w:p>
        </w:tc>
        <w:tc>
          <w:tcPr>
            <w:tcW w:w="1193" w:type="dxa"/>
            <w:hideMark/>
          </w:tcPr>
          <w:p w14:paraId="2C0CAF2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(solo empleadores)</w:t>
            </w:r>
          </w:p>
        </w:tc>
        <w:tc>
          <w:tcPr>
            <w:tcW w:w="547" w:type="dxa"/>
            <w:hideMark/>
          </w:tcPr>
          <w:p w14:paraId="7DA7672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1693</w:t>
            </w:r>
          </w:p>
        </w:tc>
        <w:tc>
          <w:tcPr>
            <w:tcW w:w="1295" w:type="dxa"/>
            <w:hideMark/>
          </w:tcPr>
          <w:p w14:paraId="1A2CCE5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TASA DE COTIZACIÓN ADICIONAL: Tasa presunta: empresa y trabajador independiente</w:t>
            </w:r>
          </w:p>
        </w:tc>
        <w:tc>
          <w:tcPr>
            <w:tcW w:w="922" w:type="dxa"/>
            <w:hideMark/>
          </w:tcPr>
          <w:p w14:paraId="43F46F4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135D5C1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7FA3D19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A497E29"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6FBB39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01265DE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7ED7F3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2D37784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440EA37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1694</w:t>
            </w:r>
          </w:p>
        </w:tc>
        <w:tc>
          <w:tcPr>
            <w:tcW w:w="1295" w:type="dxa"/>
            <w:hideMark/>
          </w:tcPr>
          <w:p w14:paraId="00A224B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922" w:type="dxa"/>
            <w:hideMark/>
          </w:tcPr>
          <w:p w14:paraId="6767261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7B2D479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1320BEE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714AAA1"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079D29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7C90FA0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0D5564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735AE8E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01A6F33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1695</w:t>
            </w:r>
          </w:p>
        </w:tc>
        <w:tc>
          <w:tcPr>
            <w:tcW w:w="1295" w:type="dxa"/>
            <w:hideMark/>
          </w:tcPr>
          <w:p w14:paraId="7CCC54A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ACCIDENTE DEL TRABAJO: rechazo por causa médica o jurídica</w:t>
            </w:r>
          </w:p>
        </w:tc>
        <w:tc>
          <w:tcPr>
            <w:tcW w:w="922" w:type="dxa"/>
            <w:hideMark/>
          </w:tcPr>
          <w:p w14:paraId="45D93B5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39C5D9A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763C018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1AA8740"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EE2E10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0E034E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459FD3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0B53565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1724D02E"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1696</w:t>
            </w:r>
          </w:p>
        </w:tc>
        <w:tc>
          <w:tcPr>
            <w:tcW w:w="1295" w:type="dxa"/>
            <w:hideMark/>
          </w:tcPr>
          <w:p w14:paraId="7A53367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ACCIDENTE DEL TRABAJO EN EL TRAYECTO: rechazo por causa médica o jurídica</w:t>
            </w:r>
          </w:p>
        </w:tc>
        <w:tc>
          <w:tcPr>
            <w:tcW w:w="922" w:type="dxa"/>
            <w:hideMark/>
          </w:tcPr>
          <w:p w14:paraId="655E926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78238BC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06B53B2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C7D15A6"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613A4C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AA529F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D47504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53E091E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694B503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1697</w:t>
            </w:r>
          </w:p>
        </w:tc>
        <w:tc>
          <w:tcPr>
            <w:tcW w:w="1295" w:type="dxa"/>
            <w:hideMark/>
          </w:tcPr>
          <w:p w14:paraId="0952533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en general</w:t>
            </w:r>
          </w:p>
        </w:tc>
        <w:tc>
          <w:tcPr>
            <w:tcW w:w="922" w:type="dxa"/>
            <w:hideMark/>
          </w:tcPr>
          <w:p w14:paraId="364FF02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33BDBDD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1128FCF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A694598"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5B4688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51BF51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C97381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304FD36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016DD25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1698</w:t>
            </w:r>
          </w:p>
        </w:tc>
        <w:tc>
          <w:tcPr>
            <w:tcW w:w="1295" w:type="dxa"/>
            <w:hideMark/>
          </w:tcPr>
          <w:p w14:paraId="6D2BF93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auditiva</w:t>
            </w:r>
          </w:p>
        </w:tc>
        <w:tc>
          <w:tcPr>
            <w:tcW w:w="922" w:type="dxa"/>
            <w:hideMark/>
          </w:tcPr>
          <w:p w14:paraId="4B05E05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3B7B878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0D0B027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A75FF54"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39FE04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76C4B5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3092A43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04B1BB0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315FC89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1699</w:t>
            </w:r>
          </w:p>
        </w:tc>
        <w:tc>
          <w:tcPr>
            <w:tcW w:w="1295" w:type="dxa"/>
            <w:hideMark/>
          </w:tcPr>
          <w:p w14:paraId="42A0122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respiratoria</w:t>
            </w:r>
          </w:p>
        </w:tc>
        <w:tc>
          <w:tcPr>
            <w:tcW w:w="922" w:type="dxa"/>
            <w:hideMark/>
          </w:tcPr>
          <w:p w14:paraId="11E5BB0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35442F3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13D3411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C2BFD24"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BD114C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F16F94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5F65CA3E"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5F0CA83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039EB50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1700</w:t>
            </w:r>
          </w:p>
        </w:tc>
        <w:tc>
          <w:tcPr>
            <w:tcW w:w="1295" w:type="dxa"/>
            <w:hideMark/>
          </w:tcPr>
          <w:p w14:paraId="7A92AB7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musculoesquelética</w:t>
            </w:r>
          </w:p>
        </w:tc>
        <w:tc>
          <w:tcPr>
            <w:tcW w:w="922" w:type="dxa"/>
            <w:hideMark/>
          </w:tcPr>
          <w:p w14:paraId="67C91F1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29B9AE6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5364C6D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D7CEBD0"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E9B374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3A4798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7D72EF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3531D4C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53BBE93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1701</w:t>
            </w:r>
          </w:p>
        </w:tc>
        <w:tc>
          <w:tcPr>
            <w:tcW w:w="1295" w:type="dxa"/>
            <w:hideMark/>
          </w:tcPr>
          <w:p w14:paraId="6AEE116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salud mental</w:t>
            </w:r>
          </w:p>
        </w:tc>
        <w:tc>
          <w:tcPr>
            <w:tcW w:w="922" w:type="dxa"/>
            <w:hideMark/>
          </w:tcPr>
          <w:p w14:paraId="4A1DBDD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7209721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6F69EB8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5262012"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C6F61B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80419B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05C88A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78F4624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526C6E8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1702</w:t>
            </w:r>
          </w:p>
        </w:tc>
        <w:tc>
          <w:tcPr>
            <w:tcW w:w="1295" w:type="dxa"/>
            <w:hideMark/>
          </w:tcPr>
          <w:p w14:paraId="24D8323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dermatológica</w:t>
            </w:r>
          </w:p>
        </w:tc>
        <w:tc>
          <w:tcPr>
            <w:tcW w:w="922" w:type="dxa"/>
            <w:hideMark/>
          </w:tcPr>
          <w:p w14:paraId="150A47C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4670B68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6D16F79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D4CA1AA"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2A92AE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EDED97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764ABC3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1001</w:t>
            </w:r>
          </w:p>
        </w:tc>
        <w:tc>
          <w:tcPr>
            <w:tcW w:w="1193" w:type="dxa"/>
            <w:hideMark/>
          </w:tcPr>
          <w:p w14:paraId="2C239D8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Rechazo de accidente o enfermedad</w:t>
            </w:r>
          </w:p>
        </w:tc>
        <w:tc>
          <w:tcPr>
            <w:tcW w:w="547" w:type="dxa"/>
            <w:hideMark/>
          </w:tcPr>
          <w:p w14:paraId="6D5E9D7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1703</w:t>
            </w:r>
          </w:p>
        </w:tc>
        <w:tc>
          <w:tcPr>
            <w:tcW w:w="1295" w:type="dxa"/>
            <w:hideMark/>
          </w:tcPr>
          <w:p w14:paraId="61CB567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CALIFICACIÓN DE ENFERMEDAD: Revisión calificación de Enfermedad profesional de la voz</w:t>
            </w:r>
          </w:p>
        </w:tc>
        <w:tc>
          <w:tcPr>
            <w:tcW w:w="922" w:type="dxa"/>
            <w:hideMark/>
          </w:tcPr>
          <w:p w14:paraId="50BFE4B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6CB6657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2C5FABC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5CF6B2E"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FE2EA7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F4902A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1EF6FE4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1002</w:t>
            </w:r>
          </w:p>
        </w:tc>
        <w:tc>
          <w:tcPr>
            <w:tcW w:w="1193" w:type="dxa"/>
            <w:hideMark/>
          </w:tcPr>
          <w:p w14:paraId="0485EC8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origen laboral o común (77 bis) (solo entidades)</w:t>
            </w:r>
          </w:p>
        </w:tc>
        <w:tc>
          <w:tcPr>
            <w:tcW w:w="547" w:type="dxa"/>
            <w:hideMark/>
          </w:tcPr>
          <w:p w14:paraId="20D068E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1704</w:t>
            </w:r>
          </w:p>
        </w:tc>
        <w:tc>
          <w:tcPr>
            <w:tcW w:w="1295" w:type="dxa"/>
            <w:hideMark/>
          </w:tcPr>
          <w:p w14:paraId="7655995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APLICACIÓN ART. 77 BIS. Reclamante: Organismo Administrador del Seguro Laboral</w:t>
            </w:r>
          </w:p>
        </w:tc>
        <w:tc>
          <w:tcPr>
            <w:tcW w:w="922" w:type="dxa"/>
            <w:hideMark/>
          </w:tcPr>
          <w:p w14:paraId="4CE9AC7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3B8A8B9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4D197CA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EB4E9C3"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14FA81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7F149A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EA3AC2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1002</w:t>
            </w:r>
          </w:p>
        </w:tc>
        <w:tc>
          <w:tcPr>
            <w:tcW w:w="1193" w:type="dxa"/>
            <w:hideMark/>
          </w:tcPr>
          <w:p w14:paraId="3810A3F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origen laboral o común (77 bis) (solo entidades)</w:t>
            </w:r>
          </w:p>
        </w:tc>
        <w:tc>
          <w:tcPr>
            <w:tcW w:w="547" w:type="dxa"/>
            <w:hideMark/>
          </w:tcPr>
          <w:p w14:paraId="716E48D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1705</w:t>
            </w:r>
          </w:p>
        </w:tc>
        <w:tc>
          <w:tcPr>
            <w:tcW w:w="1295" w:type="dxa"/>
            <w:hideMark/>
          </w:tcPr>
          <w:p w14:paraId="2EED365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APLICACIÓN ART. 77 BIS. Reclamante: COMPIN o ISAPRE</w:t>
            </w:r>
          </w:p>
        </w:tc>
        <w:tc>
          <w:tcPr>
            <w:tcW w:w="922" w:type="dxa"/>
            <w:hideMark/>
          </w:tcPr>
          <w:p w14:paraId="5D4AD0D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1A3BBB0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0081CD7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AEA84C1"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D789DE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274E97E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D252C3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1003</w:t>
            </w:r>
          </w:p>
        </w:tc>
        <w:tc>
          <w:tcPr>
            <w:tcW w:w="1193" w:type="dxa"/>
            <w:hideMark/>
          </w:tcPr>
          <w:p w14:paraId="661E0A8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Evaluación de Invalidez (Comisión Médica de Reclamos COMERE)</w:t>
            </w:r>
          </w:p>
        </w:tc>
        <w:tc>
          <w:tcPr>
            <w:tcW w:w="547" w:type="dxa"/>
            <w:hideMark/>
          </w:tcPr>
          <w:p w14:paraId="2986C10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1706</w:t>
            </w:r>
          </w:p>
        </w:tc>
        <w:tc>
          <w:tcPr>
            <w:tcW w:w="1295" w:type="dxa"/>
            <w:hideMark/>
          </w:tcPr>
          <w:p w14:paraId="31A6DC5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DECLARACIÓN, EVALUACIÓN O REEVALUACIÓN DE INVALIDEZ: Apelación contra resolución COMERE</w:t>
            </w:r>
          </w:p>
        </w:tc>
        <w:tc>
          <w:tcPr>
            <w:tcW w:w="922" w:type="dxa"/>
            <w:hideMark/>
          </w:tcPr>
          <w:p w14:paraId="695ED58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7633A96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36F61E0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B61C329"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1F398E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693DF05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083A47A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1004</w:t>
            </w:r>
          </w:p>
        </w:tc>
        <w:tc>
          <w:tcPr>
            <w:tcW w:w="1193" w:type="dxa"/>
            <w:hideMark/>
          </w:tcPr>
          <w:p w14:paraId="3EDC53F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Accidente escolar</w:t>
            </w:r>
          </w:p>
        </w:tc>
        <w:tc>
          <w:tcPr>
            <w:tcW w:w="547" w:type="dxa"/>
            <w:hideMark/>
          </w:tcPr>
          <w:p w14:paraId="258D492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1707</w:t>
            </w:r>
          </w:p>
        </w:tc>
        <w:tc>
          <w:tcPr>
            <w:tcW w:w="1295" w:type="dxa"/>
            <w:hideMark/>
          </w:tcPr>
          <w:p w14:paraId="383D0A2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ACCIDENTE ESCOLAR: Revisión prestaciones por accidente escolar</w:t>
            </w:r>
          </w:p>
        </w:tc>
        <w:tc>
          <w:tcPr>
            <w:tcW w:w="922" w:type="dxa"/>
            <w:hideMark/>
          </w:tcPr>
          <w:p w14:paraId="18BB6CF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694FD75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3704BA0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D0DAFED"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088D83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1CDB3AB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2167CFE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1005</w:t>
            </w:r>
          </w:p>
        </w:tc>
        <w:tc>
          <w:tcPr>
            <w:tcW w:w="1193" w:type="dxa"/>
            <w:hideMark/>
          </w:tcPr>
          <w:p w14:paraId="269EAA7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Multas aplicadas por el Organismo Administrador (solo empleadores)</w:t>
            </w:r>
          </w:p>
        </w:tc>
        <w:tc>
          <w:tcPr>
            <w:tcW w:w="547" w:type="dxa"/>
            <w:hideMark/>
          </w:tcPr>
          <w:p w14:paraId="2FFE708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1708</w:t>
            </w:r>
          </w:p>
        </w:tc>
        <w:tc>
          <w:tcPr>
            <w:tcW w:w="1295" w:type="dxa"/>
            <w:hideMark/>
          </w:tcPr>
          <w:p w14:paraId="4F2F022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Multas aplicadas por el organismo administrador (solo empleadores)</w:t>
            </w:r>
          </w:p>
        </w:tc>
        <w:tc>
          <w:tcPr>
            <w:tcW w:w="922" w:type="dxa"/>
            <w:hideMark/>
          </w:tcPr>
          <w:p w14:paraId="597383D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3F95276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58151D3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71FCC3A" w14:textId="77777777" w:rsidTr="0005404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5122E9BE"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387</w:t>
            </w:r>
          </w:p>
        </w:tc>
        <w:tc>
          <w:tcPr>
            <w:tcW w:w="1151" w:type="dxa"/>
            <w:hideMark/>
          </w:tcPr>
          <w:p w14:paraId="436E054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Seguro laboral y Seguro escolar</w:t>
            </w:r>
          </w:p>
        </w:tc>
        <w:tc>
          <w:tcPr>
            <w:tcW w:w="907" w:type="dxa"/>
            <w:hideMark/>
          </w:tcPr>
          <w:p w14:paraId="6ECD33C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1006</w:t>
            </w:r>
          </w:p>
        </w:tc>
        <w:tc>
          <w:tcPr>
            <w:tcW w:w="1193" w:type="dxa"/>
            <w:hideMark/>
          </w:tcPr>
          <w:p w14:paraId="51495CD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Solicitud de informe a Comisión Médica Ampliada de Superintendencia de Pensiones - Art. 11° D. L. 3.500 de 1980 (origen laboral o común)</w:t>
            </w:r>
          </w:p>
        </w:tc>
        <w:tc>
          <w:tcPr>
            <w:tcW w:w="547" w:type="dxa"/>
            <w:hideMark/>
          </w:tcPr>
          <w:p w14:paraId="067ACF3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1709</w:t>
            </w:r>
          </w:p>
        </w:tc>
        <w:tc>
          <w:tcPr>
            <w:tcW w:w="1295" w:type="dxa"/>
            <w:hideMark/>
          </w:tcPr>
          <w:p w14:paraId="306C2C2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Calificación de los diagnósticos reclamados de la Pensión de Invalidez D.L. 3.500</w:t>
            </w:r>
          </w:p>
        </w:tc>
        <w:tc>
          <w:tcPr>
            <w:tcW w:w="922" w:type="dxa"/>
            <w:hideMark/>
          </w:tcPr>
          <w:p w14:paraId="40E780D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EV15</w:t>
            </w:r>
          </w:p>
        </w:tc>
        <w:tc>
          <w:tcPr>
            <w:tcW w:w="1223" w:type="dxa"/>
            <w:hideMark/>
          </w:tcPr>
          <w:p w14:paraId="0C47287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Otras situaciones.</w:t>
            </w:r>
          </w:p>
        </w:tc>
        <w:tc>
          <w:tcPr>
            <w:tcW w:w="949" w:type="dxa"/>
            <w:hideMark/>
          </w:tcPr>
          <w:p w14:paraId="20E89EC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C6EAE68"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9EA8CA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7623F79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5CDDD91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613</w:t>
            </w:r>
          </w:p>
        </w:tc>
        <w:tc>
          <w:tcPr>
            <w:tcW w:w="1193" w:type="dxa"/>
            <w:hideMark/>
          </w:tcPr>
          <w:p w14:paraId="45DDDF4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trabajador</w:t>
            </w:r>
          </w:p>
        </w:tc>
        <w:tc>
          <w:tcPr>
            <w:tcW w:w="547" w:type="dxa"/>
            <w:hideMark/>
          </w:tcPr>
          <w:p w14:paraId="6BCABEA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1049</w:t>
            </w:r>
          </w:p>
        </w:tc>
        <w:tc>
          <w:tcPr>
            <w:tcW w:w="1295" w:type="dxa"/>
            <w:hideMark/>
          </w:tcPr>
          <w:p w14:paraId="5C00875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revisión condiciones y monto de crédito social</w:t>
            </w:r>
          </w:p>
        </w:tc>
        <w:tc>
          <w:tcPr>
            <w:tcW w:w="922" w:type="dxa"/>
            <w:hideMark/>
          </w:tcPr>
          <w:p w14:paraId="1B553F3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EV16</w:t>
            </w:r>
          </w:p>
        </w:tc>
        <w:tc>
          <w:tcPr>
            <w:tcW w:w="1223" w:type="dxa"/>
            <w:hideMark/>
          </w:tcPr>
          <w:p w14:paraId="306711A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DOCUMENTACION DE LA SOLUCION DEL CRÉDITO, EJEMPLO: PAGARÈ DE CRÈDITO SOCIAL, ANEXO DE PAGARE, OTROS</w:t>
            </w:r>
          </w:p>
        </w:tc>
        <w:tc>
          <w:tcPr>
            <w:tcW w:w="949" w:type="dxa"/>
            <w:hideMark/>
          </w:tcPr>
          <w:p w14:paraId="7D1DD48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D3BF6DC"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D25BFB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6C37E98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3805CB8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613</w:t>
            </w:r>
          </w:p>
        </w:tc>
        <w:tc>
          <w:tcPr>
            <w:tcW w:w="1193" w:type="dxa"/>
            <w:hideMark/>
          </w:tcPr>
          <w:p w14:paraId="515E204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trabajador</w:t>
            </w:r>
          </w:p>
        </w:tc>
        <w:tc>
          <w:tcPr>
            <w:tcW w:w="547" w:type="dxa"/>
            <w:hideMark/>
          </w:tcPr>
          <w:p w14:paraId="230A52D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1050</w:t>
            </w:r>
          </w:p>
        </w:tc>
        <w:tc>
          <w:tcPr>
            <w:tcW w:w="1295" w:type="dxa"/>
            <w:hideMark/>
          </w:tcPr>
          <w:p w14:paraId="5E19ABC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revisión de pago  de crédito social por pago anticipado (prepago), finiquito o compra de cartera</w:t>
            </w:r>
          </w:p>
        </w:tc>
        <w:tc>
          <w:tcPr>
            <w:tcW w:w="922" w:type="dxa"/>
            <w:hideMark/>
          </w:tcPr>
          <w:p w14:paraId="19E07DD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EV16</w:t>
            </w:r>
          </w:p>
        </w:tc>
        <w:tc>
          <w:tcPr>
            <w:tcW w:w="1223" w:type="dxa"/>
            <w:hideMark/>
          </w:tcPr>
          <w:p w14:paraId="5448549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DOCUMENTACION DE LA SOLUCION DEL CRÉDITO, EJEMPLO: PAGARÈ DE CRÈDITO SOCIAL, ANEXO DE PAGARE, OTROS</w:t>
            </w:r>
          </w:p>
        </w:tc>
        <w:tc>
          <w:tcPr>
            <w:tcW w:w="949" w:type="dxa"/>
            <w:hideMark/>
          </w:tcPr>
          <w:p w14:paraId="75E1A9C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E8146E2"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07A4A9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5E8C2F4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42FEF8B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613</w:t>
            </w:r>
          </w:p>
        </w:tc>
        <w:tc>
          <w:tcPr>
            <w:tcW w:w="1193" w:type="dxa"/>
            <w:hideMark/>
          </w:tcPr>
          <w:p w14:paraId="4A9814E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trabajador</w:t>
            </w:r>
          </w:p>
        </w:tc>
        <w:tc>
          <w:tcPr>
            <w:tcW w:w="547" w:type="dxa"/>
            <w:hideMark/>
          </w:tcPr>
          <w:p w14:paraId="4766403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1051</w:t>
            </w:r>
          </w:p>
        </w:tc>
        <w:tc>
          <w:tcPr>
            <w:tcW w:w="1295" w:type="dxa"/>
            <w:hideMark/>
          </w:tcPr>
          <w:p w14:paraId="38B9C86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descuento de más de un crédito social de una o más cajas de compensación</w:t>
            </w:r>
          </w:p>
        </w:tc>
        <w:tc>
          <w:tcPr>
            <w:tcW w:w="922" w:type="dxa"/>
            <w:hideMark/>
          </w:tcPr>
          <w:p w14:paraId="4A4A1C7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EV16</w:t>
            </w:r>
          </w:p>
        </w:tc>
        <w:tc>
          <w:tcPr>
            <w:tcW w:w="1223" w:type="dxa"/>
            <w:hideMark/>
          </w:tcPr>
          <w:p w14:paraId="1833D80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DOCUMENTACION DE LA SOLUCION DEL CRÉDITO, EJEMPLO: PAGARÈ DE CRÈDITO SOCIAL, ANEXO DE PAGARE, OTROS</w:t>
            </w:r>
          </w:p>
        </w:tc>
        <w:tc>
          <w:tcPr>
            <w:tcW w:w="949" w:type="dxa"/>
            <w:hideMark/>
          </w:tcPr>
          <w:p w14:paraId="17F35E9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D8EFE63"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0893F7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5C55941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5A2050E3"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613</w:t>
            </w:r>
          </w:p>
        </w:tc>
        <w:tc>
          <w:tcPr>
            <w:tcW w:w="1193" w:type="dxa"/>
            <w:hideMark/>
          </w:tcPr>
          <w:p w14:paraId="24CBF65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trabajador</w:t>
            </w:r>
          </w:p>
        </w:tc>
        <w:tc>
          <w:tcPr>
            <w:tcW w:w="547" w:type="dxa"/>
            <w:hideMark/>
          </w:tcPr>
          <w:p w14:paraId="3FB58A2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1052</w:t>
            </w:r>
          </w:p>
        </w:tc>
        <w:tc>
          <w:tcPr>
            <w:tcW w:w="1295" w:type="dxa"/>
            <w:hideMark/>
          </w:tcPr>
          <w:p w14:paraId="3282806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registro en sistema de morosidades (DICOM)</w:t>
            </w:r>
          </w:p>
        </w:tc>
        <w:tc>
          <w:tcPr>
            <w:tcW w:w="922" w:type="dxa"/>
            <w:hideMark/>
          </w:tcPr>
          <w:p w14:paraId="538558D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EV16</w:t>
            </w:r>
          </w:p>
        </w:tc>
        <w:tc>
          <w:tcPr>
            <w:tcW w:w="1223" w:type="dxa"/>
            <w:hideMark/>
          </w:tcPr>
          <w:p w14:paraId="3DAD42D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DOCUMENTACION DE LA SOLUCION DEL CRÉDITO, EJEMPLO: PAGARÈ DE CRÈDITO SOCIAL, ANEXO DE PAGARE, OTROS</w:t>
            </w:r>
          </w:p>
        </w:tc>
        <w:tc>
          <w:tcPr>
            <w:tcW w:w="949" w:type="dxa"/>
            <w:hideMark/>
          </w:tcPr>
          <w:p w14:paraId="3AEAD23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418CAB6"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1C21293"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1D4F7FD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0DE877A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613</w:t>
            </w:r>
          </w:p>
        </w:tc>
        <w:tc>
          <w:tcPr>
            <w:tcW w:w="1193" w:type="dxa"/>
            <w:hideMark/>
          </w:tcPr>
          <w:p w14:paraId="2A42467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trabajador</w:t>
            </w:r>
          </w:p>
        </w:tc>
        <w:tc>
          <w:tcPr>
            <w:tcW w:w="547" w:type="dxa"/>
            <w:hideMark/>
          </w:tcPr>
          <w:p w14:paraId="4B96EB92"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1053</w:t>
            </w:r>
          </w:p>
        </w:tc>
        <w:tc>
          <w:tcPr>
            <w:tcW w:w="1295" w:type="dxa"/>
            <w:hideMark/>
          </w:tcPr>
          <w:p w14:paraId="77D828C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descuento mayor al porcentaje permitido</w:t>
            </w:r>
          </w:p>
        </w:tc>
        <w:tc>
          <w:tcPr>
            <w:tcW w:w="922" w:type="dxa"/>
            <w:hideMark/>
          </w:tcPr>
          <w:p w14:paraId="3AA1A4A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EV16</w:t>
            </w:r>
          </w:p>
        </w:tc>
        <w:tc>
          <w:tcPr>
            <w:tcW w:w="1223" w:type="dxa"/>
            <w:hideMark/>
          </w:tcPr>
          <w:p w14:paraId="66374BD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DOCUMENTACION DE LA SOLUCION DEL CRÉDITO, EJEMPLO: PAGARÈ DE CRÈDITO SOCIAL, ANEXO DE PAGARE, OTROS</w:t>
            </w:r>
          </w:p>
        </w:tc>
        <w:tc>
          <w:tcPr>
            <w:tcW w:w="949" w:type="dxa"/>
            <w:hideMark/>
          </w:tcPr>
          <w:p w14:paraId="7265BD3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ED76855"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62578F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669E753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6802D45B"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613</w:t>
            </w:r>
          </w:p>
        </w:tc>
        <w:tc>
          <w:tcPr>
            <w:tcW w:w="1193" w:type="dxa"/>
            <w:hideMark/>
          </w:tcPr>
          <w:p w14:paraId="4F99950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trabajador</w:t>
            </w:r>
          </w:p>
        </w:tc>
        <w:tc>
          <w:tcPr>
            <w:tcW w:w="547" w:type="dxa"/>
            <w:hideMark/>
          </w:tcPr>
          <w:p w14:paraId="51F8067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1054</w:t>
            </w:r>
          </w:p>
        </w:tc>
        <w:tc>
          <w:tcPr>
            <w:tcW w:w="1295" w:type="dxa"/>
            <w:hideMark/>
          </w:tcPr>
          <w:p w14:paraId="331BD40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 revisión de descuento por disminución de ingresos</w:t>
            </w:r>
          </w:p>
        </w:tc>
        <w:tc>
          <w:tcPr>
            <w:tcW w:w="922" w:type="dxa"/>
            <w:hideMark/>
          </w:tcPr>
          <w:p w14:paraId="4DA2B6A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EV16</w:t>
            </w:r>
          </w:p>
        </w:tc>
        <w:tc>
          <w:tcPr>
            <w:tcW w:w="1223" w:type="dxa"/>
            <w:hideMark/>
          </w:tcPr>
          <w:p w14:paraId="764562B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DOCUMENTACION DE LA SOLUCION DEL CRÉDITO, EJEMPLO: PAGARÈ DE CRÈDITO SOCIAL, ANEXO DE PAGARE, OTROS</w:t>
            </w:r>
          </w:p>
        </w:tc>
        <w:tc>
          <w:tcPr>
            <w:tcW w:w="949" w:type="dxa"/>
            <w:hideMark/>
          </w:tcPr>
          <w:p w14:paraId="5EE97FC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30FD18F"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8CA4E7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3430C69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4E3F0111"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614</w:t>
            </w:r>
          </w:p>
        </w:tc>
        <w:tc>
          <w:tcPr>
            <w:tcW w:w="1193" w:type="dxa"/>
            <w:hideMark/>
          </w:tcPr>
          <w:p w14:paraId="6218D93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pensionado</w:t>
            </w:r>
          </w:p>
        </w:tc>
        <w:tc>
          <w:tcPr>
            <w:tcW w:w="547" w:type="dxa"/>
            <w:hideMark/>
          </w:tcPr>
          <w:p w14:paraId="6E511BD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1055</w:t>
            </w:r>
          </w:p>
        </w:tc>
        <w:tc>
          <w:tcPr>
            <w:tcW w:w="1295" w:type="dxa"/>
            <w:hideMark/>
          </w:tcPr>
          <w:p w14:paraId="38A60EA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Pensionado: revisión condiciones y monto crédito social</w:t>
            </w:r>
          </w:p>
        </w:tc>
        <w:tc>
          <w:tcPr>
            <w:tcW w:w="922" w:type="dxa"/>
            <w:hideMark/>
          </w:tcPr>
          <w:p w14:paraId="558CE6C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EV16</w:t>
            </w:r>
          </w:p>
        </w:tc>
        <w:tc>
          <w:tcPr>
            <w:tcW w:w="1223" w:type="dxa"/>
            <w:hideMark/>
          </w:tcPr>
          <w:p w14:paraId="197E060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DOCUMENTACION DE LA SOLUCION DEL CRÉDITO, EJEMPLO: PAGARÈ DE CRÈDITO SOCIAL, ANEXO DE PAGARE, OTROS</w:t>
            </w:r>
          </w:p>
        </w:tc>
        <w:tc>
          <w:tcPr>
            <w:tcW w:w="949" w:type="dxa"/>
            <w:hideMark/>
          </w:tcPr>
          <w:p w14:paraId="12BB35E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A712538"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0E7315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405CC10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41651A82"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614</w:t>
            </w:r>
          </w:p>
        </w:tc>
        <w:tc>
          <w:tcPr>
            <w:tcW w:w="1193" w:type="dxa"/>
            <w:hideMark/>
          </w:tcPr>
          <w:p w14:paraId="5EB6B5A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pensionado</w:t>
            </w:r>
          </w:p>
        </w:tc>
        <w:tc>
          <w:tcPr>
            <w:tcW w:w="547" w:type="dxa"/>
            <w:hideMark/>
          </w:tcPr>
          <w:p w14:paraId="2264C6D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1056</w:t>
            </w:r>
          </w:p>
        </w:tc>
        <w:tc>
          <w:tcPr>
            <w:tcW w:w="1295" w:type="dxa"/>
            <w:hideMark/>
          </w:tcPr>
          <w:p w14:paraId="0F2D6F9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Pensionado: revisión de pago de crédito social por pago anticipado (prepago), finiquito o compra de cartera</w:t>
            </w:r>
          </w:p>
        </w:tc>
        <w:tc>
          <w:tcPr>
            <w:tcW w:w="922" w:type="dxa"/>
            <w:hideMark/>
          </w:tcPr>
          <w:p w14:paraId="5D1EB7E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EV16</w:t>
            </w:r>
          </w:p>
        </w:tc>
        <w:tc>
          <w:tcPr>
            <w:tcW w:w="1223" w:type="dxa"/>
            <w:hideMark/>
          </w:tcPr>
          <w:p w14:paraId="7E817CF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DOCUMENTACION DE LA SOLUCION DEL CRÉDITO, EJEMPLO: PAGARÈ DE CRÈDITO SOCIAL, ANEXO DE PAGARE, OTROS</w:t>
            </w:r>
          </w:p>
        </w:tc>
        <w:tc>
          <w:tcPr>
            <w:tcW w:w="949" w:type="dxa"/>
            <w:hideMark/>
          </w:tcPr>
          <w:p w14:paraId="48A4197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D2D0767"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1ADCA6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4339E0C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1E71F21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614</w:t>
            </w:r>
          </w:p>
        </w:tc>
        <w:tc>
          <w:tcPr>
            <w:tcW w:w="1193" w:type="dxa"/>
            <w:hideMark/>
          </w:tcPr>
          <w:p w14:paraId="1461192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pensionado</w:t>
            </w:r>
          </w:p>
        </w:tc>
        <w:tc>
          <w:tcPr>
            <w:tcW w:w="547" w:type="dxa"/>
            <w:hideMark/>
          </w:tcPr>
          <w:p w14:paraId="6C0DA00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1057</w:t>
            </w:r>
          </w:p>
        </w:tc>
        <w:tc>
          <w:tcPr>
            <w:tcW w:w="1295" w:type="dxa"/>
            <w:hideMark/>
          </w:tcPr>
          <w:p w14:paraId="61C0868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 xml:space="preserve">Pensionado: descuento de más de un crédito social de una o más cajas de compensación </w:t>
            </w:r>
          </w:p>
        </w:tc>
        <w:tc>
          <w:tcPr>
            <w:tcW w:w="922" w:type="dxa"/>
            <w:hideMark/>
          </w:tcPr>
          <w:p w14:paraId="31F6CBF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EV16</w:t>
            </w:r>
          </w:p>
        </w:tc>
        <w:tc>
          <w:tcPr>
            <w:tcW w:w="1223" w:type="dxa"/>
            <w:hideMark/>
          </w:tcPr>
          <w:p w14:paraId="63FC203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DOCUMENTACION DE LA SOLUCION DEL CRÉDITO, EJEMPLO: PAGARÈ DE CRÈDITO SOCIAL, ANEXO DE PAGARE, OTROS</w:t>
            </w:r>
          </w:p>
        </w:tc>
        <w:tc>
          <w:tcPr>
            <w:tcW w:w="949" w:type="dxa"/>
            <w:hideMark/>
          </w:tcPr>
          <w:p w14:paraId="5A6CDB7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D9D779C"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381CEB6"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05E4033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175C52CA"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614</w:t>
            </w:r>
          </w:p>
        </w:tc>
        <w:tc>
          <w:tcPr>
            <w:tcW w:w="1193" w:type="dxa"/>
            <w:hideMark/>
          </w:tcPr>
          <w:p w14:paraId="4BE0C1E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pensionado</w:t>
            </w:r>
          </w:p>
        </w:tc>
        <w:tc>
          <w:tcPr>
            <w:tcW w:w="547" w:type="dxa"/>
            <w:hideMark/>
          </w:tcPr>
          <w:p w14:paraId="087AE54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1058</w:t>
            </w:r>
          </w:p>
        </w:tc>
        <w:tc>
          <w:tcPr>
            <w:tcW w:w="1295" w:type="dxa"/>
            <w:hideMark/>
          </w:tcPr>
          <w:p w14:paraId="6DBA970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Pensionado: registro en sistema de morosidades (DICOM)</w:t>
            </w:r>
          </w:p>
        </w:tc>
        <w:tc>
          <w:tcPr>
            <w:tcW w:w="922" w:type="dxa"/>
            <w:hideMark/>
          </w:tcPr>
          <w:p w14:paraId="2A40D74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EV16</w:t>
            </w:r>
          </w:p>
        </w:tc>
        <w:tc>
          <w:tcPr>
            <w:tcW w:w="1223" w:type="dxa"/>
            <w:hideMark/>
          </w:tcPr>
          <w:p w14:paraId="148EF89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DOCUMENTACION DE LA SOLUCION DEL CRÉDITO, EJEMPLO: PAGARÈ DE CRÈDITO SOCIAL, ANEXO DE PAGARE, OTROS</w:t>
            </w:r>
          </w:p>
        </w:tc>
        <w:tc>
          <w:tcPr>
            <w:tcW w:w="949" w:type="dxa"/>
            <w:hideMark/>
          </w:tcPr>
          <w:p w14:paraId="4BE364C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577A5E7"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D0295A8"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77341CC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2540FAD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614</w:t>
            </w:r>
          </w:p>
        </w:tc>
        <w:tc>
          <w:tcPr>
            <w:tcW w:w="1193" w:type="dxa"/>
            <w:hideMark/>
          </w:tcPr>
          <w:p w14:paraId="48E3464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pensionado</w:t>
            </w:r>
          </w:p>
        </w:tc>
        <w:tc>
          <w:tcPr>
            <w:tcW w:w="547" w:type="dxa"/>
            <w:hideMark/>
          </w:tcPr>
          <w:p w14:paraId="520C9CB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1059</w:t>
            </w:r>
          </w:p>
        </w:tc>
        <w:tc>
          <w:tcPr>
            <w:tcW w:w="1295" w:type="dxa"/>
            <w:hideMark/>
          </w:tcPr>
          <w:p w14:paraId="48E3E5E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Pensionado: descuento mayor al porcentaje permitido</w:t>
            </w:r>
          </w:p>
        </w:tc>
        <w:tc>
          <w:tcPr>
            <w:tcW w:w="922" w:type="dxa"/>
            <w:hideMark/>
          </w:tcPr>
          <w:p w14:paraId="69F894B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EV16</w:t>
            </w:r>
          </w:p>
        </w:tc>
        <w:tc>
          <w:tcPr>
            <w:tcW w:w="1223" w:type="dxa"/>
            <w:hideMark/>
          </w:tcPr>
          <w:p w14:paraId="006DB4E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DOCUMENTACION DE LA SOLUCION DEL CRÉDITO, EJEMPLO: PAGARÈ DE CRÈDITO SOCIAL, ANEXO DE PAGARE, OTROS</w:t>
            </w:r>
          </w:p>
        </w:tc>
        <w:tc>
          <w:tcPr>
            <w:tcW w:w="949" w:type="dxa"/>
            <w:hideMark/>
          </w:tcPr>
          <w:p w14:paraId="0BC1D0E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3CA6E20"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A24638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610BE52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206247E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614</w:t>
            </w:r>
          </w:p>
        </w:tc>
        <w:tc>
          <w:tcPr>
            <w:tcW w:w="1193" w:type="dxa"/>
            <w:hideMark/>
          </w:tcPr>
          <w:p w14:paraId="756D611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pensionado</w:t>
            </w:r>
          </w:p>
        </w:tc>
        <w:tc>
          <w:tcPr>
            <w:tcW w:w="547" w:type="dxa"/>
            <w:hideMark/>
          </w:tcPr>
          <w:p w14:paraId="003309C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1060</w:t>
            </w:r>
          </w:p>
        </w:tc>
        <w:tc>
          <w:tcPr>
            <w:tcW w:w="1295" w:type="dxa"/>
            <w:hideMark/>
          </w:tcPr>
          <w:p w14:paraId="410AB6F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Pensionado: revisión de descuento por disminución de ingresos</w:t>
            </w:r>
          </w:p>
        </w:tc>
        <w:tc>
          <w:tcPr>
            <w:tcW w:w="922" w:type="dxa"/>
            <w:hideMark/>
          </w:tcPr>
          <w:p w14:paraId="531ADB6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EV16</w:t>
            </w:r>
          </w:p>
        </w:tc>
        <w:tc>
          <w:tcPr>
            <w:tcW w:w="1223" w:type="dxa"/>
            <w:hideMark/>
          </w:tcPr>
          <w:p w14:paraId="485F0DC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DOCUMENTACION DE LA SOLUCION DEL CRÉDITO, EJEMPLO: PAGARÈ DE CRÈDITO SOCIAL, ANEXO DE PAGARE, OTROS</w:t>
            </w:r>
          </w:p>
        </w:tc>
        <w:tc>
          <w:tcPr>
            <w:tcW w:w="949" w:type="dxa"/>
            <w:hideMark/>
          </w:tcPr>
          <w:p w14:paraId="01A14B1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69ADD63"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7EF810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2A354F0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5A26B10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615</w:t>
            </w:r>
          </w:p>
        </w:tc>
        <w:tc>
          <w:tcPr>
            <w:tcW w:w="1193" w:type="dxa"/>
            <w:hideMark/>
          </w:tcPr>
          <w:p w14:paraId="1963239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para la vivienda</w:t>
            </w:r>
          </w:p>
        </w:tc>
        <w:tc>
          <w:tcPr>
            <w:tcW w:w="547" w:type="dxa"/>
            <w:hideMark/>
          </w:tcPr>
          <w:p w14:paraId="0B5839C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1061</w:t>
            </w:r>
          </w:p>
        </w:tc>
        <w:tc>
          <w:tcPr>
            <w:tcW w:w="1295" w:type="dxa"/>
            <w:hideMark/>
          </w:tcPr>
          <w:p w14:paraId="52AC974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Vivienda: revisión condiciones y monto crédito social</w:t>
            </w:r>
          </w:p>
        </w:tc>
        <w:tc>
          <w:tcPr>
            <w:tcW w:w="922" w:type="dxa"/>
            <w:hideMark/>
          </w:tcPr>
          <w:p w14:paraId="4234436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EV16</w:t>
            </w:r>
          </w:p>
        </w:tc>
        <w:tc>
          <w:tcPr>
            <w:tcW w:w="1223" w:type="dxa"/>
            <w:hideMark/>
          </w:tcPr>
          <w:p w14:paraId="6A0B951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DOCUMENTACION DE LA SOLUCION DEL CRÉDITO, EJEMPLO: PAGARÈ DE CRÈDITO SOCIAL, ANEXO DE PAGARE, OTROS</w:t>
            </w:r>
          </w:p>
        </w:tc>
        <w:tc>
          <w:tcPr>
            <w:tcW w:w="949" w:type="dxa"/>
            <w:hideMark/>
          </w:tcPr>
          <w:p w14:paraId="5964AF0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D5AA853"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E2BC38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6FF9047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3F2CE46E"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615</w:t>
            </w:r>
          </w:p>
        </w:tc>
        <w:tc>
          <w:tcPr>
            <w:tcW w:w="1193" w:type="dxa"/>
            <w:hideMark/>
          </w:tcPr>
          <w:p w14:paraId="3844276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social para la vivienda</w:t>
            </w:r>
          </w:p>
        </w:tc>
        <w:tc>
          <w:tcPr>
            <w:tcW w:w="547" w:type="dxa"/>
            <w:hideMark/>
          </w:tcPr>
          <w:p w14:paraId="29A8734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1062</w:t>
            </w:r>
          </w:p>
        </w:tc>
        <w:tc>
          <w:tcPr>
            <w:tcW w:w="1295" w:type="dxa"/>
            <w:hideMark/>
          </w:tcPr>
          <w:p w14:paraId="3E5B7B5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Vivienda: revisión de pago por pago anticipado (prepago), finiquito o compra de cartera</w:t>
            </w:r>
          </w:p>
        </w:tc>
        <w:tc>
          <w:tcPr>
            <w:tcW w:w="922" w:type="dxa"/>
            <w:hideMark/>
          </w:tcPr>
          <w:p w14:paraId="56972E1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EV16</w:t>
            </w:r>
          </w:p>
        </w:tc>
        <w:tc>
          <w:tcPr>
            <w:tcW w:w="1223" w:type="dxa"/>
            <w:hideMark/>
          </w:tcPr>
          <w:p w14:paraId="00D0FE4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DOCUMENTACION DE LA SOLUCION DEL CRÉDITO, EJEMPLO: PAGARÈ DE CRÈDITO SOCIAL, ANEXO DE PAGARE, OTROS</w:t>
            </w:r>
          </w:p>
        </w:tc>
        <w:tc>
          <w:tcPr>
            <w:tcW w:w="949" w:type="dxa"/>
            <w:hideMark/>
          </w:tcPr>
          <w:p w14:paraId="6CB6D6C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A367991"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9F84C4C"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2593D8C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33F0039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616</w:t>
            </w:r>
          </w:p>
        </w:tc>
        <w:tc>
          <w:tcPr>
            <w:tcW w:w="1193" w:type="dxa"/>
            <w:hideMark/>
          </w:tcPr>
          <w:p w14:paraId="19C7762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de educación superior</w:t>
            </w:r>
          </w:p>
        </w:tc>
        <w:tc>
          <w:tcPr>
            <w:tcW w:w="547" w:type="dxa"/>
            <w:hideMark/>
          </w:tcPr>
          <w:p w14:paraId="140C8106"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1063</w:t>
            </w:r>
          </w:p>
        </w:tc>
        <w:tc>
          <w:tcPr>
            <w:tcW w:w="1295" w:type="dxa"/>
            <w:hideMark/>
          </w:tcPr>
          <w:p w14:paraId="3EBE884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Educación superior: revisión condiciones y monto crédito social</w:t>
            </w:r>
          </w:p>
        </w:tc>
        <w:tc>
          <w:tcPr>
            <w:tcW w:w="922" w:type="dxa"/>
            <w:hideMark/>
          </w:tcPr>
          <w:p w14:paraId="2E7E5E5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EV16</w:t>
            </w:r>
          </w:p>
        </w:tc>
        <w:tc>
          <w:tcPr>
            <w:tcW w:w="1223" w:type="dxa"/>
            <w:hideMark/>
          </w:tcPr>
          <w:p w14:paraId="40F4F31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DOCUMENTACION DE LA SOLUCION DEL CRÉDITO, EJEMPLO: PAGARÈ DE CRÈDITO SOCIAL, ANEXO DE PAGARE, OTROS</w:t>
            </w:r>
          </w:p>
        </w:tc>
        <w:tc>
          <w:tcPr>
            <w:tcW w:w="949" w:type="dxa"/>
            <w:hideMark/>
          </w:tcPr>
          <w:p w14:paraId="101E6C8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7F6302F"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6E2998D"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0E29830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69945DF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617</w:t>
            </w:r>
          </w:p>
        </w:tc>
        <w:tc>
          <w:tcPr>
            <w:tcW w:w="1193" w:type="dxa"/>
            <w:hideMark/>
          </w:tcPr>
          <w:p w14:paraId="7BE6807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para microempresarios</w:t>
            </w:r>
          </w:p>
        </w:tc>
        <w:tc>
          <w:tcPr>
            <w:tcW w:w="547" w:type="dxa"/>
            <w:hideMark/>
          </w:tcPr>
          <w:p w14:paraId="54DB08A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1064</w:t>
            </w:r>
          </w:p>
        </w:tc>
        <w:tc>
          <w:tcPr>
            <w:tcW w:w="1295" w:type="dxa"/>
            <w:hideMark/>
          </w:tcPr>
          <w:p w14:paraId="71E6F9B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Microempresario: revisión condiciones y monto crédito social</w:t>
            </w:r>
          </w:p>
        </w:tc>
        <w:tc>
          <w:tcPr>
            <w:tcW w:w="922" w:type="dxa"/>
            <w:hideMark/>
          </w:tcPr>
          <w:p w14:paraId="450659D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EV16</w:t>
            </w:r>
          </w:p>
        </w:tc>
        <w:tc>
          <w:tcPr>
            <w:tcW w:w="1223" w:type="dxa"/>
            <w:hideMark/>
          </w:tcPr>
          <w:p w14:paraId="1FB152D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DOCUMENTACION DE LA SOLUCION DEL CRÉDITO, EJEMPLO: PAGARÈ DE CRÈDITO SOCIAL, ANEXO DE PAGARE, OTROS</w:t>
            </w:r>
          </w:p>
        </w:tc>
        <w:tc>
          <w:tcPr>
            <w:tcW w:w="949" w:type="dxa"/>
            <w:hideMark/>
          </w:tcPr>
          <w:p w14:paraId="70C4C63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6FEE6ED"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AA3580F"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129</w:t>
            </w:r>
          </w:p>
        </w:tc>
        <w:tc>
          <w:tcPr>
            <w:tcW w:w="1151" w:type="dxa"/>
            <w:hideMark/>
          </w:tcPr>
          <w:p w14:paraId="7776213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créditos sociales</w:t>
            </w:r>
          </w:p>
        </w:tc>
        <w:tc>
          <w:tcPr>
            <w:tcW w:w="907" w:type="dxa"/>
            <w:hideMark/>
          </w:tcPr>
          <w:p w14:paraId="09E65A0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618</w:t>
            </w:r>
          </w:p>
        </w:tc>
        <w:tc>
          <w:tcPr>
            <w:tcW w:w="1193" w:type="dxa"/>
            <w:hideMark/>
          </w:tcPr>
          <w:p w14:paraId="6517DCC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universal</w:t>
            </w:r>
          </w:p>
        </w:tc>
        <w:tc>
          <w:tcPr>
            <w:tcW w:w="547" w:type="dxa"/>
            <w:hideMark/>
          </w:tcPr>
          <w:p w14:paraId="5F7CFD1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1065</w:t>
            </w:r>
          </w:p>
        </w:tc>
        <w:tc>
          <w:tcPr>
            <w:tcW w:w="1295" w:type="dxa"/>
            <w:hideMark/>
          </w:tcPr>
          <w:p w14:paraId="5906CD9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Crédito universal: revisión condiciones y monto crédito social</w:t>
            </w:r>
          </w:p>
        </w:tc>
        <w:tc>
          <w:tcPr>
            <w:tcW w:w="922" w:type="dxa"/>
            <w:hideMark/>
          </w:tcPr>
          <w:p w14:paraId="750A49C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EV16</w:t>
            </w:r>
          </w:p>
        </w:tc>
        <w:tc>
          <w:tcPr>
            <w:tcW w:w="1223" w:type="dxa"/>
            <w:hideMark/>
          </w:tcPr>
          <w:p w14:paraId="26BD90B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DOCUMENTACION DE LA SOLUCION DEL CRÉDITO, EJEMPLO: PAGARÈ DE CRÈDITO SOCIAL, ANEXO DE PAGARE, OTROS</w:t>
            </w:r>
          </w:p>
        </w:tc>
        <w:tc>
          <w:tcPr>
            <w:tcW w:w="949" w:type="dxa"/>
            <w:hideMark/>
          </w:tcPr>
          <w:p w14:paraId="5166921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0103CD3A"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5BEDEDE2"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130</w:t>
            </w:r>
          </w:p>
        </w:tc>
        <w:tc>
          <w:tcPr>
            <w:tcW w:w="1151" w:type="dxa"/>
            <w:hideMark/>
          </w:tcPr>
          <w:p w14:paraId="51CBE47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cuenta de ahorro para la vivienda</w:t>
            </w:r>
          </w:p>
        </w:tc>
        <w:tc>
          <w:tcPr>
            <w:tcW w:w="907" w:type="dxa"/>
            <w:hideMark/>
          </w:tcPr>
          <w:p w14:paraId="1609BD79"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619</w:t>
            </w:r>
          </w:p>
        </w:tc>
        <w:tc>
          <w:tcPr>
            <w:tcW w:w="1193" w:type="dxa"/>
            <w:hideMark/>
          </w:tcPr>
          <w:p w14:paraId="0EB67C9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Cuenta de ahorro leasing habitacional</w:t>
            </w:r>
          </w:p>
        </w:tc>
        <w:tc>
          <w:tcPr>
            <w:tcW w:w="547" w:type="dxa"/>
            <w:hideMark/>
          </w:tcPr>
          <w:p w14:paraId="09D55D3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1066</w:t>
            </w:r>
          </w:p>
        </w:tc>
        <w:tc>
          <w:tcPr>
            <w:tcW w:w="1295" w:type="dxa"/>
            <w:hideMark/>
          </w:tcPr>
          <w:p w14:paraId="59666DC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Reclamo cuenta de ahorro leasing habitacional</w:t>
            </w:r>
          </w:p>
        </w:tc>
        <w:tc>
          <w:tcPr>
            <w:tcW w:w="922" w:type="dxa"/>
            <w:hideMark/>
          </w:tcPr>
          <w:p w14:paraId="498D96B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EV16</w:t>
            </w:r>
          </w:p>
        </w:tc>
        <w:tc>
          <w:tcPr>
            <w:tcW w:w="1223" w:type="dxa"/>
            <w:hideMark/>
          </w:tcPr>
          <w:p w14:paraId="57DB281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DOCUMENTACION DE LA SOLUCION DEL CRÉDITO, EJEMPLO: PAGARÈ DE CRÈDITO SOCIAL, ANEXO DE PAGARE, OTROS</w:t>
            </w:r>
          </w:p>
        </w:tc>
        <w:tc>
          <w:tcPr>
            <w:tcW w:w="949" w:type="dxa"/>
            <w:hideMark/>
          </w:tcPr>
          <w:p w14:paraId="0D9DFD1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3EFFF56" w14:textId="77777777" w:rsidTr="0005404E">
        <w:trPr>
          <w:trHeight w:val="580"/>
        </w:trPr>
        <w:tc>
          <w:tcPr>
            <w:cnfStyle w:val="001000000000" w:firstRow="0" w:lastRow="0" w:firstColumn="1" w:lastColumn="0" w:oddVBand="0" w:evenVBand="0" w:oddHBand="0" w:evenHBand="0" w:firstRowFirstColumn="0" w:firstRowLastColumn="0" w:lastRowFirstColumn="0" w:lastRowLastColumn="0"/>
            <w:tcW w:w="641" w:type="dxa"/>
            <w:hideMark/>
          </w:tcPr>
          <w:p w14:paraId="09E4EA70"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131</w:t>
            </w:r>
          </w:p>
        </w:tc>
        <w:tc>
          <w:tcPr>
            <w:tcW w:w="1151" w:type="dxa"/>
            <w:hideMark/>
          </w:tcPr>
          <w:p w14:paraId="2E027F4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servicios adicionales y complementarios</w:t>
            </w:r>
          </w:p>
        </w:tc>
        <w:tc>
          <w:tcPr>
            <w:tcW w:w="907" w:type="dxa"/>
            <w:hideMark/>
          </w:tcPr>
          <w:p w14:paraId="30DA0C7E"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620</w:t>
            </w:r>
          </w:p>
        </w:tc>
        <w:tc>
          <w:tcPr>
            <w:tcW w:w="1193" w:type="dxa"/>
            <w:hideMark/>
          </w:tcPr>
          <w:p w14:paraId="381E0E5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Prestaciones adicionales: beneficios deportivos, recreativos, culturales o aportes en dinero</w:t>
            </w:r>
          </w:p>
        </w:tc>
        <w:tc>
          <w:tcPr>
            <w:tcW w:w="547" w:type="dxa"/>
            <w:hideMark/>
          </w:tcPr>
          <w:p w14:paraId="7419B3AD"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1067</w:t>
            </w:r>
          </w:p>
        </w:tc>
        <w:tc>
          <w:tcPr>
            <w:tcW w:w="1295" w:type="dxa"/>
            <w:hideMark/>
          </w:tcPr>
          <w:p w14:paraId="190EEAB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prestaciones adicionales</w:t>
            </w:r>
          </w:p>
        </w:tc>
        <w:tc>
          <w:tcPr>
            <w:tcW w:w="922" w:type="dxa"/>
            <w:hideMark/>
          </w:tcPr>
          <w:p w14:paraId="6C4E18B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EV16</w:t>
            </w:r>
          </w:p>
        </w:tc>
        <w:tc>
          <w:tcPr>
            <w:tcW w:w="1223" w:type="dxa"/>
            <w:hideMark/>
          </w:tcPr>
          <w:p w14:paraId="0B16CF7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DOCUMENTACION DE LA SOLUCION DEL CRÉDITO, EJEMPLO: PAGARÈ DE CRÈDITO SOCIAL, ANEXO DE PAGARE, OTROS</w:t>
            </w:r>
          </w:p>
        </w:tc>
        <w:tc>
          <w:tcPr>
            <w:tcW w:w="949" w:type="dxa"/>
            <w:hideMark/>
          </w:tcPr>
          <w:p w14:paraId="0522D27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4F7D14EE"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923484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131</w:t>
            </w:r>
          </w:p>
        </w:tc>
        <w:tc>
          <w:tcPr>
            <w:tcW w:w="1151" w:type="dxa"/>
            <w:hideMark/>
          </w:tcPr>
          <w:p w14:paraId="6997C06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servicios adicionales y complementarios</w:t>
            </w:r>
          </w:p>
        </w:tc>
        <w:tc>
          <w:tcPr>
            <w:tcW w:w="907" w:type="dxa"/>
            <w:hideMark/>
          </w:tcPr>
          <w:p w14:paraId="7DBDF521"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621</w:t>
            </w:r>
          </w:p>
        </w:tc>
        <w:tc>
          <w:tcPr>
            <w:tcW w:w="1193" w:type="dxa"/>
            <w:hideMark/>
          </w:tcPr>
          <w:p w14:paraId="7B71E387"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Servicios complementarios: seguros médicos, descuentos en comercios</w:t>
            </w:r>
          </w:p>
        </w:tc>
        <w:tc>
          <w:tcPr>
            <w:tcW w:w="547" w:type="dxa"/>
            <w:hideMark/>
          </w:tcPr>
          <w:p w14:paraId="5B32ABA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1068</w:t>
            </w:r>
          </w:p>
        </w:tc>
        <w:tc>
          <w:tcPr>
            <w:tcW w:w="1295" w:type="dxa"/>
            <w:hideMark/>
          </w:tcPr>
          <w:p w14:paraId="41EFF80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 prestaciones complementarias</w:t>
            </w:r>
          </w:p>
        </w:tc>
        <w:tc>
          <w:tcPr>
            <w:tcW w:w="922" w:type="dxa"/>
            <w:hideMark/>
          </w:tcPr>
          <w:p w14:paraId="2E0A7CD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EV16</w:t>
            </w:r>
          </w:p>
        </w:tc>
        <w:tc>
          <w:tcPr>
            <w:tcW w:w="1223" w:type="dxa"/>
            <w:hideMark/>
          </w:tcPr>
          <w:p w14:paraId="6363C6E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DOCUMENTACION DE LA SOLUCION DEL CRÉDITO, EJEMPLO: PAGARÈ DE CRÈDITO SOCIAL, ANEXO DE PAGARE, OTROS</w:t>
            </w:r>
          </w:p>
        </w:tc>
        <w:tc>
          <w:tcPr>
            <w:tcW w:w="949" w:type="dxa"/>
            <w:hideMark/>
          </w:tcPr>
          <w:p w14:paraId="05D174D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8F2D250"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C98D5B7"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132</w:t>
            </w:r>
          </w:p>
        </w:tc>
        <w:tc>
          <w:tcPr>
            <w:tcW w:w="1151" w:type="dxa"/>
            <w:hideMark/>
          </w:tcPr>
          <w:p w14:paraId="5E4B8C7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afiliación y desafiliación</w:t>
            </w:r>
          </w:p>
        </w:tc>
        <w:tc>
          <w:tcPr>
            <w:tcW w:w="907" w:type="dxa"/>
            <w:hideMark/>
          </w:tcPr>
          <w:p w14:paraId="1359B4C3"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622</w:t>
            </w:r>
          </w:p>
        </w:tc>
        <w:tc>
          <w:tcPr>
            <w:tcW w:w="1193" w:type="dxa"/>
            <w:hideMark/>
          </w:tcPr>
          <w:p w14:paraId="7378616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Afiliación o desafiliación de trabajadores independientes</w:t>
            </w:r>
          </w:p>
        </w:tc>
        <w:tc>
          <w:tcPr>
            <w:tcW w:w="547" w:type="dxa"/>
            <w:hideMark/>
          </w:tcPr>
          <w:p w14:paraId="6C3D679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1069</w:t>
            </w:r>
          </w:p>
        </w:tc>
        <w:tc>
          <w:tcPr>
            <w:tcW w:w="1295" w:type="dxa"/>
            <w:hideMark/>
          </w:tcPr>
          <w:p w14:paraId="0ABCB8B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Trabajadores independientes: revisión de antecedentes de afiliación o desafiliación</w:t>
            </w:r>
          </w:p>
        </w:tc>
        <w:tc>
          <w:tcPr>
            <w:tcW w:w="922" w:type="dxa"/>
            <w:hideMark/>
          </w:tcPr>
          <w:p w14:paraId="0506433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EV16</w:t>
            </w:r>
          </w:p>
        </w:tc>
        <w:tc>
          <w:tcPr>
            <w:tcW w:w="1223" w:type="dxa"/>
            <w:hideMark/>
          </w:tcPr>
          <w:p w14:paraId="5C4DFB9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DOCUMENTACION DE LA SOLUCION DEL CRÉDITO, EJEMPLO: PAGARÈ DE CRÈDITO SOCIAL, ANEXO DE PAGARE, OTROS</w:t>
            </w:r>
          </w:p>
        </w:tc>
        <w:tc>
          <w:tcPr>
            <w:tcW w:w="949" w:type="dxa"/>
            <w:hideMark/>
          </w:tcPr>
          <w:p w14:paraId="36BA6CF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68EB8E1"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67B22B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132</w:t>
            </w:r>
          </w:p>
        </w:tc>
        <w:tc>
          <w:tcPr>
            <w:tcW w:w="1151" w:type="dxa"/>
            <w:hideMark/>
          </w:tcPr>
          <w:p w14:paraId="3CEF0C7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afiliación y desafiliación</w:t>
            </w:r>
          </w:p>
        </w:tc>
        <w:tc>
          <w:tcPr>
            <w:tcW w:w="907" w:type="dxa"/>
            <w:hideMark/>
          </w:tcPr>
          <w:p w14:paraId="39BEDA9F"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623</w:t>
            </w:r>
          </w:p>
        </w:tc>
        <w:tc>
          <w:tcPr>
            <w:tcW w:w="1193" w:type="dxa"/>
            <w:hideMark/>
          </w:tcPr>
          <w:p w14:paraId="69D5DCF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Afiliación o desafiliación de pensionados</w:t>
            </w:r>
          </w:p>
        </w:tc>
        <w:tc>
          <w:tcPr>
            <w:tcW w:w="547" w:type="dxa"/>
            <w:hideMark/>
          </w:tcPr>
          <w:p w14:paraId="4C8B4D25"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1070</w:t>
            </w:r>
          </w:p>
        </w:tc>
        <w:tc>
          <w:tcPr>
            <w:tcW w:w="1295" w:type="dxa"/>
            <w:hideMark/>
          </w:tcPr>
          <w:p w14:paraId="171B549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Pensionados: revisión de antecedentes de afiliación o desafiliación</w:t>
            </w:r>
          </w:p>
        </w:tc>
        <w:tc>
          <w:tcPr>
            <w:tcW w:w="922" w:type="dxa"/>
            <w:hideMark/>
          </w:tcPr>
          <w:p w14:paraId="0E89F28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EV16</w:t>
            </w:r>
          </w:p>
        </w:tc>
        <w:tc>
          <w:tcPr>
            <w:tcW w:w="1223" w:type="dxa"/>
            <w:hideMark/>
          </w:tcPr>
          <w:p w14:paraId="5D295F8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DOCUMENTACION DE LA SOLUCION DEL CRÉDITO, EJEMPLO: PAGARÈ DE CRÈDITO SOCIAL, ANEXO DE PAGARE, OTROS</w:t>
            </w:r>
          </w:p>
        </w:tc>
        <w:tc>
          <w:tcPr>
            <w:tcW w:w="949" w:type="dxa"/>
            <w:hideMark/>
          </w:tcPr>
          <w:p w14:paraId="1741E8D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1A9A402"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3C5766BB"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132</w:t>
            </w:r>
          </w:p>
        </w:tc>
        <w:tc>
          <w:tcPr>
            <w:tcW w:w="1151" w:type="dxa"/>
            <w:hideMark/>
          </w:tcPr>
          <w:p w14:paraId="000CE95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afiliación y desafiliación</w:t>
            </w:r>
          </w:p>
        </w:tc>
        <w:tc>
          <w:tcPr>
            <w:tcW w:w="907" w:type="dxa"/>
            <w:hideMark/>
          </w:tcPr>
          <w:p w14:paraId="0A60FE3C"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624</w:t>
            </w:r>
          </w:p>
        </w:tc>
        <w:tc>
          <w:tcPr>
            <w:tcW w:w="1193" w:type="dxa"/>
            <w:hideMark/>
          </w:tcPr>
          <w:p w14:paraId="460603C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Afiliación o desafiliación de empleadores</w:t>
            </w:r>
          </w:p>
        </w:tc>
        <w:tc>
          <w:tcPr>
            <w:tcW w:w="547" w:type="dxa"/>
            <w:hideMark/>
          </w:tcPr>
          <w:p w14:paraId="6FCC2228"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1071</w:t>
            </w:r>
          </w:p>
        </w:tc>
        <w:tc>
          <w:tcPr>
            <w:tcW w:w="1295" w:type="dxa"/>
            <w:hideMark/>
          </w:tcPr>
          <w:p w14:paraId="054754F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Empleadores: revisión de antecedentes de afiliación o desafiliación</w:t>
            </w:r>
          </w:p>
        </w:tc>
        <w:tc>
          <w:tcPr>
            <w:tcW w:w="922" w:type="dxa"/>
            <w:hideMark/>
          </w:tcPr>
          <w:p w14:paraId="1C943C83"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EV16</w:t>
            </w:r>
          </w:p>
        </w:tc>
        <w:tc>
          <w:tcPr>
            <w:tcW w:w="1223" w:type="dxa"/>
            <w:hideMark/>
          </w:tcPr>
          <w:p w14:paraId="7DE235D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DOCUMENTACION DE LA SOLUCION DEL CRÉDITO, EJEMPLO: PAGARÈ DE CRÈDITO SOCIAL, ANEXO DE PAGARE, OTROS</w:t>
            </w:r>
          </w:p>
        </w:tc>
        <w:tc>
          <w:tcPr>
            <w:tcW w:w="949" w:type="dxa"/>
            <w:hideMark/>
          </w:tcPr>
          <w:p w14:paraId="6A37970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81D2339"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1405D0F9"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133</w:t>
            </w:r>
          </w:p>
        </w:tc>
        <w:tc>
          <w:tcPr>
            <w:tcW w:w="1151" w:type="dxa"/>
            <w:hideMark/>
          </w:tcPr>
          <w:p w14:paraId="3E2E97D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Cajas de Compensación: otros reclamos</w:t>
            </w:r>
          </w:p>
        </w:tc>
        <w:tc>
          <w:tcPr>
            <w:tcW w:w="907" w:type="dxa"/>
            <w:hideMark/>
          </w:tcPr>
          <w:p w14:paraId="1C8382C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625</w:t>
            </w:r>
          </w:p>
        </w:tc>
        <w:tc>
          <w:tcPr>
            <w:tcW w:w="1193" w:type="dxa"/>
            <w:hideMark/>
          </w:tcPr>
          <w:p w14:paraId="7C3CA8D6"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Otros reclamos CCAF</w:t>
            </w:r>
          </w:p>
        </w:tc>
        <w:tc>
          <w:tcPr>
            <w:tcW w:w="547" w:type="dxa"/>
            <w:hideMark/>
          </w:tcPr>
          <w:p w14:paraId="3E2621D0"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1072</w:t>
            </w:r>
          </w:p>
        </w:tc>
        <w:tc>
          <w:tcPr>
            <w:tcW w:w="1295" w:type="dxa"/>
            <w:hideMark/>
          </w:tcPr>
          <w:p w14:paraId="57EBFD0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Otros reclamos relacionados con las CCAF</w:t>
            </w:r>
          </w:p>
        </w:tc>
        <w:tc>
          <w:tcPr>
            <w:tcW w:w="922" w:type="dxa"/>
            <w:hideMark/>
          </w:tcPr>
          <w:p w14:paraId="1356046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EV16</w:t>
            </w:r>
          </w:p>
        </w:tc>
        <w:tc>
          <w:tcPr>
            <w:tcW w:w="1223" w:type="dxa"/>
            <w:hideMark/>
          </w:tcPr>
          <w:p w14:paraId="65F3B29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DOCUMENTACION DE LA SOLUCION DEL CRÉDITO, EJEMPLO: PAGARÈ DE CRÈDITO SOCIAL, ANEXO DE PAGARE, OTROS</w:t>
            </w:r>
          </w:p>
        </w:tc>
        <w:tc>
          <w:tcPr>
            <w:tcW w:w="949" w:type="dxa"/>
            <w:hideMark/>
          </w:tcPr>
          <w:p w14:paraId="5118310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89536DB"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0DD011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208</w:t>
            </w:r>
          </w:p>
        </w:tc>
        <w:tc>
          <w:tcPr>
            <w:tcW w:w="1151" w:type="dxa"/>
            <w:hideMark/>
          </w:tcPr>
          <w:p w14:paraId="397FE92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Beneficio Postnatal Parental</w:t>
            </w:r>
          </w:p>
        </w:tc>
        <w:tc>
          <w:tcPr>
            <w:tcW w:w="907" w:type="dxa"/>
            <w:hideMark/>
          </w:tcPr>
          <w:p w14:paraId="7B218664"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697</w:t>
            </w:r>
          </w:p>
        </w:tc>
        <w:tc>
          <w:tcPr>
            <w:tcW w:w="1193" w:type="dxa"/>
            <w:hideMark/>
          </w:tcPr>
          <w:p w14:paraId="502D993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del beneficio</w:t>
            </w:r>
          </w:p>
        </w:tc>
        <w:tc>
          <w:tcPr>
            <w:tcW w:w="547" w:type="dxa"/>
            <w:hideMark/>
          </w:tcPr>
          <w:p w14:paraId="005BF2F5"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1186</w:t>
            </w:r>
          </w:p>
        </w:tc>
        <w:tc>
          <w:tcPr>
            <w:tcW w:w="1295" w:type="dxa"/>
            <w:hideMark/>
          </w:tcPr>
          <w:p w14:paraId="62844CE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cumplimiento de requisitos</w:t>
            </w:r>
          </w:p>
        </w:tc>
        <w:tc>
          <w:tcPr>
            <w:tcW w:w="922" w:type="dxa"/>
            <w:hideMark/>
          </w:tcPr>
          <w:p w14:paraId="0887716C"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EV17</w:t>
            </w:r>
          </w:p>
        </w:tc>
        <w:tc>
          <w:tcPr>
            <w:tcW w:w="1223" w:type="dxa"/>
            <w:hideMark/>
          </w:tcPr>
          <w:p w14:paraId="4F16F7E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QUE LE DA DERECHO A ESTE BENEFICIO</w:t>
            </w:r>
          </w:p>
        </w:tc>
        <w:tc>
          <w:tcPr>
            <w:tcW w:w="949" w:type="dxa"/>
            <w:hideMark/>
          </w:tcPr>
          <w:p w14:paraId="3F303CB1"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7A633880"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F66404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208</w:t>
            </w:r>
          </w:p>
        </w:tc>
        <w:tc>
          <w:tcPr>
            <w:tcW w:w="1151" w:type="dxa"/>
            <w:hideMark/>
          </w:tcPr>
          <w:p w14:paraId="20BBEF8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Beneficio Postnatal Parental</w:t>
            </w:r>
          </w:p>
        </w:tc>
        <w:tc>
          <w:tcPr>
            <w:tcW w:w="907" w:type="dxa"/>
            <w:hideMark/>
          </w:tcPr>
          <w:p w14:paraId="64E0054C"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698</w:t>
            </w:r>
          </w:p>
        </w:tc>
        <w:tc>
          <w:tcPr>
            <w:tcW w:w="1193" w:type="dxa"/>
            <w:hideMark/>
          </w:tcPr>
          <w:p w14:paraId="013821D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Monto del beneficio</w:t>
            </w:r>
          </w:p>
        </w:tc>
        <w:tc>
          <w:tcPr>
            <w:tcW w:w="547" w:type="dxa"/>
            <w:hideMark/>
          </w:tcPr>
          <w:p w14:paraId="6177A1F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1187</w:t>
            </w:r>
          </w:p>
        </w:tc>
        <w:tc>
          <w:tcPr>
            <w:tcW w:w="1295" w:type="dxa"/>
            <w:hideMark/>
          </w:tcPr>
          <w:p w14:paraId="458CEDDA"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cálculo del beneficio</w:t>
            </w:r>
          </w:p>
        </w:tc>
        <w:tc>
          <w:tcPr>
            <w:tcW w:w="922" w:type="dxa"/>
            <w:hideMark/>
          </w:tcPr>
          <w:p w14:paraId="4A8D8BD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EV17</w:t>
            </w:r>
          </w:p>
        </w:tc>
        <w:tc>
          <w:tcPr>
            <w:tcW w:w="1223" w:type="dxa"/>
            <w:hideMark/>
          </w:tcPr>
          <w:p w14:paraId="333A105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QUE LE DA DERECHO A ESTE BENEFICIO</w:t>
            </w:r>
          </w:p>
        </w:tc>
        <w:tc>
          <w:tcPr>
            <w:tcW w:w="949" w:type="dxa"/>
            <w:hideMark/>
          </w:tcPr>
          <w:p w14:paraId="5592C382"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2534E4A1"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B7B8461"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208</w:t>
            </w:r>
          </w:p>
        </w:tc>
        <w:tc>
          <w:tcPr>
            <w:tcW w:w="1151" w:type="dxa"/>
            <w:hideMark/>
          </w:tcPr>
          <w:p w14:paraId="5C925D1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Beneficio Postnatal Parental</w:t>
            </w:r>
          </w:p>
        </w:tc>
        <w:tc>
          <w:tcPr>
            <w:tcW w:w="907" w:type="dxa"/>
            <w:hideMark/>
          </w:tcPr>
          <w:p w14:paraId="76096197"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699</w:t>
            </w:r>
          </w:p>
        </w:tc>
        <w:tc>
          <w:tcPr>
            <w:tcW w:w="1193" w:type="dxa"/>
            <w:hideMark/>
          </w:tcPr>
          <w:p w14:paraId="60F1C6D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Agilización de pago del beneficio</w:t>
            </w:r>
          </w:p>
        </w:tc>
        <w:tc>
          <w:tcPr>
            <w:tcW w:w="547" w:type="dxa"/>
            <w:hideMark/>
          </w:tcPr>
          <w:p w14:paraId="36659F4A"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1188</w:t>
            </w:r>
          </w:p>
        </w:tc>
        <w:tc>
          <w:tcPr>
            <w:tcW w:w="1295" w:type="dxa"/>
            <w:hideMark/>
          </w:tcPr>
          <w:p w14:paraId="739C9F6A"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Solicitud de agilización de pago del beneficio Postnatal Parental</w:t>
            </w:r>
          </w:p>
        </w:tc>
        <w:tc>
          <w:tcPr>
            <w:tcW w:w="922" w:type="dxa"/>
            <w:hideMark/>
          </w:tcPr>
          <w:p w14:paraId="5A9C94ED"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EV17</w:t>
            </w:r>
          </w:p>
        </w:tc>
        <w:tc>
          <w:tcPr>
            <w:tcW w:w="1223" w:type="dxa"/>
            <w:hideMark/>
          </w:tcPr>
          <w:p w14:paraId="440A25D5"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RESOLUCIÓN QUE LE DA DERECHO A ESTE BENEFICIO</w:t>
            </w:r>
          </w:p>
        </w:tc>
        <w:tc>
          <w:tcPr>
            <w:tcW w:w="949" w:type="dxa"/>
            <w:hideMark/>
          </w:tcPr>
          <w:p w14:paraId="545A3F2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3B87F151"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7933AFD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208</w:t>
            </w:r>
          </w:p>
        </w:tc>
        <w:tc>
          <w:tcPr>
            <w:tcW w:w="1151" w:type="dxa"/>
            <w:hideMark/>
          </w:tcPr>
          <w:p w14:paraId="4EED52D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Beneficio Postnatal Parental</w:t>
            </w:r>
          </w:p>
        </w:tc>
        <w:tc>
          <w:tcPr>
            <w:tcW w:w="907" w:type="dxa"/>
            <w:hideMark/>
          </w:tcPr>
          <w:p w14:paraId="018F376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697</w:t>
            </w:r>
          </w:p>
        </w:tc>
        <w:tc>
          <w:tcPr>
            <w:tcW w:w="1193" w:type="dxa"/>
            <w:hideMark/>
          </w:tcPr>
          <w:p w14:paraId="6E4D4095"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del beneficio</w:t>
            </w:r>
          </w:p>
        </w:tc>
        <w:tc>
          <w:tcPr>
            <w:tcW w:w="547" w:type="dxa"/>
            <w:hideMark/>
          </w:tcPr>
          <w:p w14:paraId="24B38FFD"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1186</w:t>
            </w:r>
          </w:p>
        </w:tc>
        <w:tc>
          <w:tcPr>
            <w:tcW w:w="1295" w:type="dxa"/>
            <w:hideMark/>
          </w:tcPr>
          <w:p w14:paraId="17A7A5AB"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cumplimiento de requisitos</w:t>
            </w:r>
          </w:p>
        </w:tc>
        <w:tc>
          <w:tcPr>
            <w:tcW w:w="922" w:type="dxa"/>
            <w:hideMark/>
          </w:tcPr>
          <w:p w14:paraId="158B52E9"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EV18</w:t>
            </w:r>
          </w:p>
        </w:tc>
        <w:tc>
          <w:tcPr>
            <w:tcW w:w="1223" w:type="dxa"/>
            <w:hideMark/>
          </w:tcPr>
          <w:p w14:paraId="1CF87A8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SIVEGAM (INFORME DEL GASTO)</w:t>
            </w:r>
          </w:p>
        </w:tc>
        <w:tc>
          <w:tcPr>
            <w:tcW w:w="949" w:type="dxa"/>
            <w:hideMark/>
          </w:tcPr>
          <w:p w14:paraId="03825F2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9ECF41F"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69418E15"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208</w:t>
            </w:r>
          </w:p>
        </w:tc>
        <w:tc>
          <w:tcPr>
            <w:tcW w:w="1151" w:type="dxa"/>
            <w:hideMark/>
          </w:tcPr>
          <w:p w14:paraId="12F4BDC8"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Beneficio Postnatal Parental</w:t>
            </w:r>
          </w:p>
        </w:tc>
        <w:tc>
          <w:tcPr>
            <w:tcW w:w="907" w:type="dxa"/>
            <w:hideMark/>
          </w:tcPr>
          <w:p w14:paraId="522168B0"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698</w:t>
            </w:r>
          </w:p>
        </w:tc>
        <w:tc>
          <w:tcPr>
            <w:tcW w:w="1193" w:type="dxa"/>
            <w:hideMark/>
          </w:tcPr>
          <w:p w14:paraId="66BA094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Monto del beneficio</w:t>
            </w:r>
          </w:p>
        </w:tc>
        <w:tc>
          <w:tcPr>
            <w:tcW w:w="547" w:type="dxa"/>
            <w:hideMark/>
          </w:tcPr>
          <w:p w14:paraId="0A027409"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1187</w:t>
            </w:r>
          </w:p>
        </w:tc>
        <w:tc>
          <w:tcPr>
            <w:tcW w:w="1295" w:type="dxa"/>
            <w:hideMark/>
          </w:tcPr>
          <w:p w14:paraId="1B2A3A3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cálculo del beneficio</w:t>
            </w:r>
          </w:p>
        </w:tc>
        <w:tc>
          <w:tcPr>
            <w:tcW w:w="922" w:type="dxa"/>
            <w:hideMark/>
          </w:tcPr>
          <w:p w14:paraId="3E0710C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EV18</w:t>
            </w:r>
          </w:p>
        </w:tc>
        <w:tc>
          <w:tcPr>
            <w:tcW w:w="1223" w:type="dxa"/>
            <w:hideMark/>
          </w:tcPr>
          <w:p w14:paraId="301AF41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SIVEGAM (INFORME DEL GASTO)</w:t>
            </w:r>
          </w:p>
        </w:tc>
        <w:tc>
          <w:tcPr>
            <w:tcW w:w="949" w:type="dxa"/>
            <w:hideMark/>
          </w:tcPr>
          <w:p w14:paraId="1511E0E2"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63EAF9FD"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25E480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208</w:t>
            </w:r>
          </w:p>
        </w:tc>
        <w:tc>
          <w:tcPr>
            <w:tcW w:w="1151" w:type="dxa"/>
            <w:hideMark/>
          </w:tcPr>
          <w:p w14:paraId="35FE8E5C"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Beneficio Postnatal Parental</w:t>
            </w:r>
          </w:p>
        </w:tc>
        <w:tc>
          <w:tcPr>
            <w:tcW w:w="907" w:type="dxa"/>
            <w:hideMark/>
          </w:tcPr>
          <w:p w14:paraId="01A83A64"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699</w:t>
            </w:r>
          </w:p>
        </w:tc>
        <w:tc>
          <w:tcPr>
            <w:tcW w:w="1193" w:type="dxa"/>
            <w:hideMark/>
          </w:tcPr>
          <w:p w14:paraId="2DD4AF1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Agilización de pago del beneficio</w:t>
            </w:r>
          </w:p>
        </w:tc>
        <w:tc>
          <w:tcPr>
            <w:tcW w:w="547" w:type="dxa"/>
            <w:hideMark/>
          </w:tcPr>
          <w:p w14:paraId="534D2DD7"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1188</w:t>
            </w:r>
          </w:p>
        </w:tc>
        <w:tc>
          <w:tcPr>
            <w:tcW w:w="1295" w:type="dxa"/>
            <w:hideMark/>
          </w:tcPr>
          <w:p w14:paraId="52E4707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Solicitud de agilización de pago del beneficio Postnatal Parental</w:t>
            </w:r>
          </w:p>
        </w:tc>
        <w:tc>
          <w:tcPr>
            <w:tcW w:w="922" w:type="dxa"/>
            <w:hideMark/>
          </w:tcPr>
          <w:p w14:paraId="20BADE1F"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EV18</w:t>
            </w:r>
          </w:p>
        </w:tc>
        <w:tc>
          <w:tcPr>
            <w:tcW w:w="1223" w:type="dxa"/>
            <w:hideMark/>
          </w:tcPr>
          <w:p w14:paraId="3BE805C8"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SIVEGAM (INFORME DEL GASTO)</w:t>
            </w:r>
          </w:p>
        </w:tc>
        <w:tc>
          <w:tcPr>
            <w:tcW w:w="949" w:type="dxa"/>
            <w:hideMark/>
          </w:tcPr>
          <w:p w14:paraId="4F329E2D"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094840E"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4885505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208</w:t>
            </w:r>
          </w:p>
        </w:tc>
        <w:tc>
          <w:tcPr>
            <w:tcW w:w="1151" w:type="dxa"/>
            <w:hideMark/>
          </w:tcPr>
          <w:p w14:paraId="3D6866AF"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Beneficio Postnatal Parental</w:t>
            </w:r>
          </w:p>
        </w:tc>
        <w:tc>
          <w:tcPr>
            <w:tcW w:w="907" w:type="dxa"/>
            <w:hideMark/>
          </w:tcPr>
          <w:p w14:paraId="6938272E"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697</w:t>
            </w:r>
          </w:p>
        </w:tc>
        <w:tc>
          <w:tcPr>
            <w:tcW w:w="1193" w:type="dxa"/>
            <w:hideMark/>
          </w:tcPr>
          <w:p w14:paraId="2A44073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Derecho del beneficio</w:t>
            </w:r>
          </w:p>
        </w:tc>
        <w:tc>
          <w:tcPr>
            <w:tcW w:w="547" w:type="dxa"/>
            <w:hideMark/>
          </w:tcPr>
          <w:p w14:paraId="0ED5E4A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1186</w:t>
            </w:r>
          </w:p>
        </w:tc>
        <w:tc>
          <w:tcPr>
            <w:tcW w:w="1295" w:type="dxa"/>
            <w:hideMark/>
          </w:tcPr>
          <w:p w14:paraId="3EB2D24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cumplimiento de requisitos</w:t>
            </w:r>
          </w:p>
        </w:tc>
        <w:tc>
          <w:tcPr>
            <w:tcW w:w="922" w:type="dxa"/>
            <w:hideMark/>
          </w:tcPr>
          <w:p w14:paraId="6D3A03A6"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EV19</w:t>
            </w:r>
          </w:p>
        </w:tc>
        <w:tc>
          <w:tcPr>
            <w:tcW w:w="1223" w:type="dxa"/>
            <w:hideMark/>
          </w:tcPr>
          <w:p w14:paraId="65AADBE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EXTRACCIONES WEB (APORTE FAMILIAR, BONO AYUDA, COVID, ETC.)</w:t>
            </w:r>
          </w:p>
        </w:tc>
        <w:tc>
          <w:tcPr>
            <w:tcW w:w="949" w:type="dxa"/>
            <w:hideMark/>
          </w:tcPr>
          <w:p w14:paraId="66C43790"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527C4209" w14:textId="77777777" w:rsidTr="000540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2C9AC06A"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208</w:t>
            </w:r>
          </w:p>
        </w:tc>
        <w:tc>
          <w:tcPr>
            <w:tcW w:w="1151" w:type="dxa"/>
            <w:hideMark/>
          </w:tcPr>
          <w:p w14:paraId="47D4663E"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Beneficio Postnatal Parental</w:t>
            </w:r>
          </w:p>
        </w:tc>
        <w:tc>
          <w:tcPr>
            <w:tcW w:w="907" w:type="dxa"/>
            <w:hideMark/>
          </w:tcPr>
          <w:p w14:paraId="3A633A28"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698</w:t>
            </w:r>
          </w:p>
        </w:tc>
        <w:tc>
          <w:tcPr>
            <w:tcW w:w="1193" w:type="dxa"/>
            <w:hideMark/>
          </w:tcPr>
          <w:p w14:paraId="0BBADE03"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Monto del beneficio</w:t>
            </w:r>
          </w:p>
        </w:tc>
        <w:tc>
          <w:tcPr>
            <w:tcW w:w="547" w:type="dxa"/>
            <w:hideMark/>
          </w:tcPr>
          <w:p w14:paraId="1AE3C586" w14:textId="77777777" w:rsidR="0005404E" w:rsidRPr="0005404E" w:rsidRDefault="0005404E" w:rsidP="0005404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1187</w:t>
            </w:r>
          </w:p>
        </w:tc>
        <w:tc>
          <w:tcPr>
            <w:tcW w:w="1295" w:type="dxa"/>
            <w:hideMark/>
          </w:tcPr>
          <w:p w14:paraId="2F1D7481"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Revisión del cálculo del beneficio</w:t>
            </w:r>
          </w:p>
        </w:tc>
        <w:tc>
          <w:tcPr>
            <w:tcW w:w="922" w:type="dxa"/>
            <w:hideMark/>
          </w:tcPr>
          <w:p w14:paraId="180B560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EV19</w:t>
            </w:r>
          </w:p>
        </w:tc>
        <w:tc>
          <w:tcPr>
            <w:tcW w:w="1223" w:type="dxa"/>
            <w:hideMark/>
          </w:tcPr>
          <w:p w14:paraId="05EF0F60"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EXTRACCIONES WEB (APORTE FAMILIAR, BONO AYUDA, COVID, ETC.)</w:t>
            </w:r>
          </w:p>
        </w:tc>
        <w:tc>
          <w:tcPr>
            <w:tcW w:w="949" w:type="dxa"/>
            <w:hideMark/>
          </w:tcPr>
          <w:p w14:paraId="3F2D9364" w14:textId="77777777" w:rsidR="0005404E" w:rsidRPr="0005404E" w:rsidRDefault="0005404E" w:rsidP="0005404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r w:rsidR="0005404E" w:rsidRPr="0005404E" w14:paraId="108315A3" w14:textId="77777777" w:rsidTr="0005404E">
        <w:trPr>
          <w:trHeight w:val="290"/>
        </w:trPr>
        <w:tc>
          <w:tcPr>
            <w:cnfStyle w:val="001000000000" w:firstRow="0" w:lastRow="0" w:firstColumn="1" w:lastColumn="0" w:oddVBand="0" w:evenVBand="0" w:oddHBand="0" w:evenHBand="0" w:firstRowFirstColumn="0" w:firstRowLastColumn="0" w:lastRowFirstColumn="0" w:lastRowLastColumn="0"/>
            <w:tcW w:w="641" w:type="dxa"/>
            <w:hideMark/>
          </w:tcPr>
          <w:p w14:paraId="03FE43E4" w14:textId="77777777" w:rsidR="0005404E" w:rsidRPr="0005404E" w:rsidRDefault="0005404E" w:rsidP="0005404E">
            <w:pPr>
              <w:jc w:val="right"/>
              <w:rPr>
                <w:rFonts w:ascii="Calibri" w:hAnsi="Calibri" w:cs="Calibri"/>
                <w:color w:val="000000"/>
                <w:sz w:val="22"/>
                <w:szCs w:val="22"/>
                <w:lang w:eastAsia="es-CL"/>
              </w:rPr>
            </w:pPr>
            <w:r w:rsidRPr="0005404E">
              <w:rPr>
                <w:rFonts w:ascii="Calibri" w:hAnsi="Calibri" w:cs="Calibri"/>
                <w:color w:val="000000"/>
                <w:sz w:val="22"/>
                <w:szCs w:val="22"/>
                <w:lang w:eastAsia="es-CL"/>
              </w:rPr>
              <w:t>208</w:t>
            </w:r>
          </w:p>
        </w:tc>
        <w:tc>
          <w:tcPr>
            <w:tcW w:w="1151" w:type="dxa"/>
            <w:hideMark/>
          </w:tcPr>
          <w:p w14:paraId="4C7F358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Beneficio Postnatal Parental</w:t>
            </w:r>
          </w:p>
        </w:tc>
        <w:tc>
          <w:tcPr>
            <w:tcW w:w="907" w:type="dxa"/>
            <w:hideMark/>
          </w:tcPr>
          <w:p w14:paraId="4735629F"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699</w:t>
            </w:r>
          </w:p>
        </w:tc>
        <w:tc>
          <w:tcPr>
            <w:tcW w:w="1193" w:type="dxa"/>
            <w:hideMark/>
          </w:tcPr>
          <w:p w14:paraId="66153AC9"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Agilización de pago del beneficio</w:t>
            </w:r>
          </w:p>
        </w:tc>
        <w:tc>
          <w:tcPr>
            <w:tcW w:w="547" w:type="dxa"/>
            <w:hideMark/>
          </w:tcPr>
          <w:p w14:paraId="577D26BB" w14:textId="77777777" w:rsidR="0005404E" w:rsidRPr="0005404E" w:rsidRDefault="0005404E" w:rsidP="0005404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1188</w:t>
            </w:r>
          </w:p>
        </w:tc>
        <w:tc>
          <w:tcPr>
            <w:tcW w:w="1295" w:type="dxa"/>
            <w:hideMark/>
          </w:tcPr>
          <w:p w14:paraId="7743BB7B"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Solicitud de agilización de pago del beneficio Postnatal Parental</w:t>
            </w:r>
          </w:p>
        </w:tc>
        <w:tc>
          <w:tcPr>
            <w:tcW w:w="922" w:type="dxa"/>
            <w:hideMark/>
          </w:tcPr>
          <w:p w14:paraId="7C7C5EEE"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EV19</w:t>
            </w:r>
          </w:p>
        </w:tc>
        <w:tc>
          <w:tcPr>
            <w:tcW w:w="1223" w:type="dxa"/>
            <w:hideMark/>
          </w:tcPr>
          <w:p w14:paraId="4A52DD67"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EXTRACCIONES WEB (APORTE FAMILIAR, BONO AYUDA, COVID, ETC.)</w:t>
            </w:r>
          </w:p>
        </w:tc>
        <w:tc>
          <w:tcPr>
            <w:tcW w:w="949" w:type="dxa"/>
            <w:hideMark/>
          </w:tcPr>
          <w:p w14:paraId="68048584" w14:textId="77777777" w:rsidR="0005404E" w:rsidRPr="0005404E" w:rsidRDefault="0005404E" w:rsidP="0005404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CL"/>
              </w:rPr>
            </w:pPr>
            <w:r w:rsidRPr="0005404E">
              <w:rPr>
                <w:rFonts w:ascii="Calibri" w:hAnsi="Calibri" w:cs="Calibri"/>
                <w:color w:val="000000"/>
                <w:sz w:val="22"/>
                <w:szCs w:val="22"/>
                <w:lang w:eastAsia="es-CL"/>
              </w:rPr>
              <w:t>NO</w:t>
            </w:r>
          </w:p>
        </w:tc>
      </w:tr>
    </w:tbl>
    <w:p w14:paraId="0FE1CB49" w14:textId="77777777" w:rsidR="0005404E" w:rsidRPr="00B11EF0" w:rsidRDefault="0005404E" w:rsidP="0005404E">
      <w:pPr>
        <w:pStyle w:val="TEC-Normal"/>
      </w:pPr>
    </w:p>
    <w:sectPr w:rsidR="0005404E" w:rsidRPr="00B11EF0" w:rsidSect="00CC505E">
      <w:headerReference w:type="even" r:id="rId39"/>
      <w:footerReference w:type="default" r:id="rId40"/>
      <w:pgSz w:w="12242" w:h="15842" w:code="1"/>
      <w:pgMar w:top="1814" w:right="1701" w:bottom="1418" w:left="1701" w:header="709"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E3241" w14:textId="77777777" w:rsidR="00A82479" w:rsidRDefault="00A82479">
      <w:r>
        <w:separator/>
      </w:r>
    </w:p>
  </w:endnote>
  <w:endnote w:type="continuationSeparator" w:id="0">
    <w:p w14:paraId="655F9C82" w14:textId="77777777" w:rsidR="00A82479" w:rsidRDefault="00A82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8710EF0-8371-4F99-A6A2-1746FC367613}"/>
    <w:embedItalic r:id="rId2" w:fontKey="{7DD4BEEA-B3B9-483F-8194-AE0181CAF5E4}"/>
  </w:font>
  <w:font w:name="Roboto Condensed Light">
    <w:charset w:val="00"/>
    <w:family w:val="auto"/>
    <w:pitch w:val="variable"/>
    <w:sig w:usb0="E00002FF" w:usb1="5000205B" w:usb2="00000020" w:usb3="00000000" w:csb0="0000019F" w:csb1="00000000"/>
    <w:embedRegular r:id="rId3" w:fontKey="{AC7F06FF-2EAF-4DB6-BBE4-3EFC8E06903F}"/>
    <w:embedBold r:id="rId4" w:fontKey="{B6E6845E-B620-4AFA-A987-3BE55D41950C}"/>
    <w:embedItalic r:id="rId5" w:fontKey="{50CCCAC7-668D-48F3-92D0-0C995B11753E}"/>
    <w:embedBoldItalic r:id="rId6" w:fontKey="{86A55415-6BF0-440C-86C8-627C35A18F04}"/>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embedRegular r:id="rId7" w:fontKey="{223BD08C-460A-4DD6-8925-CF5EB9B402EA}"/>
  </w:font>
  <w:font w:name="Roboto Condensed">
    <w:charset w:val="00"/>
    <w:family w:val="auto"/>
    <w:pitch w:val="variable"/>
    <w:sig w:usb0="E00002FF" w:usb1="5000205B" w:usb2="00000020" w:usb3="00000000" w:csb0="0000019F" w:csb1="00000000"/>
    <w:embedRegular r:id="rId8" w:fontKey="{3379BEA0-65CE-4060-A973-499C41065F71}"/>
    <w:embedBold r:id="rId9" w:fontKey="{A6FC0C32-C5B0-41F0-8C95-996A36F0E562}"/>
  </w:font>
  <w:font w:name="Roboto Black">
    <w:charset w:val="00"/>
    <w:family w:val="auto"/>
    <w:pitch w:val="variable"/>
    <w:sig w:usb0="E00002FF" w:usb1="5000205B" w:usb2="00000020" w:usb3="00000000" w:csb0="0000019F" w:csb1="00000000"/>
    <w:embedRegular r:id="rId10" w:fontKey="{5FD02169-B76E-4235-831E-9B637E27AC63}"/>
  </w:font>
  <w:font w:name="Century Gothic">
    <w:panose1 w:val="020B0502020202020204"/>
    <w:charset w:val="00"/>
    <w:family w:val="swiss"/>
    <w:pitch w:val="variable"/>
    <w:sig w:usb0="00000287" w:usb1="00000000" w:usb2="00000000" w:usb3="00000000" w:csb0="0000009F" w:csb1="00000000"/>
    <w:embedBold r:id="rId11" w:fontKey="{42A593BF-8D03-4A2B-B0CB-2B3794AD0C85}"/>
  </w:font>
  <w:font w:name="Verdana">
    <w:panose1 w:val="020B0604030504040204"/>
    <w:charset w:val="00"/>
    <w:family w:val="swiss"/>
    <w:pitch w:val="variable"/>
    <w:sig w:usb0="A00006FF" w:usb1="4000205B" w:usb2="00000010" w:usb3="00000000" w:csb0="0000019F" w:csb1="00000000"/>
    <w:embedRegular r:id="rId12" w:fontKey="{45F38668-DA23-4CDD-B51D-F00B8CBDC55F}"/>
    <w:embedBold r:id="rId13" w:fontKey="{00F914BE-070E-4F72-AA5B-B002F5B26340}"/>
    <w:embedItalic r:id="rId14" w:fontKey="{C347D892-E4B9-4D3B-A736-35DFE8C6DD5C}"/>
  </w:font>
  <w:font w:name="Calibri">
    <w:panose1 w:val="020F0502020204030204"/>
    <w:charset w:val="00"/>
    <w:family w:val="swiss"/>
    <w:pitch w:val="variable"/>
    <w:sig w:usb0="E4002EFF" w:usb1="C000247B" w:usb2="00000009" w:usb3="00000000" w:csb0="000001FF" w:csb1="00000000"/>
    <w:embedRegular r:id="rId15" w:fontKey="{BDA9D0DD-D16F-4609-A95A-89F6CC6513FA}"/>
    <w:embedBold r:id="rId16" w:fontKey="{5DF2A6DF-C580-4625-8E06-B9F33C6704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4490"/>
      <w:gridCol w:w="4490"/>
    </w:tblGrid>
    <w:tr w:rsidR="00177F36" w14:paraId="3251FAFF" w14:textId="77777777">
      <w:tc>
        <w:tcPr>
          <w:tcW w:w="4490" w:type="dxa"/>
          <w:vAlign w:val="bottom"/>
        </w:tcPr>
        <w:p w14:paraId="78E5ADEB" w14:textId="77777777" w:rsidR="00177F36" w:rsidRPr="007D5CC3" w:rsidRDefault="00177F36" w:rsidP="00B817DC">
          <w:pPr>
            <w:pStyle w:val="Piedepgina"/>
            <w:spacing w:line="360" w:lineRule="auto"/>
            <w:rPr>
              <w:rFonts w:ascii="Roboto Condensed Light" w:hAnsi="Roboto Condensed Light"/>
              <w:sz w:val="22"/>
            </w:rPr>
          </w:pPr>
          <w:r w:rsidRPr="007D5CC3">
            <w:rPr>
              <w:rFonts w:ascii="Roboto Condensed Light" w:hAnsi="Roboto Condensed Light"/>
              <w:sz w:val="22"/>
            </w:rPr>
            <w:t xml:space="preserve">                                                                                                  </w:t>
          </w:r>
        </w:p>
      </w:tc>
      <w:tc>
        <w:tcPr>
          <w:tcW w:w="4490" w:type="dxa"/>
          <w:vAlign w:val="bottom"/>
        </w:tcPr>
        <w:p w14:paraId="1E4E063C" w14:textId="77777777" w:rsidR="00177F36" w:rsidRPr="007D5CC3" w:rsidRDefault="00177F36" w:rsidP="00B817DC">
          <w:pPr>
            <w:pStyle w:val="Piedepgina"/>
            <w:spacing w:line="360" w:lineRule="auto"/>
            <w:jc w:val="right"/>
            <w:rPr>
              <w:rFonts w:ascii="Roboto Condensed Light" w:hAnsi="Roboto Condensed Light"/>
              <w:sz w:val="22"/>
            </w:rPr>
          </w:pPr>
        </w:p>
      </w:tc>
    </w:tr>
  </w:tbl>
  <w:p w14:paraId="0E16E241" w14:textId="77777777" w:rsidR="00177F36" w:rsidRDefault="00177F3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FC431" w14:textId="77777777" w:rsidR="00177F36" w:rsidRDefault="00177F36" w:rsidP="00D452F8">
    <w:pPr>
      <w:rPr>
        <w:color w:val="536279"/>
        <w:lang w:val="es-MX"/>
      </w:rPr>
    </w:pPr>
  </w:p>
  <w:p w14:paraId="46966F3B" w14:textId="77777777" w:rsidR="00177F36" w:rsidRPr="00242B6C" w:rsidRDefault="00177F36" w:rsidP="00242B6C">
    <w:pPr>
      <w:pStyle w:val="TEC-PiedePagina"/>
      <w:rPr>
        <w:color w:val="536279"/>
        <w:lang w:val="es-MX"/>
      </w:rPr>
    </w:pPr>
    <w:r w:rsidRPr="00242B6C">
      <w:t xml:space="preserve">Página </w:t>
    </w:r>
    <w:r>
      <w:fldChar w:fldCharType="begin"/>
    </w:r>
    <w:r>
      <w:instrText xml:space="preserve"> PAGE </w:instrText>
    </w:r>
    <w:r>
      <w:fldChar w:fldCharType="separate"/>
    </w:r>
    <w:r w:rsidR="00BC387A">
      <w:t>1</w:t>
    </w:r>
    <w:r>
      <w:fldChar w:fldCharType="end"/>
    </w:r>
  </w:p>
  <w:p w14:paraId="143605B3" w14:textId="77777777" w:rsidR="00177F36" w:rsidRDefault="00177F36" w:rsidP="00242B6C">
    <w:pPr>
      <w:tabs>
        <w:tab w:val="left" w:pos="851"/>
        <w:tab w:val="left" w:pos="1702"/>
        <w:tab w:val="left" w:pos="5823"/>
      </w:tabs>
    </w:pPr>
    <w:r>
      <w:rPr>
        <w:color w:val="536279"/>
        <w:lang w:val="es-MX"/>
      </w:rPr>
      <w:tab/>
    </w:r>
    <w:r>
      <w:rPr>
        <w:color w:val="536279"/>
        <w:lang w:val="es-MX"/>
      </w:rPr>
      <w:tab/>
    </w:r>
    <w:r>
      <w:rPr>
        <w:color w:val="536279"/>
        <w:lang w:val="es-MX"/>
      </w:rPr>
      <w:tab/>
    </w:r>
  </w:p>
  <w:p w14:paraId="778560A4" w14:textId="77777777" w:rsidR="00177F36" w:rsidRDefault="00177F36" w:rsidP="00242B6C">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7D18B" w14:textId="77777777" w:rsidR="00A82479" w:rsidRDefault="00A82479">
      <w:r>
        <w:separator/>
      </w:r>
    </w:p>
  </w:footnote>
  <w:footnote w:type="continuationSeparator" w:id="0">
    <w:p w14:paraId="1FB2FEF3" w14:textId="77777777" w:rsidR="00A82479" w:rsidRDefault="00A824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32FD" w14:textId="77777777" w:rsidR="00177F36" w:rsidRDefault="00177F3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6387A"/>
    <w:multiLevelType w:val="hybridMultilevel"/>
    <w:tmpl w:val="D4F2077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7BB3E5A"/>
    <w:multiLevelType w:val="hybridMultilevel"/>
    <w:tmpl w:val="807ED5AC"/>
    <w:lvl w:ilvl="0" w:tplc="F7FE6CCA">
      <w:numFmt w:val="bullet"/>
      <w:lvlText w:val="-"/>
      <w:lvlJc w:val="left"/>
      <w:pPr>
        <w:ind w:left="720" w:hanging="360"/>
      </w:pPr>
      <w:rPr>
        <w:rFonts w:ascii="Tahoma" w:eastAsia="Times New Roman" w:hAnsi="Tahoma"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BB26563"/>
    <w:multiLevelType w:val="hybridMultilevel"/>
    <w:tmpl w:val="BDFAD0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DB03A51"/>
    <w:multiLevelType w:val="hybridMultilevel"/>
    <w:tmpl w:val="A5728B8E"/>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8C68618">
      <w:start w:val="1"/>
      <w:numFmt w:val="decimal"/>
      <w:lvlText w:val="%5-"/>
      <w:lvlJc w:val="left"/>
      <w:pPr>
        <w:ind w:left="3240" w:hanging="360"/>
      </w:pPr>
      <w:rPr>
        <w:rFonts w:hint="default"/>
      </w:r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0EDE022C"/>
    <w:multiLevelType w:val="hybridMultilevel"/>
    <w:tmpl w:val="EA0090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1D25F48"/>
    <w:multiLevelType w:val="hybridMultilevel"/>
    <w:tmpl w:val="4B86CBB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C1D3066"/>
    <w:multiLevelType w:val="hybridMultilevel"/>
    <w:tmpl w:val="FEC44C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F70331D"/>
    <w:multiLevelType w:val="multilevel"/>
    <w:tmpl w:val="4F7C9A60"/>
    <w:lvl w:ilvl="0">
      <w:start w:val="1"/>
      <w:numFmt w:val="decimal"/>
      <w:lvlText w:val="%1."/>
      <w:lvlJc w:val="left"/>
      <w:pPr>
        <w:ind w:left="360" w:hanging="360"/>
      </w:pPr>
      <w:rPr>
        <w:rFonts w:hint="default"/>
        <w:b/>
        <w:i w:val="0"/>
        <w:sz w:val="24"/>
        <w:szCs w:val="28"/>
      </w:rPr>
    </w:lvl>
    <w:lvl w:ilvl="1">
      <w:start w:val="1"/>
      <w:numFmt w:val="decimal"/>
      <w:lvlText w:val="%1.%2."/>
      <w:lvlJc w:val="left"/>
      <w:pPr>
        <w:tabs>
          <w:tab w:val="num" w:pos="0"/>
        </w:tabs>
        <w:ind w:left="0" w:firstLine="0"/>
      </w:pPr>
      <w:rPr>
        <w:rFonts w:ascii="Roboto Condensed Light" w:hAnsi="Roboto Condensed Light" w:hint="default"/>
        <w:b w:val="0"/>
        <w:i w:val="0"/>
        <w:sz w:val="24"/>
        <w:szCs w:val="24"/>
      </w:rPr>
    </w:lvl>
    <w:lvl w:ilvl="2">
      <w:start w:val="1"/>
      <w:numFmt w:val="decimal"/>
      <w:lvlText w:val="%1.%2.%3."/>
      <w:lvlJc w:val="left"/>
      <w:pPr>
        <w:ind w:left="567" w:hanging="17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454"/>
        </w:tabs>
        <w:ind w:left="454" w:firstLine="0"/>
      </w:pPr>
      <w:rPr>
        <w:rFonts w:hint="default"/>
      </w:rPr>
    </w:lvl>
    <w:lvl w:ilvl="4">
      <w:start w:val="1"/>
      <w:numFmt w:val="decimal"/>
      <w:lvlText w:val="%1.%2.%3.%4.%5."/>
      <w:lvlJc w:val="left"/>
      <w:pPr>
        <w:tabs>
          <w:tab w:val="num" w:pos="1134"/>
        </w:tabs>
        <w:ind w:left="2232" w:hanging="1835"/>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24354B61"/>
    <w:multiLevelType w:val="hybridMultilevel"/>
    <w:tmpl w:val="ABF2F82A"/>
    <w:lvl w:ilvl="0" w:tplc="F5CC1778">
      <w:numFmt w:val="bullet"/>
      <w:lvlText w:val="-"/>
      <w:lvlJc w:val="left"/>
      <w:pPr>
        <w:ind w:left="720" w:hanging="360"/>
      </w:pPr>
      <w:rPr>
        <w:rFonts w:ascii="Roboto Condensed Light" w:eastAsia="Times New Roman" w:hAnsi="Roboto Condensed Light" w:cs="Times New Roman"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5C81841"/>
    <w:multiLevelType w:val="hybridMultilevel"/>
    <w:tmpl w:val="F5CC58F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BFC11E3"/>
    <w:multiLevelType w:val="hybridMultilevel"/>
    <w:tmpl w:val="4BBE45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57E6767"/>
    <w:multiLevelType w:val="hybridMultilevel"/>
    <w:tmpl w:val="1D4666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7AC7E36"/>
    <w:multiLevelType w:val="hybridMultilevel"/>
    <w:tmpl w:val="410E1D34"/>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F7D44D4"/>
    <w:multiLevelType w:val="multilevel"/>
    <w:tmpl w:val="449ED522"/>
    <w:styleLink w:val="TEC-Numerado"/>
    <w:lvl w:ilvl="0">
      <w:start w:val="1"/>
      <w:numFmt w:val="decimal"/>
      <w:lvlText w:val="%1."/>
      <w:lvlJc w:val="left"/>
      <w:pPr>
        <w:tabs>
          <w:tab w:val="num" w:pos="720"/>
        </w:tabs>
        <w:ind w:left="720" w:hanging="360"/>
      </w:pPr>
      <w:rPr>
        <w:rFonts w:ascii="Roboto Condensed Light" w:hAnsi="Roboto Condensed Light"/>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3A76653"/>
    <w:multiLevelType w:val="hybridMultilevel"/>
    <w:tmpl w:val="804C43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4AA4FDE"/>
    <w:multiLevelType w:val="hybridMultilevel"/>
    <w:tmpl w:val="E58CAE1A"/>
    <w:lvl w:ilvl="0" w:tplc="F7FE6CCA">
      <w:numFmt w:val="bullet"/>
      <w:lvlText w:val="-"/>
      <w:lvlJc w:val="left"/>
      <w:pPr>
        <w:ind w:left="720" w:hanging="360"/>
      </w:pPr>
      <w:rPr>
        <w:rFonts w:ascii="Tahoma" w:eastAsia="Times New Roman" w:hAnsi="Tahoma"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4DE0B5E"/>
    <w:multiLevelType w:val="hybridMultilevel"/>
    <w:tmpl w:val="A46AF2B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9DF0C54"/>
    <w:multiLevelType w:val="multilevel"/>
    <w:tmpl w:val="91749232"/>
    <w:styleLink w:val="TEC-Vieta"/>
    <w:lvl w:ilvl="0">
      <w:start w:val="1"/>
      <w:numFmt w:val="bullet"/>
      <w:lvlText w:val=""/>
      <w:lvlJc w:val="left"/>
      <w:pPr>
        <w:tabs>
          <w:tab w:val="num" w:pos="720"/>
        </w:tabs>
        <w:ind w:left="720" w:hanging="360"/>
      </w:pPr>
      <w:rPr>
        <w:rFonts w:ascii="Symbol" w:hAnsi="Symbol" w:cs="Roboto Condensed Light" w:hint="default"/>
        <w:sz w:val="20"/>
      </w:rPr>
    </w:lvl>
    <w:lvl w:ilvl="1">
      <w:start w:val="1"/>
      <w:numFmt w:val="bullet"/>
      <w:lvlText w:val="o"/>
      <w:lvlJc w:val="left"/>
      <w:pPr>
        <w:tabs>
          <w:tab w:val="num" w:pos="1440"/>
        </w:tabs>
        <w:ind w:left="1440" w:hanging="360"/>
      </w:pPr>
      <w:rPr>
        <w:rFonts w:ascii="Courier New" w:hAnsi="Courier New" w:cs="Roboto Condensed Light"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Roboto Condensed Light"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Roboto Condensed Light"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3D251A"/>
    <w:multiLevelType w:val="hybridMultilevel"/>
    <w:tmpl w:val="7498892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619F6811"/>
    <w:multiLevelType w:val="multilevel"/>
    <w:tmpl w:val="74A68D90"/>
    <w:lvl w:ilvl="0">
      <w:start w:val="1"/>
      <w:numFmt w:val="decimal"/>
      <w:lvlText w:val="%1."/>
      <w:lvlJc w:val="left"/>
      <w:pPr>
        <w:ind w:left="360" w:hanging="360"/>
      </w:pPr>
      <w:rPr>
        <w:rFonts w:hint="default"/>
        <w:b/>
        <w:i w:val="0"/>
        <w:sz w:val="24"/>
        <w:szCs w:val="28"/>
      </w:rPr>
    </w:lvl>
    <w:lvl w:ilvl="1">
      <w:start w:val="1"/>
      <w:numFmt w:val="decimal"/>
      <w:pStyle w:val="TEC-Ttulo2"/>
      <w:lvlText w:val="%1.%2."/>
      <w:lvlJc w:val="left"/>
      <w:pPr>
        <w:tabs>
          <w:tab w:val="num" w:pos="0"/>
        </w:tabs>
        <w:ind w:left="0" w:firstLine="0"/>
      </w:pPr>
      <w:rPr>
        <w:rFonts w:ascii="Roboto Condensed Light" w:hAnsi="Roboto Condensed Light" w:hint="default"/>
        <w:b w:val="0"/>
        <w:i w:val="0"/>
        <w:sz w:val="24"/>
        <w:szCs w:val="24"/>
      </w:rPr>
    </w:lvl>
    <w:lvl w:ilvl="2">
      <w:start w:val="1"/>
      <w:numFmt w:val="decimal"/>
      <w:lvlText w:val="%1.%2.%3."/>
      <w:lvlJc w:val="left"/>
      <w:pPr>
        <w:ind w:left="567" w:hanging="17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454"/>
        </w:tabs>
        <w:ind w:left="454" w:firstLine="0"/>
      </w:pPr>
      <w:rPr>
        <w:rFonts w:hint="default"/>
      </w:rPr>
    </w:lvl>
    <w:lvl w:ilvl="4">
      <w:start w:val="1"/>
      <w:numFmt w:val="decimal"/>
      <w:lvlText w:val="%1.%2.%3.%4.%5."/>
      <w:lvlJc w:val="left"/>
      <w:pPr>
        <w:tabs>
          <w:tab w:val="num" w:pos="1134"/>
        </w:tabs>
        <w:ind w:left="2232" w:hanging="1835"/>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674F0251"/>
    <w:multiLevelType w:val="hybridMultilevel"/>
    <w:tmpl w:val="410E1D34"/>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B8649D8"/>
    <w:multiLevelType w:val="hybridMultilevel"/>
    <w:tmpl w:val="57FA7470"/>
    <w:lvl w:ilvl="0" w:tplc="340A0001">
      <w:start w:val="1"/>
      <w:numFmt w:val="bullet"/>
      <w:lvlText w:val=""/>
      <w:lvlJc w:val="left"/>
      <w:pPr>
        <w:ind w:left="1572" w:hanging="360"/>
      </w:pPr>
      <w:rPr>
        <w:rFonts w:ascii="Symbol" w:hAnsi="Symbol" w:hint="default"/>
      </w:rPr>
    </w:lvl>
    <w:lvl w:ilvl="1" w:tplc="340A0003" w:tentative="1">
      <w:start w:val="1"/>
      <w:numFmt w:val="bullet"/>
      <w:lvlText w:val="o"/>
      <w:lvlJc w:val="left"/>
      <w:pPr>
        <w:ind w:left="2292" w:hanging="360"/>
      </w:pPr>
      <w:rPr>
        <w:rFonts w:ascii="Courier New" w:hAnsi="Courier New" w:cs="Courier New" w:hint="default"/>
      </w:rPr>
    </w:lvl>
    <w:lvl w:ilvl="2" w:tplc="340A0005" w:tentative="1">
      <w:start w:val="1"/>
      <w:numFmt w:val="bullet"/>
      <w:lvlText w:val=""/>
      <w:lvlJc w:val="left"/>
      <w:pPr>
        <w:ind w:left="3012" w:hanging="360"/>
      </w:pPr>
      <w:rPr>
        <w:rFonts w:ascii="Wingdings" w:hAnsi="Wingdings" w:hint="default"/>
      </w:rPr>
    </w:lvl>
    <w:lvl w:ilvl="3" w:tplc="340A0001" w:tentative="1">
      <w:start w:val="1"/>
      <w:numFmt w:val="bullet"/>
      <w:lvlText w:val=""/>
      <w:lvlJc w:val="left"/>
      <w:pPr>
        <w:ind w:left="3732" w:hanging="360"/>
      </w:pPr>
      <w:rPr>
        <w:rFonts w:ascii="Symbol" w:hAnsi="Symbol" w:hint="default"/>
      </w:rPr>
    </w:lvl>
    <w:lvl w:ilvl="4" w:tplc="340A0003" w:tentative="1">
      <w:start w:val="1"/>
      <w:numFmt w:val="bullet"/>
      <w:lvlText w:val="o"/>
      <w:lvlJc w:val="left"/>
      <w:pPr>
        <w:ind w:left="4452" w:hanging="360"/>
      </w:pPr>
      <w:rPr>
        <w:rFonts w:ascii="Courier New" w:hAnsi="Courier New" w:cs="Courier New" w:hint="default"/>
      </w:rPr>
    </w:lvl>
    <w:lvl w:ilvl="5" w:tplc="340A0005" w:tentative="1">
      <w:start w:val="1"/>
      <w:numFmt w:val="bullet"/>
      <w:lvlText w:val=""/>
      <w:lvlJc w:val="left"/>
      <w:pPr>
        <w:ind w:left="5172" w:hanging="360"/>
      </w:pPr>
      <w:rPr>
        <w:rFonts w:ascii="Wingdings" w:hAnsi="Wingdings" w:hint="default"/>
      </w:rPr>
    </w:lvl>
    <w:lvl w:ilvl="6" w:tplc="340A0001" w:tentative="1">
      <w:start w:val="1"/>
      <w:numFmt w:val="bullet"/>
      <w:lvlText w:val=""/>
      <w:lvlJc w:val="left"/>
      <w:pPr>
        <w:ind w:left="5892" w:hanging="360"/>
      </w:pPr>
      <w:rPr>
        <w:rFonts w:ascii="Symbol" w:hAnsi="Symbol" w:hint="default"/>
      </w:rPr>
    </w:lvl>
    <w:lvl w:ilvl="7" w:tplc="340A0003" w:tentative="1">
      <w:start w:val="1"/>
      <w:numFmt w:val="bullet"/>
      <w:lvlText w:val="o"/>
      <w:lvlJc w:val="left"/>
      <w:pPr>
        <w:ind w:left="6612" w:hanging="360"/>
      </w:pPr>
      <w:rPr>
        <w:rFonts w:ascii="Courier New" w:hAnsi="Courier New" w:cs="Courier New" w:hint="default"/>
      </w:rPr>
    </w:lvl>
    <w:lvl w:ilvl="8" w:tplc="340A0005" w:tentative="1">
      <w:start w:val="1"/>
      <w:numFmt w:val="bullet"/>
      <w:lvlText w:val=""/>
      <w:lvlJc w:val="left"/>
      <w:pPr>
        <w:ind w:left="7332" w:hanging="360"/>
      </w:pPr>
      <w:rPr>
        <w:rFonts w:ascii="Wingdings" w:hAnsi="Wingdings" w:hint="default"/>
      </w:rPr>
    </w:lvl>
  </w:abstractNum>
  <w:abstractNum w:abstractNumId="22" w15:restartNumberingAfterBreak="0">
    <w:nsid w:val="6DBA5158"/>
    <w:multiLevelType w:val="singleLevel"/>
    <w:tmpl w:val="741CF1C8"/>
    <w:lvl w:ilvl="0">
      <w:start w:val="1"/>
      <w:numFmt w:val="lowerLetter"/>
      <w:pStyle w:val="ListBulletTabla"/>
      <w:lvlText w:val="%1."/>
      <w:lvlJc w:val="left"/>
      <w:pPr>
        <w:tabs>
          <w:tab w:val="num" w:pos="1068"/>
        </w:tabs>
        <w:ind w:left="1068" w:hanging="360"/>
      </w:pPr>
      <w:rPr>
        <w:rFonts w:hint="default"/>
      </w:rPr>
    </w:lvl>
  </w:abstractNum>
  <w:abstractNum w:abstractNumId="23" w15:restartNumberingAfterBreak="0">
    <w:nsid w:val="720622A4"/>
    <w:multiLevelType w:val="hybridMultilevel"/>
    <w:tmpl w:val="69CA0A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F7619C6"/>
    <w:multiLevelType w:val="multilevel"/>
    <w:tmpl w:val="080860DE"/>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860"/>
        </w:tabs>
        <w:ind w:left="860" w:hanging="576"/>
      </w:pPr>
      <w:rPr>
        <w:rFonts w:hint="default"/>
        <w:lang w:val="es-CL"/>
      </w:rPr>
    </w:lvl>
    <w:lvl w:ilvl="2">
      <w:start w:val="1"/>
      <w:numFmt w:val="decimal"/>
      <w:pStyle w:val="Ttulo3"/>
      <w:lvlText w:val="%1.%2.%3"/>
      <w:lvlJc w:val="left"/>
      <w:pPr>
        <w:tabs>
          <w:tab w:val="num" w:pos="2138"/>
        </w:tabs>
        <w:ind w:left="2138"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7F89789D"/>
    <w:multiLevelType w:val="hybridMultilevel"/>
    <w:tmpl w:val="F97E1C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817381238">
    <w:abstractNumId w:val="13"/>
  </w:num>
  <w:num w:numId="2" w16cid:durableId="1933127581">
    <w:abstractNumId w:val="17"/>
  </w:num>
  <w:num w:numId="3" w16cid:durableId="853420839">
    <w:abstractNumId w:val="7"/>
  </w:num>
  <w:num w:numId="4" w16cid:durableId="236599595">
    <w:abstractNumId w:val="24"/>
  </w:num>
  <w:num w:numId="5" w16cid:durableId="418407510">
    <w:abstractNumId w:val="19"/>
  </w:num>
  <w:num w:numId="6" w16cid:durableId="1806771064">
    <w:abstractNumId w:val="22"/>
  </w:num>
  <w:num w:numId="7" w16cid:durableId="1282148959">
    <w:abstractNumId w:val="8"/>
  </w:num>
  <w:num w:numId="8" w16cid:durableId="1757314230">
    <w:abstractNumId w:val="12"/>
  </w:num>
  <w:num w:numId="9" w16cid:durableId="297878950">
    <w:abstractNumId w:val="20"/>
  </w:num>
  <w:num w:numId="10" w16cid:durableId="1685859341">
    <w:abstractNumId w:val="21"/>
  </w:num>
  <w:num w:numId="11" w16cid:durableId="368382867">
    <w:abstractNumId w:val="3"/>
  </w:num>
  <w:num w:numId="12" w16cid:durableId="1399129773">
    <w:abstractNumId w:val="19"/>
  </w:num>
  <w:num w:numId="13" w16cid:durableId="728846125">
    <w:abstractNumId w:val="9"/>
  </w:num>
  <w:num w:numId="14" w16cid:durableId="344096693">
    <w:abstractNumId w:val="25"/>
  </w:num>
  <w:num w:numId="15" w16cid:durableId="9435386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0173867">
    <w:abstractNumId w:val="16"/>
  </w:num>
  <w:num w:numId="17" w16cid:durableId="1963877848">
    <w:abstractNumId w:val="11"/>
  </w:num>
  <w:num w:numId="18" w16cid:durableId="108205087">
    <w:abstractNumId w:val="2"/>
  </w:num>
  <w:num w:numId="19" w16cid:durableId="1146703275">
    <w:abstractNumId w:val="10"/>
  </w:num>
  <w:num w:numId="20" w16cid:durableId="1764033973">
    <w:abstractNumId w:val="6"/>
  </w:num>
  <w:num w:numId="21" w16cid:durableId="1043018281">
    <w:abstractNumId w:val="14"/>
  </w:num>
  <w:num w:numId="22" w16cid:durableId="998994984">
    <w:abstractNumId w:val="0"/>
  </w:num>
  <w:num w:numId="23" w16cid:durableId="1700428280">
    <w:abstractNumId w:val="18"/>
  </w:num>
  <w:num w:numId="24" w16cid:durableId="2047871522">
    <w:abstractNumId w:val="5"/>
  </w:num>
  <w:num w:numId="25" w16cid:durableId="1121265638">
    <w:abstractNumId w:val="4"/>
  </w:num>
  <w:num w:numId="26" w16cid:durableId="1113553665">
    <w:abstractNumId w:val="23"/>
  </w:num>
  <w:num w:numId="27" w16cid:durableId="690761386">
    <w:abstractNumId w:val="15"/>
  </w:num>
  <w:num w:numId="28" w16cid:durableId="1129856274">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851"/>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326"/>
    <w:rsid w:val="000003F8"/>
    <w:rsid w:val="00000E3B"/>
    <w:rsid w:val="0000180B"/>
    <w:rsid w:val="00001CFA"/>
    <w:rsid w:val="0000220B"/>
    <w:rsid w:val="000035D4"/>
    <w:rsid w:val="00003BBC"/>
    <w:rsid w:val="00007C2C"/>
    <w:rsid w:val="000103D8"/>
    <w:rsid w:val="00010AF3"/>
    <w:rsid w:val="00011340"/>
    <w:rsid w:val="00011F33"/>
    <w:rsid w:val="00012E7D"/>
    <w:rsid w:val="0001487E"/>
    <w:rsid w:val="00015444"/>
    <w:rsid w:val="00015EE2"/>
    <w:rsid w:val="00016142"/>
    <w:rsid w:val="0001746D"/>
    <w:rsid w:val="00017E16"/>
    <w:rsid w:val="000203AA"/>
    <w:rsid w:val="00020F48"/>
    <w:rsid w:val="00020FB2"/>
    <w:rsid w:val="00021584"/>
    <w:rsid w:val="000215A8"/>
    <w:rsid w:val="00021C02"/>
    <w:rsid w:val="00021E97"/>
    <w:rsid w:val="00022935"/>
    <w:rsid w:val="00022DDC"/>
    <w:rsid w:val="000230C9"/>
    <w:rsid w:val="00023C42"/>
    <w:rsid w:val="00024A0A"/>
    <w:rsid w:val="000254C3"/>
    <w:rsid w:val="00025E17"/>
    <w:rsid w:val="00026E9B"/>
    <w:rsid w:val="00027117"/>
    <w:rsid w:val="00027720"/>
    <w:rsid w:val="0002788A"/>
    <w:rsid w:val="00027A2C"/>
    <w:rsid w:val="00027ACD"/>
    <w:rsid w:val="00030C89"/>
    <w:rsid w:val="00031FC3"/>
    <w:rsid w:val="00033FA4"/>
    <w:rsid w:val="00034975"/>
    <w:rsid w:val="00034E34"/>
    <w:rsid w:val="000359D1"/>
    <w:rsid w:val="0003683C"/>
    <w:rsid w:val="00036DD0"/>
    <w:rsid w:val="00040D67"/>
    <w:rsid w:val="00042A18"/>
    <w:rsid w:val="00042F5E"/>
    <w:rsid w:val="00045A9E"/>
    <w:rsid w:val="00045B97"/>
    <w:rsid w:val="00046E44"/>
    <w:rsid w:val="000472E4"/>
    <w:rsid w:val="000479EE"/>
    <w:rsid w:val="00050CA3"/>
    <w:rsid w:val="00050FFB"/>
    <w:rsid w:val="00051340"/>
    <w:rsid w:val="00051791"/>
    <w:rsid w:val="00051B5B"/>
    <w:rsid w:val="00051C73"/>
    <w:rsid w:val="00052588"/>
    <w:rsid w:val="000528CE"/>
    <w:rsid w:val="00052C28"/>
    <w:rsid w:val="00053309"/>
    <w:rsid w:val="00053970"/>
    <w:rsid w:val="00053AC6"/>
    <w:rsid w:val="0005404E"/>
    <w:rsid w:val="00054AEF"/>
    <w:rsid w:val="0005511A"/>
    <w:rsid w:val="00055914"/>
    <w:rsid w:val="00055ADB"/>
    <w:rsid w:val="0006009D"/>
    <w:rsid w:val="00060FDF"/>
    <w:rsid w:val="00061663"/>
    <w:rsid w:val="00062991"/>
    <w:rsid w:val="00062FF8"/>
    <w:rsid w:val="00063181"/>
    <w:rsid w:val="000637BD"/>
    <w:rsid w:val="0006455A"/>
    <w:rsid w:val="000646F3"/>
    <w:rsid w:val="0006505E"/>
    <w:rsid w:val="000655F9"/>
    <w:rsid w:val="00065977"/>
    <w:rsid w:val="00065FB2"/>
    <w:rsid w:val="000663BB"/>
    <w:rsid w:val="00066A0B"/>
    <w:rsid w:val="000705F0"/>
    <w:rsid w:val="00072093"/>
    <w:rsid w:val="000721FD"/>
    <w:rsid w:val="000728BD"/>
    <w:rsid w:val="00072E72"/>
    <w:rsid w:val="000730BC"/>
    <w:rsid w:val="00073F84"/>
    <w:rsid w:val="0007439D"/>
    <w:rsid w:val="00074B22"/>
    <w:rsid w:val="00074E9B"/>
    <w:rsid w:val="0007535E"/>
    <w:rsid w:val="00075B6C"/>
    <w:rsid w:val="0007688E"/>
    <w:rsid w:val="00076A66"/>
    <w:rsid w:val="0007733B"/>
    <w:rsid w:val="00081EC6"/>
    <w:rsid w:val="00082762"/>
    <w:rsid w:val="00083D8D"/>
    <w:rsid w:val="00085551"/>
    <w:rsid w:val="0008613E"/>
    <w:rsid w:val="0008665C"/>
    <w:rsid w:val="000919F0"/>
    <w:rsid w:val="00091A5D"/>
    <w:rsid w:val="00091B91"/>
    <w:rsid w:val="00091E37"/>
    <w:rsid w:val="000931FF"/>
    <w:rsid w:val="00093463"/>
    <w:rsid w:val="00093CE6"/>
    <w:rsid w:val="00093DC3"/>
    <w:rsid w:val="00095010"/>
    <w:rsid w:val="00095133"/>
    <w:rsid w:val="000953D4"/>
    <w:rsid w:val="000954E8"/>
    <w:rsid w:val="00096125"/>
    <w:rsid w:val="0009628E"/>
    <w:rsid w:val="00097730"/>
    <w:rsid w:val="000A19B9"/>
    <w:rsid w:val="000A1C2A"/>
    <w:rsid w:val="000A269C"/>
    <w:rsid w:val="000A472F"/>
    <w:rsid w:val="000A4E8E"/>
    <w:rsid w:val="000A501B"/>
    <w:rsid w:val="000A5C03"/>
    <w:rsid w:val="000A5E15"/>
    <w:rsid w:val="000A5EF4"/>
    <w:rsid w:val="000A5F36"/>
    <w:rsid w:val="000A703C"/>
    <w:rsid w:val="000A771C"/>
    <w:rsid w:val="000A7D3F"/>
    <w:rsid w:val="000B007D"/>
    <w:rsid w:val="000B052E"/>
    <w:rsid w:val="000B0EB6"/>
    <w:rsid w:val="000B1847"/>
    <w:rsid w:val="000B18C2"/>
    <w:rsid w:val="000B1B3B"/>
    <w:rsid w:val="000B1E01"/>
    <w:rsid w:val="000B25A3"/>
    <w:rsid w:val="000B2E80"/>
    <w:rsid w:val="000B3402"/>
    <w:rsid w:val="000B4F26"/>
    <w:rsid w:val="000B57BD"/>
    <w:rsid w:val="000B65A5"/>
    <w:rsid w:val="000B672D"/>
    <w:rsid w:val="000B6AA4"/>
    <w:rsid w:val="000B7A54"/>
    <w:rsid w:val="000C0ADE"/>
    <w:rsid w:val="000C22E7"/>
    <w:rsid w:val="000C23C4"/>
    <w:rsid w:val="000C2788"/>
    <w:rsid w:val="000C299B"/>
    <w:rsid w:val="000C2A58"/>
    <w:rsid w:val="000C2D8F"/>
    <w:rsid w:val="000C2DBC"/>
    <w:rsid w:val="000C2E1C"/>
    <w:rsid w:val="000C3B2A"/>
    <w:rsid w:val="000C4323"/>
    <w:rsid w:val="000C52C4"/>
    <w:rsid w:val="000C6D76"/>
    <w:rsid w:val="000C7F9B"/>
    <w:rsid w:val="000D0DED"/>
    <w:rsid w:val="000D0FFE"/>
    <w:rsid w:val="000D145D"/>
    <w:rsid w:val="000D1C07"/>
    <w:rsid w:val="000D20B4"/>
    <w:rsid w:val="000D2E81"/>
    <w:rsid w:val="000D39F8"/>
    <w:rsid w:val="000D3B57"/>
    <w:rsid w:val="000D47B6"/>
    <w:rsid w:val="000D4A8F"/>
    <w:rsid w:val="000D61DC"/>
    <w:rsid w:val="000D7243"/>
    <w:rsid w:val="000D79FA"/>
    <w:rsid w:val="000E0ADA"/>
    <w:rsid w:val="000E1183"/>
    <w:rsid w:val="000E24D6"/>
    <w:rsid w:val="000E2B46"/>
    <w:rsid w:val="000E2F80"/>
    <w:rsid w:val="000E30EF"/>
    <w:rsid w:val="000E31E7"/>
    <w:rsid w:val="000E33E4"/>
    <w:rsid w:val="000E371D"/>
    <w:rsid w:val="000E43BA"/>
    <w:rsid w:val="000E5187"/>
    <w:rsid w:val="000E5600"/>
    <w:rsid w:val="000E59D1"/>
    <w:rsid w:val="000F097E"/>
    <w:rsid w:val="000F0EF0"/>
    <w:rsid w:val="000F1FE0"/>
    <w:rsid w:val="000F2A09"/>
    <w:rsid w:val="000F30D5"/>
    <w:rsid w:val="000F34F0"/>
    <w:rsid w:val="000F3733"/>
    <w:rsid w:val="000F3D6B"/>
    <w:rsid w:val="000F3E7A"/>
    <w:rsid w:val="000F4AE4"/>
    <w:rsid w:val="000F56D5"/>
    <w:rsid w:val="000F6FA5"/>
    <w:rsid w:val="000F74AE"/>
    <w:rsid w:val="00100154"/>
    <w:rsid w:val="00100DD8"/>
    <w:rsid w:val="001014B8"/>
    <w:rsid w:val="0010193B"/>
    <w:rsid w:val="00101DBF"/>
    <w:rsid w:val="0010458D"/>
    <w:rsid w:val="00106003"/>
    <w:rsid w:val="00106F3C"/>
    <w:rsid w:val="001079A3"/>
    <w:rsid w:val="001079FA"/>
    <w:rsid w:val="00107B22"/>
    <w:rsid w:val="00107B63"/>
    <w:rsid w:val="001100F6"/>
    <w:rsid w:val="001100FF"/>
    <w:rsid w:val="001111BB"/>
    <w:rsid w:val="00111A5E"/>
    <w:rsid w:val="00111A90"/>
    <w:rsid w:val="00111D13"/>
    <w:rsid w:val="001126BA"/>
    <w:rsid w:val="001128BB"/>
    <w:rsid w:val="00112B1B"/>
    <w:rsid w:val="0011301F"/>
    <w:rsid w:val="00113061"/>
    <w:rsid w:val="00113A69"/>
    <w:rsid w:val="00113C50"/>
    <w:rsid w:val="001140BC"/>
    <w:rsid w:val="00114D4F"/>
    <w:rsid w:val="00114D6C"/>
    <w:rsid w:val="0011552F"/>
    <w:rsid w:val="001156EE"/>
    <w:rsid w:val="0011621F"/>
    <w:rsid w:val="00117467"/>
    <w:rsid w:val="00117F0C"/>
    <w:rsid w:val="00120402"/>
    <w:rsid w:val="00120754"/>
    <w:rsid w:val="00120F64"/>
    <w:rsid w:val="00121D1F"/>
    <w:rsid w:val="00122B60"/>
    <w:rsid w:val="001236FC"/>
    <w:rsid w:val="0012465B"/>
    <w:rsid w:val="0012514E"/>
    <w:rsid w:val="00126050"/>
    <w:rsid w:val="00126540"/>
    <w:rsid w:val="00127A51"/>
    <w:rsid w:val="00127E92"/>
    <w:rsid w:val="0013017C"/>
    <w:rsid w:val="0013064A"/>
    <w:rsid w:val="0013107D"/>
    <w:rsid w:val="0013110C"/>
    <w:rsid w:val="00131143"/>
    <w:rsid w:val="00131375"/>
    <w:rsid w:val="0013156A"/>
    <w:rsid w:val="001328DE"/>
    <w:rsid w:val="00132B45"/>
    <w:rsid w:val="001349E1"/>
    <w:rsid w:val="00134B2B"/>
    <w:rsid w:val="0013551F"/>
    <w:rsid w:val="00135C92"/>
    <w:rsid w:val="00135F37"/>
    <w:rsid w:val="00137AD6"/>
    <w:rsid w:val="00137CE7"/>
    <w:rsid w:val="00140A04"/>
    <w:rsid w:val="00140ED3"/>
    <w:rsid w:val="00140F8E"/>
    <w:rsid w:val="00141576"/>
    <w:rsid w:val="001419D7"/>
    <w:rsid w:val="0014202E"/>
    <w:rsid w:val="001421E9"/>
    <w:rsid w:val="001424EE"/>
    <w:rsid w:val="00142609"/>
    <w:rsid w:val="00142F3D"/>
    <w:rsid w:val="00143F5F"/>
    <w:rsid w:val="00146778"/>
    <w:rsid w:val="001471C9"/>
    <w:rsid w:val="00147A54"/>
    <w:rsid w:val="00147C03"/>
    <w:rsid w:val="00150478"/>
    <w:rsid w:val="00150A94"/>
    <w:rsid w:val="00153326"/>
    <w:rsid w:val="00153467"/>
    <w:rsid w:val="001555D3"/>
    <w:rsid w:val="00156383"/>
    <w:rsid w:val="001577E1"/>
    <w:rsid w:val="0016156A"/>
    <w:rsid w:val="00162169"/>
    <w:rsid w:val="001623FC"/>
    <w:rsid w:val="00163131"/>
    <w:rsid w:val="0016376C"/>
    <w:rsid w:val="00163DBC"/>
    <w:rsid w:val="00163FA4"/>
    <w:rsid w:val="00164217"/>
    <w:rsid w:val="001653BC"/>
    <w:rsid w:val="00165A62"/>
    <w:rsid w:val="00165CE2"/>
    <w:rsid w:val="00165D63"/>
    <w:rsid w:val="00165DDF"/>
    <w:rsid w:val="00166683"/>
    <w:rsid w:val="001674D6"/>
    <w:rsid w:val="00167E71"/>
    <w:rsid w:val="001703D7"/>
    <w:rsid w:val="0017216E"/>
    <w:rsid w:val="00172AD2"/>
    <w:rsid w:val="001732A5"/>
    <w:rsid w:val="00173A6A"/>
    <w:rsid w:val="001742C0"/>
    <w:rsid w:val="001745DA"/>
    <w:rsid w:val="001753A1"/>
    <w:rsid w:val="0017592F"/>
    <w:rsid w:val="00177D70"/>
    <w:rsid w:val="00177F36"/>
    <w:rsid w:val="00181057"/>
    <w:rsid w:val="00181750"/>
    <w:rsid w:val="00181A90"/>
    <w:rsid w:val="0018257C"/>
    <w:rsid w:val="00183334"/>
    <w:rsid w:val="001843F0"/>
    <w:rsid w:val="001843F2"/>
    <w:rsid w:val="001856A5"/>
    <w:rsid w:val="00185E93"/>
    <w:rsid w:val="00186FB0"/>
    <w:rsid w:val="001871C0"/>
    <w:rsid w:val="001876FA"/>
    <w:rsid w:val="00190850"/>
    <w:rsid w:val="00190A3E"/>
    <w:rsid w:val="00190D3B"/>
    <w:rsid w:val="00191BB1"/>
    <w:rsid w:val="001921E9"/>
    <w:rsid w:val="00193523"/>
    <w:rsid w:val="00194F5E"/>
    <w:rsid w:val="00195B94"/>
    <w:rsid w:val="001963F0"/>
    <w:rsid w:val="00196645"/>
    <w:rsid w:val="00196DFC"/>
    <w:rsid w:val="00196F7C"/>
    <w:rsid w:val="00197624"/>
    <w:rsid w:val="001A0169"/>
    <w:rsid w:val="001A01D5"/>
    <w:rsid w:val="001A0A63"/>
    <w:rsid w:val="001A1DBC"/>
    <w:rsid w:val="001A3B50"/>
    <w:rsid w:val="001A4874"/>
    <w:rsid w:val="001A4892"/>
    <w:rsid w:val="001A4B2C"/>
    <w:rsid w:val="001A57E9"/>
    <w:rsid w:val="001A639C"/>
    <w:rsid w:val="001A6AE5"/>
    <w:rsid w:val="001B1526"/>
    <w:rsid w:val="001B1FEE"/>
    <w:rsid w:val="001B2484"/>
    <w:rsid w:val="001B4C59"/>
    <w:rsid w:val="001B50D0"/>
    <w:rsid w:val="001B7966"/>
    <w:rsid w:val="001B7AE1"/>
    <w:rsid w:val="001B7CCF"/>
    <w:rsid w:val="001B7D34"/>
    <w:rsid w:val="001C05D5"/>
    <w:rsid w:val="001C072B"/>
    <w:rsid w:val="001C17E5"/>
    <w:rsid w:val="001C1888"/>
    <w:rsid w:val="001C214E"/>
    <w:rsid w:val="001C2262"/>
    <w:rsid w:val="001C22B3"/>
    <w:rsid w:val="001C256C"/>
    <w:rsid w:val="001C2D72"/>
    <w:rsid w:val="001C3932"/>
    <w:rsid w:val="001C3CD0"/>
    <w:rsid w:val="001C5100"/>
    <w:rsid w:val="001C582D"/>
    <w:rsid w:val="001C6A19"/>
    <w:rsid w:val="001C6F3C"/>
    <w:rsid w:val="001C786F"/>
    <w:rsid w:val="001D10DA"/>
    <w:rsid w:val="001D1578"/>
    <w:rsid w:val="001D214A"/>
    <w:rsid w:val="001D2603"/>
    <w:rsid w:val="001D3253"/>
    <w:rsid w:val="001D3632"/>
    <w:rsid w:val="001D3A72"/>
    <w:rsid w:val="001D479C"/>
    <w:rsid w:val="001D4BE3"/>
    <w:rsid w:val="001D64CB"/>
    <w:rsid w:val="001D65E1"/>
    <w:rsid w:val="001E00A9"/>
    <w:rsid w:val="001E17EA"/>
    <w:rsid w:val="001E2202"/>
    <w:rsid w:val="001E2EFC"/>
    <w:rsid w:val="001E3528"/>
    <w:rsid w:val="001E37DC"/>
    <w:rsid w:val="001E4652"/>
    <w:rsid w:val="001E4CDC"/>
    <w:rsid w:val="001E5209"/>
    <w:rsid w:val="001E5D82"/>
    <w:rsid w:val="001E7498"/>
    <w:rsid w:val="001E7C63"/>
    <w:rsid w:val="001E7E98"/>
    <w:rsid w:val="001F0F3B"/>
    <w:rsid w:val="001F1274"/>
    <w:rsid w:val="001F16F7"/>
    <w:rsid w:val="001F3C8C"/>
    <w:rsid w:val="001F4136"/>
    <w:rsid w:val="001F4F9B"/>
    <w:rsid w:val="001F4FE2"/>
    <w:rsid w:val="001F59C8"/>
    <w:rsid w:val="001F59DE"/>
    <w:rsid w:val="001F6B09"/>
    <w:rsid w:val="001F70EE"/>
    <w:rsid w:val="001F77F4"/>
    <w:rsid w:val="002001BE"/>
    <w:rsid w:val="00200A4A"/>
    <w:rsid w:val="00200F7B"/>
    <w:rsid w:val="00201E4D"/>
    <w:rsid w:val="00202276"/>
    <w:rsid w:val="00202B6E"/>
    <w:rsid w:val="00203128"/>
    <w:rsid w:val="00203696"/>
    <w:rsid w:val="00203B0C"/>
    <w:rsid w:val="00205EFA"/>
    <w:rsid w:val="002060B2"/>
    <w:rsid w:val="002064A1"/>
    <w:rsid w:val="00206BFE"/>
    <w:rsid w:val="0020762B"/>
    <w:rsid w:val="0020798D"/>
    <w:rsid w:val="00207DEC"/>
    <w:rsid w:val="002100A0"/>
    <w:rsid w:val="002108E5"/>
    <w:rsid w:val="00210C21"/>
    <w:rsid w:val="00210D7A"/>
    <w:rsid w:val="00211E1F"/>
    <w:rsid w:val="00212B63"/>
    <w:rsid w:val="00214A64"/>
    <w:rsid w:val="00215261"/>
    <w:rsid w:val="002152F4"/>
    <w:rsid w:val="00215DBD"/>
    <w:rsid w:val="00215ECA"/>
    <w:rsid w:val="0021768D"/>
    <w:rsid w:val="00217CDE"/>
    <w:rsid w:val="00220002"/>
    <w:rsid w:val="00220025"/>
    <w:rsid w:val="0022044A"/>
    <w:rsid w:val="0022192B"/>
    <w:rsid w:val="00222788"/>
    <w:rsid w:val="00222AAD"/>
    <w:rsid w:val="00223B68"/>
    <w:rsid w:val="00223D56"/>
    <w:rsid w:val="002242A0"/>
    <w:rsid w:val="002247E9"/>
    <w:rsid w:val="00224E32"/>
    <w:rsid w:val="002259CF"/>
    <w:rsid w:val="0022709C"/>
    <w:rsid w:val="00231C61"/>
    <w:rsid w:val="00233EE4"/>
    <w:rsid w:val="0023409E"/>
    <w:rsid w:val="002342D1"/>
    <w:rsid w:val="002349F9"/>
    <w:rsid w:val="0023577F"/>
    <w:rsid w:val="00235BB6"/>
    <w:rsid w:val="00235CD0"/>
    <w:rsid w:val="00235DC3"/>
    <w:rsid w:val="002371C7"/>
    <w:rsid w:val="0023764A"/>
    <w:rsid w:val="002402B0"/>
    <w:rsid w:val="002402E5"/>
    <w:rsid w:val="00240D74"/>
    <w:rsid w:val="00240FA8"/>
    <w:rsid w:val="002417A8"/>
    <w:rsid w:val="00241D5E"/>
    <w:rsid w:val="00242740"/>
    <w:rsid w:val="0024276B"/>
    <w:rsid w:val="0024286C"/>
    <w:rsid w:val="00242A4E"/>
    <w:rsid w:val="00242B6C"/>
    <w:rsid w:val="0024357B"/>
    <w:rsid w:val="00243D00"/>
    <w:rsid w:val="00244943"/>
    <w:rsid w:val="002451C7"/>
    <w:rsid w:val="002454EC"/>
    <w:rsid w:val="00245708"/>
    <w:rsid w:val="00245791"/>
    <w:rsid w:val="00246757"/>
    <w:rsid w:val="00246C1B"/>
    <w:rsid w:val="00246EAE"/>
    <w:rsid w:val="0024721C"/>
    <w:rsid w:val="00250844"/>
    <w:rsid w:val="00250AAE"/>
    <w:rsid w:val="002521FC"/>
    <w:rsid w:val="00253C54"/>
    <w:rsid w:val="00254E03"/>
    <w:rsid w:val="00255A0A"/>
    <w:rsid w:val="0025708F"/>
    <w:rsid w:val="0025720C"/>
    <w:rsid w:val="00257928"/>
    <w:rsid w:val="00257C44"/>
    <w:rsid w:val="00260C44"/>
    <w:rsid w:val="00260D41"/>
    <w:rsid w:val="002625FB"/>
    <w:rsid w:val="00262C58"/>
    <w:rsid w:val="00263A92"/>
    <w:rsid w:val="00263EDE"/>
    <w:rsid w:val="00264DA7"/>
    <w:rsid w:val="0026524F"/>
    <w:rsid w:val="0026794D"/>
    <w:rsid w:val="002679A7"/>
    <w:rsid w:val="0027133B"/>
    <w:rsid w:val="00271729"/>
    <w:rsid w:val="00271E3A"/>
    <w:rsid w:val="00271F13"/>
    <w:rsid w:val="002722A2"/>
    <w:rsid w:val="00272784"/>
    <w:rsid w:val="00273DA3"/>
    <w:rsid w:val="002748F1"/>
    <w:rsid w:val="00274F3D"/>
    <w:rsid w:val="002752F7"/>
    <w:rsid w:val="002754C0"/>
    <w:rsid w:val="00275926"/>
    <w:rsid w:val="00275F90"/>
    <w:rsid w:val="00277D3B"/>
    <w:rsid w:val="002807E7"/>
    <w:rsid w:val="0028233B"/>
    <w:rsid w:val="0028289F"/>
    <w:rsid w:val="00282970"/>
    <w:rsid w:val="00282E86"/>
    <w:rsid w:val="00283665"/>
    <w:rsid w:val="0028444E"/>
    <w:rsid w:val="0028568F"/>
    <w:rsid w:val="002859E6"/>
    <w:rsid w:val="00286B52"/>
    <w:rsid w:val="00287839"/>
    <w:rsid w:val="00287BAE"/>
    <w:rsid w:val="00287EA5"/>
    <w:rsid w:val="002913ED"/>
    <w:rsid w:val="0029248B"/>
    <w:rsid w:val="00294510"/>
    <w:rsid w:val="002946E6"/>
    <w:rsid w:val="002949CF"/>
    <w:rsid w:val="00294B63"/>
    <w:rsid w:val="00295909"/>
    <w:rsid w:val="002979CB"/>
    <w:rsid w:val="002A053B"/>
    <w:rsid w:val="002A07A1"/>
    <w:rsid w:val="002A0B67"/>
    <w:rsid w:val="002A196D"/>
    <w:rsid w:val="002A196F"/>
    <w:rsid w:val="002A1A4B"/>
    <w:rsid w:val="002A1E10"/>
    <w:rsid w:val="002A1FDB"/>
    <w:rsid w:val="002A2FFE"/>
    <w:rsid w:val="002A3108"/>
    <w:rsid w:val="002A3AA6"/>
    <w:rsid w:val="002A47F6"/>
    <w:rsid w:val="002A55FE"/>
    <w:rsid w:val="002A5E11"/>
    <w:rsid w:val="002B136C"/>
    <w:rsid w:val="002B136E"/>
    <w:rsid w:val="002B2A42"/>
    <w:rsid w:val="002B2E92"/>
    <w:rsid w:val="002B30EC"/>
    <w:rsid w:val="002B3128"/>
    <w:rsid w:val="002B36AE"/>
    <w:rsid w:val="002B4120"/>
    <w:rsid w:val="002B4BF2"/>
    <w:rsid w:val="002B6179"/>
    <w:rsid w:val="002B626C"/>
    <w:rsid w:val="002B654C"/>
    <w:rsid w:val="002C02B9"/>
    <w:rsid w:val="002C08E7"/>
    <w:rsid w:val="002C0DEA"/>
    <w:rsid w:val="002C11D7"/>
    <w:rsid w:val="002C2317"/>
    <w:rsid w:val="002C26A9"/>
    <w:rsid w:val="002C2794"/>
    <w:rsid w:val="002C28CB"/>
    <w:rsid w:val="002C2CF4"/>
    <w:rsid w:val="002C2D31"/>
    <w:rsid w:val="002C322B"/>
    <w:rsid w:val="002C34DD"/>
    <w:rsid w:val="002C4263"/>
    <w:rsid w:val="002C496B"/>
    <w:rsid w:val="002C4B10"/>
    <w:rsid w:val="002C4EEB"/>
    <w:rsid w:val="002C6151"/>
    <w:rsid w:val="002C6595"/>
    <w:rsid w:val="002C692A"/>
    <w:rsid w:val="002C72E6"/>
    <w:rsid w:val="002C743B"/>
    <w:rsid w:val="002D1047"/>
    <w:rsid w:val="002D2209"/>
    <w:rsid w:val="002D2566"/>
    <w:rsid w:val="002D29F5"/>
    <w:rsid w:val="002D2B23"/>
    <w:rsid w:val="002D2B2C"/>
    <w:rsid w:val="002D36E7"/>
    <w:rsid w:val="002D3CA0"/>
    <w:rsid w:val="002D3E09"/>
    <w:rsid w:val="002D4F73"/>
    <w:rsid w:val="002D615B"/>
    <w:rsid w:val="002E0C71"/>
    <w:rsid w:val="002E1094"/>
    <w:rsid w:val="002E2A33"/>
    <w:rsid w:val="002E2B3D"/>
    <w:rsid w:val="002E3D08"/>
    <w:rsid w:val="002E4BF5"/>
    <w:rsid w:val="002E50B1"/>
    <w:rsid w:val="002E5731"/>
    <w:rsid w:val="002E5740"/>
    <w:rsid w:val="002E6A13"/>
    <w:rsid w:val="002E6F98"/>
    <w:rsid w:val="002F16AB"/>
    <w:rsid w:val="002F2059"/>
    <w:rsid w:val="002F2994"/>
    <w:rsid w:val="002F309A"/>
    <w:rsid w:val="002F3307"/>
    <w:rsid w:val="002F3F8F"/>
    <w:rsid w:val="002F3FAA"/>
    <w:rsid w:val="002F5274"/>
    <w:rsid w:val="002F544E"/>
    <w:rsid w:val="002F6B56"/>
    <w:rsid w:val="002F7836"/>
    <w:rsid w:val="00300277"/>
    <w:rsid w:val="00300BB8"/>
    <w:rsid w:val="0030114F"/>
    <w:rsid w:val="003011BD"/>
    <w:rsid w:val="003011D7"/>
    <w:rsid w:val="0030126E"/>
    <w:rsid w:val="003013BC"/>
    <w:rsid w:val="0030144F"/>
    <w:rsid w:val="00301EE9"/>
    <w:rsid w:val="00302454"/>
    <w:rsid w:val="003047A1"/>
    <w:rsid w:val="00304CB6"/>
    <w:rsid w:val="003061B7"/>
    <w:rsid w:val="0030630F"/>
    <w:rsid w:val="003066E1"/>
    <w:rsid w:val="00307189"/>
    <w:rsid w:val="00310A8B"/>
    <w:rsid w:val="00312220"/>
    <w:rsid w:val="0031246B"/>
    <w:rsid w:val="00314B33"/>
    <w:rsid w:val="0031551B"/>
    <w:rsid w:val="00315910"/>
    <w:rsid w:val="003159DF"/>
    <w:rsid w:val="00315F36"/>
    <w:rsid w:val="00316326"/>
    <w:rsid w:val="0031675F"/>
    <w:rsid w:val="00316B09"/>
    <w:rsid w:val="003171ED"/>
    <w:rsid w:val="003177B6"/>
    <w:rsid w:val="00317846"/>
    <w:rsid w:val="003200AA"/>
    <w:rsid w:val="003200E6"/>
    <w:rsid w:val="003212BB"/>
    <w:rsid w:val="0032136F"/>
    <w:rsid w:val="00321B17"/>
    <w:rsid w:val="003228E8"/>
    <w:rsid w:val="003245C6"/>
    <w:rsid w:val="0032465E"/>
    <w:rsid w:val="003246CD"/>
    <w:rsid w:val="00324EB7"/>
    <w:rsid w:val="00325449"/>
    <w:rsid w:val="00325633"/>
    <w:rsid w:val="00325BA7"/>
    <w:rsid w:val="0032602E"/>
    <w:rsid w:val="00327A5B"/>
    <w:rsid w:val="00330989"/>
    <w:rsid w:val="00331A9E"/>
    <w:rsid w:val="00332019"/>
    <w:rsid w:val="0033447B"/>
    <w:rsid w:val="0033456A"/>
    <w:rsid w:val="00334594"/>
    <w:rsid w:val="00334D85"/>
    <w:rsid w:val="00335153"/>
    <w:rsid w:val="00335CA4"/>
    <w:rsid w:val="00335D9A"/>
    <w:rsid w:val="00335F05"/>
    <w:rsid w:val="003373BC"/>
    <w:rsid w:val="003403BE"/>
    <w:rsid w:val="00340826"/>
    <w:rsid w:val="00340C88"/>
    <w:rsid w:val="00341364"/>
    <w:rsid w:val="003417D3"/>
    <w:rsid w:val="00341A62"/>
    <w:rsid w:val="00341AD4"/>
    <w:rsid w:val="00342CC4"/>
    <w:rsid w:val="00342FAC"/>
    <w:rsid w:val="00343091"/>
    <w:rsid w:val="00343651"/>
    <w:rsid w:val="00344321"/>
    <w:rsid w:val="003455AC"/>
    <w:rsid w:val="0034632E"/>
    <w:rsid w:val="0034704F"/>
    <w:rsid w:val="00347836"/>
    <w:rsid w:val="00347BBA"/>
    <w:rsid w:val="00352C33"/>
    <w:rsid w:val="00352EA4"/>
    <w:rsid w:val="00353731"/>
    <w:rsid w:val="00353766"/>
    <w:rsid w:val="003539AD"/>
    <w:rsid w:val="00354275"/>
    <w:rsid w:val="00354AF9"/>
    <w:rsid w:val="00354B16"/>
    <w:rsid w:val="00354FCC"/>
    <w:rsid w:val="0035546C"/>
    <w:rsid w:val="00356DB5"/>
    <w:rsid w:val="00356E84"/>
    <w:rsid w:val="00357654"/>
    <w:rsid w:val="0036012F"/>
    <w:rsid w:val="00361999"/>
    <w:rsid w:val="00362879"/>
    <w:rsid w:val="00362D05"/>
    <w:rsid w:val="00363226"/>
    <w:rsid w:val="00363745"/>
    <w:rsid w:val="00365FCF"/>
    <w:rsid w:val="00366501"/>
    <w:rsid w:val="00367282"/>
    <w:rsid w:val="00367510"/>
    <w:rsid w:val="00367B5F"/>
    <w:rsid w:val="003709F4"/>
    <w:rsid w:val="00371DDD"/>
    <w:rsid w:val="0037258D"/>
    <w:rsid w:val="00373BBC"/>
    <w:rsid w:val="00374014"/>
    <w:rsid w:val="0037419C"/>
    <w:rsid w:val="0037467F"/>
    <w:rsid w:val="00375704"/>
    <w:rsid w:val="00377079"/>
    <w:rsid w:val="00377873"/>
    <w:rsid w:val="00377D74"/>
    <w:rsid w:val="00380962"/>
    <w:rsid w:val="0038210D"/>
    <w:rsid w:val="00382321"/>
    <w:rsid w:val="003823B7"/>
    <w:rsid w:val="003826B8"/>
    <w:rsid w:val="003831E7"/>
    <w:rsid w:val="00383E17"/>
    <w:rsid w:val="00385946"/>
    <w:rsid w:val="00385A3F"/>
    <w:rsid w:val="003866E6"/>
    <w:rsid w:val="00386DAF"/>
    <w:rsid w:val="0038790B"/>
    <w:rsid w:val="00387A9E"/>
    <w:rsid w:val="00387DEE"/>
    <w:rsid w:val="00390F8D"/>
    <w:rsid w:val="00391DE0"/>
    <w:rsid w:val="0039299B"/>
    <w:rsid w:val="0039317B"/>
    <w:rsid w:val="0039320E"/>
    <w:rsid w:val="003939FD"/>
    <w:rsid w:val="00393D21"/>
    <w:rsid w:val="00396A7A"/>
    <w:rsid w:val="00396EF8"/>
    <w:rsid w:val="003970F9"/>
    <w:rsid w:val="003978DF"/>
    <w:rsid w:val="003A0C1A"/>
    <w:rsid w:val="003A1441"/>
    <w:rsid w:val="003A1557"/>
    <w:rsid w:val="003A2176"/>
    <w:rsid w:val="003A3B05"/>
    <w:rsid w:val="003A3E0B"/>
    <w:rsid w:val="003A557E"/>
    <w:rsid w:val="003A5B7F"/>
    <w:rsid w:val="003A630D"/>
    <w:rsid w:val="003A6912"/>
    <w:rsid w:val="003A6B9A"/>
    <w:rsid w:val="003A6BD4"/>
    <w:rsid w:val="003A6F86"/>
    <w:rsid w:val="003A783B"/>
    <w:rsid w:val="003B1220"/>
    <w:rsid w:val="003B1EC7"/>
    <w:rsid w:val="003B2735"/>
    <w:rsid w:val="003B3471"/>
    <w:rsid w:val="003B4993"/>
    <w:rsid w:val="003B5AA7"/>
    <w:rsid w:val="003B6880"/>
    <w:rsid w:val="003B7DF1"/>
    <w:rsid w:val="003C0D5A"/>
    <w:rsid w:val="003C11E0"/>
    <w:rsid w:val="003C24C4"/>
    <w:rsid w:val="003C293D"/>
    <w:rsid w:val="003C3998"/>
    <w:rsid w:val="003C5BC0"/>
    <w:rsid w:val="003C77D9"/>
    <w:rsid w:val="003D058B"/>
    <w:rsid w:val="003D1456"/>
    <w:rsid w:val="003D1949"/>
    <w:rsid w:val="003D1A00"/>
    <w:rsid w:val="003D1D4B"/>
    <w:rsid w:val="003D2ECF"/>
    <w:rsid w:val="003D30A1"/>
    <w:rsid w:val="003D35F4"/>
    <w:rsid w:val="003D3BAD"/>
    <w:rsid w:val="003D3C2A"/>
    <w:rsid w:val="003D4B9E"/>
    <w:rsid w:val="003D63BD"/>
    <w:rsid w:val="003D6453"/>
    <w:rsid w:val="003D6C57"/>
    <w:rsid w:val="003D7E4D"/>
    <w:rsid w:val="003E0482"/>
    <w:rsid w:val="003E08D3"/>
    <w:rsid w:val="003E0FC1"/>
    <w:rsid w:val="003E16FE"/>
    <w:rsid w:val="003E1BD9"/>
    <w:rsid w:val="003E21C7"/>
    <w:rsid w:val="003E3573"/>
    <w:rsid w:val="003E4A7C"/>
    <w:rsid w:val="003E4EDD"/>
    <w:rsid w:val="003E514F"/>
    <w:rsid w:val="003E5A96"/>
    <w:rsid w:val="003E6355"/>
    <w:rsid w:val="003E6606"/>
    <w:rsid w:val="003E6FC8"/>
    <w:rsid w:val="003E70CE"/>
    <w:rsid w:val="003E7167"/>
    <w:rsid w:val="003E73AE"/>
    <w:rsid w:val="003E785C"/>
    <w:rsid w:val="003E7C85"/>
    <w:rsid w:val="003F0417"/>
    <w:rsid w:val="003F0EA0"/>
    <w:rsid w:val="003F25EF"/>
    <w:rsid w:val="003F32C2"/>
    <w:rsid w:val="003F3D82"/>
    <w:rsid w:val="003F435E"/>
    <w:rsid w:val="003F4CE1"/>
    <w:rsid w:val="003F5117"/>
    <w:rsid w:val="0040108D"/>
    <w:rsid w:val="00401544"/>
    <w:rsid w:val="00401D87"/>
    <w:rsid w:val="0040213A"/>
    <w:rsid w:val="00402BB4"/>
    <w:rsid w:val="00402D5C"/>
    <w:rsid w:val="004035C0"/>
    <w:rsid w:val="00403E6B"/>
    <w:rsid w:val="0040407D"/>
    <w:rsid w:val="00404764"/>
    <w:rsid w:val="00405347"/>
    <w:rsid w:val="00405C77"/>
    <w:rsid w:val="004064C4"/>
    <w:rsid w:val="004066DE"/>
    <w:rsid w:val="004072D7"/>
    <w:rsid w:val="0041109D"/>
    <w:rsid w:val="004116F0"/>
    <w:rsid w:val="00411AF1"/>
    <w:rsid w:val="00411D8D"/>
    <w:rsid w:val="00411F65"/>
    <w:rsid w:val="00412232"/>
    <w:rsid w:val="004123B7"/>
    <w:rsid w:val="00412EA7"/>
    <w:rsid w:val="00413011"/>
    <w:rsid w:val="0041486A"/>
    <w:rsid w:val="00414C95"/>
    <w:rsid w:val="00415D3B"/>
    <w:rsid w:val="00416B79"/>
    <w:rsid w:val="00416F9B"/>
    <w:rsid w:val="00417177"/>
    <w:rsid w:val="004178DD"/>
    <w:rsid w:val="0042193E"/>
    <w:rsid w:val="00421AD2"/>
    <w:rsid w:val="004221EF"/>
    <w:rsid w:val="00422359"/>
    <w:rsid w:val="00423504"/>
    <w:rsid w:val="0042365A"/>
    <w:rsid w:val="00423741"/>
    <w:rsid w:val="0042381D"/>
    <w:rsid w:val="00423B5D"/>
    <w:rsid w:val="00424396"/>
    <w:rsid w:val="00424D72"/>
    <w:rsid w:val="00426992"/>
    <w:rsid w:val="00426DAC"/>
    <w:rsid w:val="00427AD6"/>
    <w:rsid w:val="00431A2B"/>
    <w:rsid w:val="00431A54"/>
    <w:rsid w:val="00431A93"/>
    <w:rsid w:val="00433E98"/>
    <w:rsid w:val="0043429B"/>
    <w:rsid w:val="00434931"/>
    <w:rsid w:val="00434CCC"/>
    <w:rsid w:val="0043504F"/>
    <w:rsid w:val="00435243"/>
    <w:rsid w:val="00435A33"/>
    <w:rsid w:val="0043614F"/>
    <w:rsid w:val="00436667"/>
    <w:rsid w:val="00436AA5"/>
    <w:rsid w:val="00437781"/>
    <w:rsid w:val="00437E65"/>
    <w:rsid w:val="004414A6"/>
    <w:rsid w:val="00441637"/>
    <w:rsid w:val="004420A3"/>
    <w:rsid w:val="00442CB2"/>
    <w:rsid w:val="0044398F"/>
    <w:rsid w:val="004442FA"/>
    <w:rsid w:val="00444C95"/>
    <w:rsid w:val="00444EB6"/>
    <w:rsid w:val="00444EFF"/>
    <w:rsid w:val="0044564F"/>
    <w:rsid w:val="00445C0D"/>
    <w:rsid w:val="00445D19"/>
    <w:rsid w:val="00445DDE"/>
    <w:rsid w:val="0044795B"/>
    <w:rsid w:val="0045159D"/>
    <w:rsid w:val="00452275"/>
    <w:rsid w:val="00452FBB"/>
    <w:rsid w:val="004532AB"/>
    <w:rsid w:val="004532D2"/>
    <w:rsid w:val="00453BD4"/>
    <w:rsid w:val="00453CA8"/>
    <w:rsid w:val="00454CA3"/>
    <w:rsid w:val="004555A6"/>
    <w:rsid w:val="00456D91"/>
    <w:rsid w:val="00457136"/>
    <w:rsid w:val="004577AB"/>
    <w:rsid w:val="00457A06"/>
    <w:rsid w:val="004600E4"/>
    <w:rsid w:val="004606E3"/>
    <w:rsid w:val="004619AE"/>
    <w:rsid w:val="00461F1A"/>
    <w:rsid w:val="00462341"/>
    <w:rsid w:val="004638F6"/>
    <w:rsid w:val="00463FB9"/>
    <w:rsid w:val="004647FD"/>
    <w:rsid w:val="00465163"/>
    <w:rsid w:val="00465EF1"/>
    <w:rsid w:val="00465FA9"/>
    <w:rsid w:val="004662BF"/>
    <w:rsid w:val="0046665C"/>
    <w:rsid w:val="0046706E"/>
    <w:rsid w:val="00467B4D"/>
    <w:rsid w:val="00470188"/>
    <w:rsid w:val="004710BB"/>
    <w:rsid w:val="00472195"/>
    <w:rsid w:val="004740E6"/>
    <w:rsid w:val="0047413C"/>
    <w:rsid w:val="00474641"/>
    <w:rsid w:val="0047523B"/>
    <w:rsid w:val="0047581E"/>
    <w:rsid w:val="004777DA"/>
    <w:rsid w:val="004805B3"/>
    <w:rsid w:val="00480C1E"/>
    <w:rsid w:val="00480FFD"/>
    <w:rsid w:val="00482CFB"/>
    <w:rsid w:val="004839D6"/>
    <w:rsid w:val="00484D17"/>
    <w:rsid w:val="00486102"/>
    <w:rsid w:val="004870D6"/>
    <w:rsid w:val="004875CA"/>
    <w:rsid w:val="0048770E"/>
    <w:rsid w:val="00487781"/>
    <w:rsid w:val="00487F7B"/>
    <w:rsid w:val="00491C6B"/>
    <w:rsid w:val="00492882"/>
    <w:rsid w:val="00492F3A"/>
    <w:rsid w:val="00492F52"/>
    <w:rsid w:val="00493337"/>
    <w:rsid w:val="00493557"/>
    <w:rsid w:val="004939F0"/>
    <w:rsid w:val="00493CC5"/>
    <w:rsid w:val="004942B0"/>
    <w:rsid w:val="00494C20"/>
    <w:rsid w:val="004950E2"/>
    <w:rsid w:val="00495121"/>
    <w:rsid w:val="004963A0"/>
    <w:rsid w:val="00496595"/>
    <w:rsid w:val="00496CD5"/>
    <w:rsid w:val="00497626"/>
    <w:rsid w:val="004A00B7"/>
    <w:rsid w:val="004A1953"/>
    <w:rsid w:val="004A19BB"/>
    <w:rsid w:val="004A1C0F"/>
    <w:rsid w:val="004A2BA6"/>
    <w:rsid w:val="004A37AF"/>
    <w:rsid w:val="004A4A2F"/>
    <w:rsid w:val="004A576A"/>
    <w:rsid w:val="004A61F3"/>
    <w:rsid w:val="004A703A"/>
    <w:rsid w:val="004A7C7C"/>
    <w:rsid w:val="004B06E2"/>
    <w:rsid w:val="004B08A6"/>
    <w:rsid w:val="004B0F1F"/>
    <w:rsid w:val="004B17AA"/>
    <w:rsid w:val="004B1C70"/>
    <w:rsid w:val="004B1D96"/>
    <w:rsid w:val="004B2418"/>
    <w:rsid w:val="004B28A7"/>
    <w:rsid w:val="004B2CEF"/>
    <w:rsid w:val="004B2F0B"/>
    <w:rsid w:val="004B3067"/>
    <w:rsid w:val="004B306A"/>
    <w:rsid w:val="004B4EEE"/>
    <w:rsid w:val="004B57AA"/>
    <w:rsid w:val="004B606D"/>
    <w:rsid w:val="004B66A7"/>
    <w:rsid w:val="004B6C1D"/>
    <w:rsid w:val="004B7D68"/>
    <w:rsid w:val="004B7EB4"/>
    <w:rsid w:val="004B7FE1"/>
    <w:rsid w:val="004C1E87"/>
    <w:rsid w:val="004C2CA4"/>
    <w:rsid w:val="004C377A"/>
    <w:rsid w:val="004C4470"/>
    <w:rsid w:val="004C5055"/>
    <w:rsid w:val="004C5741"/>
    <w:rsid w:val="004C6533"/>
    <w:rsid w:val="004D0944"/>
    <w:rsid w:val="004D2F3E"/>
    <w:rsid w:val="004D3919"/>
    <w:rsid w:val="004D3C70"/>
    <w:rsid w:val="004D442B"/>
    <w:rsid w:val="004D4835"/>
    <w:rsid w:val="004D48A6"/>
    <w:rsid w:val="004D7E3C"/>
    <w:rsid w:val="004E0328"/>
    <w:rsid w:val="004E0747"/>
    <w:rsid w:val="004E0E75"/>
    <w:rsid w:val="004E17D4"/>
    <w:rsid w:val="004E1ADC"/>
    <w:rsid w:val="004E27F5"/>
    <w:rsid w:val="004E28E2"/>
    <w:rsid w:val="004E2B50"/>
    <w:rsid w:val="004E4007"/>
    <w:rsid w:val="004E4A77"/>
    <w:rsid w:val="004E69E8"/>
    <w:rsid w:val="004E7DEE"/>
    <w:rsid w:val="004F0E63"/>
    <w:rsid w:val="004F0E6B"/>
    <w:rsid w:val="004F1533"/>
    <w:rsid w:val="004F1F2D"/>
    <w:rsid w:val="004F265A"/>
    <w:rsid w:val="004F3CAB"/>
    <w:rsid w:val="004F4120"/>
    <w:rsid w:val="004F5F97"/>
    <w:rsid w:val="004F63F6"/>
    <w:rsid w:val="004F69B1"/>
    <w:rsid w:val="004F7725"/>
    <w:rsid w:val="00502179"/>
    <w:rsid w:val="00502FA4"/>
    <w:rsid w:val="005035C5"/>
    <w:rsid w:val="0050497D"/>
    <w:rsid w:val="00504D07"/>
    <w:rsid w:val="00505236"/>
    <w:rsid w:val="00505C8A"/>
    <w:rsid w:val="00507427"/>
    <w:rsid w:val="00507DD3"/>
    <w:rsid w:val="00510CD9"/>
    <w:rsid w:val="00510E6C"/>
    <w:rsid w:val="00512AAC"/>
    <w:rsid w:val="00513456"/>
    <w:rsid w:val="00513A4E"/>
    <w:rsid w:val="00514170"/>
    <w:rsid w:val="005142EF"/>
    <w:rsid w:val="00515E98"/>
    <w:rsid w:val="00516AF0"/>
    <w:rsid w:val="0051725C"/>
    <w:rsid w:val="00520560"/>
    <w:rsid w:val="00520874"/>
    <w:rsid w:val="005210B0"/>
    <w:rsid w:val="005212B3"/>
    <w:rsid w:val="00521B3E"/>
    <w:rsid w:val="0052299D"/>
    <w:rsid w:val="0052302E"/>
    <w:rsid w:val="00523723"/>
    <w:rsid w:val="00524E75"/>
    <w:rsid w:val="0052568B"/>
    <w:rsid w:val="00525979"/>
    <w:rsid w:val="00525C1F"/>
    <w:rsid w:val="00525C93"/>
    <w:rsid w:val="005270B8"/>
    <w:rsid w:val="005270CE"/>
    <w:rsid w:val="0053001C"/>
    <w:rsid w:val="005302AB"/>
    <w:rsid w:val="00531122"/>
    <w:rsid w:val="005319B0"/>
    <w:rsid w:val="00531B95"/>
    <w:rsid w:val="00532D22"/>
    <w:rsid w:val="00533A46"/>
    <w:rsid w:val="00533F2C"/>
    <w:rsid w:val="00534B6B"/>
    <w:rsid w:val="00535CD3"/>
    <w:rsid w:val="00536105"/>
    <w:rsid w:val="005361EC"/>
    <w:rsid w:val="0053683B"/>
    <w:rsid w:val="005368E4"/>
    <w:rsid w:val="00537637"/>
    <w:rsid w:val="00537A87"/>
    <w:rsid w:val="00537C3E"/>
    <w:rsid w:val="005400DA"/>
    <w:rsid w:val="005402AE"/>
    <w:rsid w:val="005403EE"/>
    <w:rsid w:val="0054090F"/>
    <w:rsid w:val="00541925"/>
    <w:rsid w:val="00541FF6"/>
    <w:rsid w:val="005431E9"/>
    <w:rsid w:val="0054323E"/>
    <w:rsid w:val="00543EB5"/>
    <w:rsid w:val="00543FFE"/>
    <w:rsid w:val="00544220"/>
    <w:rsid w:val="00544302"/>
    <w:rsid w:val="00544614"/>
    <w:rsid w:val="0054477C"/>
    <w:rsid w:val="00546F7B"/>
    <w:rsid w:val="005501F9"/>
    <w:rsid w:val="00551108"/>
    <w:rsid w:val="00552093"/>
    <w:rsid w:val="0055229E"/>
    <w:rsid w:val="005524C3"/>
    <w:rsid w:val="005537E9"/>
    <w:rsid w:val="00553E70"/>
    <w:rsid w:val="00555286"/>
    <w:rsid w:val="00555D8E"/>
    <w:rsid w:val="005604AD"/>
    <w:rsid w:val="005607CF"/>
    <w:rsid w:val="005611DA"/>
    <w:rsid w:val="0056150D"/>
    <w:rsid w:val="005619A1"/>
    <w:rsid w:val="0056239B"/>
    <w:rsid w:val="00567E30"/>
    <w:rsid w:val="005700A8"/>
    <w:rsid w:val="005700CA"/>
    <w:rsid w:val="00570BC0"/>
    <w:rsid w:val="00571B79"/>
    <w:rsid w:val="005723EA"/>
    <w:rsid w:val="00572ADB"/>
    <w:rsid w:val="00576FC2"/>
    <w:rsid w:val="00577C4F"/>
    <w:rsid w:val="00581681"/>
    <w:rsid w:val="00582134"/>
    <w:rsid w:val="00582F2F"/>
    <w:rsid w:val="00583F56"/>
    <w:rsid w:val="005847C4"/>
    <w:rsid w:val="0058536C"/>
    <w:rsid w:val="00585397"/>
    <w:rsid w:val="00586B43"/>
    <w:rsid w:val="00587855"/>
    <w:rsid w:val="00591930"/>
    <w:rsid w:val="00592F4E"/>
    <w:rsid w:val="005934CB"/>
    <w:rsid w:val="005935D7"/>
    <w:rsid w:val="005937EC"/>
    <w:rsid w:val="00593D87"/>
    <w:rsid w:val="00594C3F"/>
    <w:rsid w:val="00596197"/>
    <w:rsid w:val="005964A5"/>
    <w:rsid w:val="0059663D"/>
    <w:rsid w:val="00597650"/>
    <w:rsid w:val="0059775D"/>
    <w:rsid w:val="00597D3A"/>
    <w:rsid w:val="00597F2F"/>
    <w:rsid w:val="005A0AD7"/>
    <w:rsid w:val="005A0E2A"/>
    <w:rsid w:val="005A159F"/>
    <w:rsid w:val="005A1EAC"/>
    <w:rsid w:val="005A28B5"/>
    <w:rsid w:val="005A2D54"/>
    <w:rsid w:val="005A2F13"/>
    <w:rsid w:val="005A2F54"/>
    <w:rsid w:val="005A3002"/>
    <w:rsid w:val="005A43F9"/>
    <w:rsid w:val="005A4E40"/>
    <w:rsid w:val="005A4FDC"/>
    <w:rsid w:val="005A508B"/>
    <w:rsid w:val="005A6AF2"/>
    <w:rsid w:val="005A7DFB"/>
    <w:rsid w:val="005B1164"/>
    <w:rsid w:val="005B1412"/>
    <w:rsid w:val="005B2279"/>
    <w:rsid w:val="005B2780"/>
    <w:rsid w:val="005B3089"/>
    <w:rsid w:val="005B35C7"/>
    <w:rsid w:val="005B3AE1"/>
    <w:rsid w:val="005B3E07"/>
    <w:rsid w:val="005B5111"/>
    <w:rsid w:val="005B536A"/>
    <w:rsid w:val="005B5677"/>
    <w:rsid w:val="005C02CA"/>
    <w:rsid w:val="005C13DF"/>
    <w:rsid w:val="005C1507"/>
    <w:rsid w:val="005C17A6"/>
    <w:rsid w:val="005C1C8F"/>
    <w:rsid w:val="005C236C"/>
    <w:rsid w:val="005C23FC"/>
    <w:rsid w:val="005C31A5"/>
    <w:rsid w:val="005C3C96"/>
    <w:rsid w:val="005C754C"/>
    <w:rsid w:val="005C7658"/>
    <w:rsid w:val="005C795E"/>
    <w:rsid w:val="005D0BDA"/>
    <w:rsid w:val="005D297E"/>
    <w:rsid w:val="005D2D77"/>
    <w:rsid w:val="005D3B93"/>
    <w:rsid w:val="005D441B"/>
    <w:rsid w:val="005D4A11"/>
    <w:rsid w:val="005D4B4A"/>
    <w:rsid w:val="005D51EF"/>
    <w:rsid w:val="005D5EA0"/>
    <w:rsid w:val="005D7AC5"/>
    <w:rsid w:val="005E011A"/>
    <w:rsid w:val="005E0137"/>
    <w:rsid w:val="005E100E"/>
    <w:rsid w:val="005E2A98"/>
    <w:rsid w:val="005E3553"/>
    <w:rsid w:val="005E4098"/>
    <w:rsid w:val="005E4D5D"/>
    <w:rsid w:val="005E4E3F"/>
    <w:rsid w:val="005E5145"/>
    <w:rsid w:val="005E56EF"/>
    <w:rsid w:val="005E5A0A"/>
    <w:rsid w:val="005E5B9E"/>
    <w:rsid w:val="005E6315"/>
    <w:rsid w:val="005E666C"/>
    <w:rsid w:val="005E6E3C"/>
    <w:rsid w:val="005E75D4"/>
    <w:rsid w:val="005E7C40"/>
    <w:rsid w:val="005F098D"/>
    <w:rsid w:val="005F16BA"/>
    <w:rsid w:val="005F1AB9"/>
    <w:rsid w:val="005F207C"/>
    <w:rsid w:val="005F20F4"/>
    <w:rsid w:val="005F29F6"/>
    <w:rsid w:val="005F2E29"/>
    <w:rsid w:val="005F3AA5"/>
    <w:rsid w:val="005F3EF7"/>
    <w:rsid w:val="005F44DA"/>
    <w:rsid w:val="005F5D0E"/>
    <w:rsid w:val="005F6337"/>
    <w:rsid w:val="005F6D7E"/>
    <w:rsid w:val="00600A86"/>
    <w:rsid w:val="00600CF4"/>
    <w:rsid w:val="00600F61"/>
    <w:rsid w:val="006020D3"/>
    <w:rsid w:val="0060391B"/>
    <w:rsid w:val="00603BDD"/>
    <w:rsid w:val="00603DB2"/>
    <w:rsid w:val="00604205"/>
    <w:rsid w:val="00604499"/>
    <w:rsid w:val="00604DB0"/>
    <w:rsid w:val="006055F9"/>
    <w:rsid w:val="00605729"/>
    <w:rsid w:val="00605B21"/>
    <w:rsid w:val="00605DA7"/>
    <w:rsid w:val="006100F8"/>
    <w:rsid w:val="006108BA"/>
    <w:rsid w:val="00611145"/>
    <w:rsid w:val="006118C4"/>
    <w:rsid w:val="00611DCA"/>
    <w:rsid w:val="00612044"/>
    <w:rsid w:val="0061351F"/>
    <w:rsid w:val="006145CB"/>
    <w:rsid w:val="00614E75"/>
    <w:rsid w:val="006156FA"/>
    <w:rsid w:val="006166F2"/>
    <w:rsid w:val="006169BC"/>
    <w:rsid w:val="00621196"/>
    <w:rsid w:val="0062140C"/>
    <w:rsid w:val="00621830"/>
    <w:rsid w:val="00621BA6"/>
    <w:rsid w:val="00623A2D"/>
    <w:rsid w:val="0062450B"/>
    <w:rsid w:val="00624EEF"/>
    <w:rsid w:val="0062530B"/>
    <w:rsid w:val="00627033"/>
    <w:rsid w:val="00627248"/>
    <w:rsid w:val="00630347"/>
    <w:rsid w:val="00631D5F"/>
    <w:rsid w:val="0063245D"/>
    <w:rsid w:val="0063274A"/>
    <w:rsid w:val="00632EA3"/>
    <w:rsid w:val="00632EEE"/>
    <w:rsid w:val="00633D0D"/>
    <w:rsid w:val="006341A4"/>
    <w:rsid w:val="00637736"/>
    <w:rsid w:val="0064064B"/>
    <w:rsid w:val="00640F6D"/>
    <w:rsid w:val="00643552"/>
    <w:rsid w:val="00643AD6"/>
    <w:rsid w:val="00644192"/>
    <w:rsid w:val="006445B0"/>
    <w:rsid w:val="006455AE"/>
    <w:rsid w:val="00645863"/>
    <w:rsid w:val="00645D26"/>
    <w:rsid w:val="00646622"/>
    <w:rsid w:val="00646741"/>
    <w:rsid w:val="00647ACB"/>
    <w:rsid w:val="00647C94"/>
    <w:rsid w:val="006508B0"/>
    <w:rsid w:val="00650D1D"/>
    <w:rsid w:val="00651788"/>
    <w:rsid w:val="0065185F"/>
    <w:rsid w:val="00651A1A"/>
    <w:rsid w:val="00651BC6"/>
    <w:rsid w:val="00651C35"/>
    <w:rsid w:val="00651F5C"/>
    <w:rsid w:val="0065205C"/>
    <w:rsid w:val="006522C4"/>
    <w:rsid w:val="00652932"/>
    <w:rsid w:val="00652B83"/>
    <w:rsid w:val="00653762"/>
    <w:rsid w:val="00654098"/>
    <w:rsid w:val="00654D82"/>
    <w:rsid w:val="0065537D"/>
    <w:rsid w:val="006557B8"/>
    <w:rsid w:val="00655A6E"/>
    <w:rsid w:val="00655AAB"/>
    <w:rsid w:val="00655E68"/>
    <w:rsid w:val="0065630E"/>
    <w:rsid w:val="00656609"/>
    <w:rsid w:val="00656902"/>
    <w:rsid w:val="00656ADE"/>
    <w:rsid w:val="00656BBE"/>
    <w:rsid w:val="00657413"/>
    <w:rsid w:val="00657EE5"/>
    <w:rsid w:val="006603B6"/>
    <w:rsid w:val="006621DB"/>
    <w:rsid w:val="006627E1"/>
    <w:rsid w:val="00663EFD"/>
    <w:rsid w:val="00664794"/>
    <w:rsid w:val="00666512"/>
    <w:rsid w:val="006666BD"/>
    <w:rsid w:val="00667177"/>
    <w:rsid w:val="00670482"/>
    <w:rsid w:val="00671AB2"/>
    <w:rsid w:val="00671D23"/>
    <w:rsid w:val="00671E96"/>
    <w:rsid w:val="00671F9D"/>
    <w:rsid w:val="00672297"/>
    <w:rsid w:val="006729A9"/>
    <w:rsid w:val="00672B10"/>
    <w:rsid w:val="006742E3"/>
    <w:rsid w:val="006762C7"/>
    <w:rsid w:val="0067642F"/>
    <w:rsid w:val="006770CE"/>
    <w:rsid w:val="006776E3"/>
    <w:rsid w:val="006777BA"/>
    <w:rsid w:val="00680FF7"/>
    <w:rsid w:val="00681BD6"/>
    <w:rsid w:val="00682860"/>
    <w:rsid w:val="00682C54"/>
    <w:rsid w:val="006831D5"/>
    <w:rsid w:val="00683828"/>
    <w:rsid w:val="0068496E"/>
    <w:rsid w:val="00684A76"/>
    <w:rsid w:val="00685A21"/>
    <w:rsid w:val="006861A9"/>
    <w:rsid w:val="006878B4"/>
    <w:rsid w:val="00687F0F"/>
    <w:rsid w:val="00690419"/>
    <w:rsid w:val="00692429"/>
    <w:rsid w:val="00692BED"/>
    <w:rsid w:val="00692BF6"/>
    <w:rsid w:val="0069300C"/>
    <w:rsid w:val="00693372"/>
    <w:rsid w:val="006936DC"/>
    <w:rsid w:val="00693780"/>
    <w:rsid w:val="0069393C"/>
    <w:rsid w:val="006948B7"/>
    <w:rsid w:val="006954B7"/>
    <w:rsid w:val="0069637C"/>
    <w:rsid w:val="006974EE"/>
    <w:rsid w:val="00697E04"/>
    <w:rsid w:val="006A047D"/>
    <w:rsid w:val="006A0886"/>
    <w:rsid w:val="006A1250"/>
    <w:rsid w:val="006A1B75"/>
    <w:rsid w:val="006A3D4F"/>
    <w:rsid w:val="006A4988"/>
    <w:rsid w:val="006A4B44"/>
    <w:rsid w:val="006A5906"/>
    <w:rsid w:val="006A5D42"/>
    <w:rsid w:val="006A6B4C"/>
    <w:rsid w:val="006A6D66"/>
    <w:rsid w:val="006A6DDE"/>
    <w:rsid w:val="006A7889"/>
    <w:rsid w:val="006B046A"/>
    <w:rsid w:val="006B135E"/>
    <w:rsid w:val="006B1C55"/>
    <w:rsid w:val="006B2BED"/>
    <w:rsid w:val="006B3B45"/>
    <w:rsid w:val="006B52D7"/>
    <w:rsid w:val="006B5D44"/>
    <w:rsid w:val="006B61FE"/>
    <w:rsid w:val="006B6921"/>
    <w:rsid w:val="006B7BC3"/>
    <w:rsid w:val="006C0515"/>
    <w:rsid w:val="006C0A11"/>
    <w:rsid w:val="006C10A1"/>
    <w:rsid w:val="006C123C"/>
    <w:rsid w:val="006C1437"/>
    <w:rsid w:val="006C17F4"/>
    <w:rsid w:val="006C2514"/>
    <w:rsid w:val="006C416E"/>
    <w:rsid w:val="006C48B4"/>
    <w:rsid w:val="006C4978"/>
    <w:rsid w:val="006C5F0C"/>
    <w:rsid w:val="006C6760"/>
    <w:rsid w:val="006C68A5"/>
    <w:rsid w:val="006D0435"/>
    <w:rsid w:val="006D0CFD"/>
    <w:rsid w:val="006D2EC1"/>
    <w:rsid w:val="006D2F99"/>
    <w:rsid w:val="006D43DD"/>
    <w:rsid w:val="006D44FA"/>
    <w:rsid w:val="006D4602"/>
    <w:rsid w:val="006D5042"/>
    <w:rsid w:val="006D57C2"/>
    <w:rsid w:val="006D64E3"/>
    <w:rsid w:val="006D6D6F"/>
    <w:rsid w:val="006D73B1"/>
    <w:rsid w:val="006D73B6"/>
    <w:rsid w:val="006D7C3D"/>
    <w:rsid w:val="006E0989"/>
    <w:rsid w:val="006E1B4B"/>
    <w:rsid w:val="006E1D0E"/>
    <w:rsid w:val="006E2353"/>
    <w:rsid w:val="006E3F08"/>
    <w:rsid w:val="006E42F8"/>
    <w:rsid w:val="006E44B6"/>
    <w:rsid w:val="006E464F"/>
    <w:rsid w:val="006E46B2"/>
    <w:rsid w:val="006E4857"/>
    <w:rsid w:val="006E50F0"/>
    <w:rsid w:val="006E72C3"/>
    <w:rsid w:val="006F0E8C"/>
    <w:rsid w:val="006F22AA"/>
    <w:rsid w:val="006F2B66"/>
    <w:rsid w:val="006F2F24"/>
    <w:rsid w:val="006F31B5"/>
    <w:rsid w:val="006F4001"/>
    <w:rsid w:val="006F4379"/>
    <w:rsid w:val="006F440D"/>
    <w:rsid w:val="006F4557"/>
    <w:rsid w:val="006F5F0A"/>
    <w:rsid w:val="006F60FA"/>
    <w:rsid w:val="006F7001"/>
    <w:rsid w:val="006F7DD0"/>
    <w:rsid w:val="007002F3"/>
    <w:rsid w:val="00700976"/>
    <w:rsid w:val="007009D9"/>
    <w:rsid w:val="00702354"/>
    <w:rsid w:val="00702CA8"/>
    <w:rsid w:val="007036EA"/>
    <w:rsid w:val="00703B1F"/>
    <w:rsid w:val="00703C97"/>
    <w:rsid w:val="00704CF5"/>
    <w:rsid w:val="007061BA"/>
    <w:rsid w:val="00706FB5"/>
    <w:rsid w:val="00707AE9"/>
    <w:rsid w:val="00710D44"/>
    <w:rsid w:val="007117AB"/>
    <w:rsid w:val="00712044"/>
    <w:rsid w:val="00712EC4"/>
    <w:rsid w:val="00713270"/>
    <w:rsid w:val="00713971"/>
    <w:rsid w:val="00713978"/>
    <w:rsid w:val="007140DE"/>
    <w:rsid w:val="007145D7"/>
    <w:rsid w:val="007147B2"/>
    <w:rsid w:val="007147D1"/>
    <w:rsid w:val="00714ECB"/>
    <w:rsid w:val="00715213"/>
    <w:rsid w:val="007174E8"/>
    <w:rsid w:val="00717991"/>
    <w:rsid w:val="00717AFF"/>
    <w:rsid w:val="007222BC"/>
    <w:rsid w:val="007225FD"/>
    <w:rsid w:val="00723D50"/>
    <w:rsid w:val="00724D18"/>
    <w:rsid w:val="00725AF4"/>
    <w:rsid w:val="00725CE0"/>
    <w:rsid w:val="007301A4"/>
    <w:rsid w:val="0073090B"/>
    <w:rsid w:val="00731132"/>
    <w:rsid w:val="007331D8"/>
    <w:rsid w:val="0073361A"/>
    <w:rsid w:val="00733C16"/>
    <w:rsid w:val="007348E7"/>
    <w:rsid w:val="00734BAA"/>
    <w:rsid w:val="00735423"/>
    <w:rsid w:val="00736602"/>
    <w:rsid w:val="007374A3"/>
    <w:rsid w:val="007376B0"/>
    <w:rsid w:val="00737940"/>
    <w:rsid w:val="007405DB"/>
    <w:rsid w:val="00740BAD"/>
    <w:rsid w:val="00741C21"/>
    <w:rsid w:val="007434F4"/>
    <w:rsid w:val="00743F3F"/>
    <w:rsid w:val="007450D9"/>
    <w:rsid w:val="007459D7"/>
    <w:rsid w:val="00745F11"/>
    <w:rsid w:val="00746202"/>
    <w:rsid w:val="007467B7"/>
    <w:rsid w:val="00747E0A"/>
    <w:rsid w:val="00750360"/>
    <w:rsid w:val="007504BD"/>
    <w:rsid w:val="0075179B"/>
    <w:rsid w:val="00751830"/>
    <w:rsid w:val="007519B5"/>
    <w:rsid w:val="00752764"/>
    <w:rsid w:val="0075348B"/>
    <w:rsid w:val="0075348F"/>
    <w:rsid w:val="007549E3"/>
    <w:rsid w:val="00754B94"/>
    <w:rsid w:val="00754C86"/>
    <w:rsid w:val="00755409"/>
    <w:rsid w:val="0075597D"/>
    <w:rsid w:val="00756C7D"/>
    <w:rsid w:val="007608E7"/>
    <w:rsid w:val="00761192"/>
    <w:rsid w:val="00762056"/>
    <w:rsid w:val="00762D9E"/>
    <w:rsid w:val="007636AC"/>
    <w:rsid w:val="00763A4A"/>
    <w:rsid w:val="00764A06"/>
    <w:rsid w:val="00767075"/>
    <w:rsid w:val="007708D0"/>
    <w:rsid w:val="00771754"/>
    <w:rsid w:val="007729FB"/>
    <w:rsid w:val="0077306F"/>
    <w:rsid w:val="00773221"/>
    <w:rsid w:val="0077375C"/>
    <w:rsid w:val="00773C51"/>
    <w:rsid w:val="00773C5B"/>
    <w:rsid w:val="0077551E"/>
    <w:rsid w:val="00775D7D"/>
    <w:rsid w:val="007764C2"/>
    <w:rsid w:val="00776639"/>
    <w:rsid w:val="00776DF5"/>
    <w:rsid w:val="0077736F"/>
    <w:rsid w:val="00777694"/>
    <w:rsid w:val="007777F9"/>
    <w:rsid w:val="0078035C"/>
    <w:rsid w:val="007806DC"/>
    <w:rsid w:val="00780E38"/>
    <w:rsid w:val="007816B4"/>
    <w:rsid w:val="00782F9A"/>
    <w:rsid w:val="00783FED"/>
    <w:rsid w:val="00784E62"/>
    <w:rsid w:val="00785FAB"/>
    <w:rsid w:val="007867F4"/>
    <w:rsid w:val="0078690E"/>
    <w:rsid w:val="00786E0B"/>
    <w:rsid w:val="0078712C"/>
    <w:rsid w:val="00787644"/>
    <w:rsid w:val="00787848"/>
    <w:rsid w:val="0079031A"/>
    <w:rsid w:val="00791736"/>
    <w:rsid w:val="00796220"/>
    <w:rsid w:val="00796B3C"/>
    <w:rsid w:val="00797C86"/>
    <w:rsid w:val="007A0716"/>
    <w:rsid w:val="007A1292"/>
    <w:rsid w:val="007A1F65"/>
    <w:rsid w:val="007A203C"/>
    <w:rsid w:val="007A24E4"/>
    <w:rsid w:val="007A32BC"/>
    <w:rsid w:val="007A3F33"/>
    <w:rsid w:val="007A455D"/>
    <w:rsid w:val="007A5231"/>
    <w:rsid w:val="007A6D3A"/>
    <w:rsid w:val="007A6E39"/>
    <w:rsid w:val="007A6E70"/>
    <w:rsid w:val="007A6E7B"/>
    <w:rsid w:val="007A7C0F"/>
    <w:rsid w:val="007B1071"/>
    <w:rsid w:val="007B19B7"/>
    <w:rsid w:val="007B1B1C"/>
    <w:rsid w:val="007B1F27"/>
    <w:rsid w:val="007B1FFE"/>
    <w:rsid w:val="007B465A"/>
    <w:rsid w:val="007B5232"/>
    <w:rsid w:val="007B5CE1"/>
    <w:rsid w:val="007B7AA5"/>
    <w:rsid w:val="007C0517"/>
    <w:rsid w:val="007C0C25"/>
    <w:rsid w:val="007C1107"/>
    <w:rsid w:val="007C1983"/>
    <w:rsid w:val="007C324B"/>
    <w:rsid w:val="007C3670"/>
    <w:rsid w:val="007C3A1C"/>
    <w:rsid w:val="007C3C2A"/>
    <w:rsid w:val="007C470E"/>
    <w:rsid w:val="007C5D18"/>
    <w:rsid w:val="007C5E34"/>
    <w:rsid w:val="007C6702"/>
    <w:rsid w:val="007C6DD3"/>
    <w:rsid w:val="007C703C"/>
    <w:rsid w:val="007C709D"/>
    <w:rsid w:val="007C7194"/>
    <w:rsid w:val="007C720D"/>
    <w:rsid w:val="007C7CA3"/>
    <w:rsid w:val="007C7D9C"/>
    <w:rsid w:val="007D0340"/>
    <w:rsid w:val="007D054B"/>
    <w:rsid w:val="007D0882"/>
    <w:rsid w:val="007D13C8"/>
    <w:rsid w:val="007D37BF"/>
    <w:rsid w:val="007D4529"/>
    <w:rsid w:val="007D4C30"/>
    <w:rsid w:val="007D4FE7"/>
    <w:rsid w:val="007D5CC3"/>
    <w:rsid w:val="007D785C"/>
    <w:rsid w:val="007E01C0"/>
    <w:rsid w:val="007E0B7A"/>
    <w:rsid w:val="007E10F9"/>
    <w:rsid w:val="007E131D"/>
    <w:rsid w:val="007E3169"/>
    <w:rsid w:val="007E3A0A"/>
    <w:rsid w:val="007E592D"/>
    <w:rsid w:val="007E5DAA"/>
    <w:rsid w:val="007E5EDF"/>
    <w:rsid w:val="007E62DA"/>
    <w:rsid w:val="007E6D0A"/>
    <w:rsid w:val="007E6F7F"/>
    <w:rsid w:val="007E7221"/>
    <w:rsid w:val="007E7682"/>
    <w:rsid w:val="007F08CD"/>
    <w:rsid w:val="007F0932"/>
    <w:rsid w:val="007F0AA2"/>
    <w:rsid w:val="007F1D65"/>
    <w:rsid w:val="007F2B56"/>
    <w:rsid w:val="007F4D46"/>
    <w:rsid w:val="007F4DEF"/>
    <w:rsid w:val="007F4E91"/>
    <w:rsid w:val="007F602B"/>
    <w:rsid w:val="007F64C8"/>
    <w:rsid w:val="007F696B"/>
    <w:rsid w:val="007F75EA"/>
    <w:rsid w:val="008006CB"/>
    <w:rsid w:val="00800E1F"/>
    <w:rsid w:val="00802B87"/>
    <w:rsid w:val="00803169"/>
    <w:rsid w:val="0080386F"/>
    <w:rsid w:val="00804E6E"/>
    <w:rsid w:val="00805C5D"/>
    <w:rsid w:val="008062D3"/>
    <w:rsid w:val="00807046"/>
    <w:rsid w:val="00807B84"/>
    <w:rsid w:val="008102F0"/>
    <w:rsid w:val="00810947"/>
    <w:rsid w:val="008109A5"/>
    <w:rsid w:val="00811C08"/>
    <w:rsid w:val="008120DD"/>
    <w:rsid w:val="008138C4"/>
    <w:rsid w:val="00813B08"/>
    <w:rsid w:val="008153A0"/>
    <w:rsid w:val="00815E9A"/>
    <w:rsid w:val="008168C2"/>
    <w:rsid w:val="00816A0F"/>
    <w:rsid w:val="00816CF0"/>
    <w:rsid w:val="00816D6B"/>
    <w:rsid w:val="00816EBF"/>
    <w:rsid w:val="008175C6"/>
    <w:rsid w:val="00817CEB"/>
    <w:rsid w:val="00817D4A"/>
    <w:rsid w:val="0082030B"/>
    <w:rsid w:val="00820792"/>
    <w:rsid w:val="00821411"/>
    <w:rsid w:val="0082156A"/>
    <w:rsid w:val="0082157A"/>
    <w:rsid w:val="00822650"/>
    <w:rsid w:val="00824703"/>
    <w:rsid w:val="00824D5F"/>
    <w:rsid w:val="00825513"/>
    <w:rsid w:val="00826C3B"/>
    <w:rsid w:val="0082753A"/>
    <w:rsid w:val="0083032B"/>
    <w:rsid w:val="00831148"/>
    <w:rsid w:val="0083135F"/>
    <w:rsid w:val="00831DCC"/>
    <w:rsid w:val="008321E8"/>
    <w:rsid w:val="0083259C"/>
    <w:rsid w:val="00833063"/>
    <w:rsid w:val="008347B6"/>
    <w:rsid w:val="008358CF"/>
    <w:rsid w:val="00835B81"/>
    <w:rsid w:val="00835ED3"/>
    <w:rsid w:val="00837741"/>
    <w:rsid w:val="0084023E"/>
    <w:rsid w:val="00840433"/>
    <w:rsid w:val="00840A37"/>
    <w:rsid w:val="0084226B"/>
    <w:rsid w:val="008439F5"/>
    <w:rsid w:val="00844677"/>
    <w:rsid w:val="00844DC9"/>
    <w:rsid w:val="00845774"/>
    <w:rsid w:val="0084593C"/>
    <w:rsid w:val="008462C1"/>
    <w:rsid w:val="00846E71"/>
    <w:rsid w:val="008478DA"/>
    <w:rsid w:val="0085042B"/>
    <w:rsid w:val="0085060A"/>
    <w:rsid w:val="00851351"/>
    <w:rsid w:val="008520C5"/>
    <w:rsid w:val="008527AB"/>
    <w:rsid w:val="008529E8"/>
    <w:rsid w:val="00853051"/>
    <w:rsid w:val="008536F1"/>
    <w:rsid w:val="00854789"/>
    <w:rsid w:val="008549C5"/>
    <w:rsid w:val="00854DEF"/>
    <w:rsid w:val="00855184"/>
    <w:rsid w:val="00855951"/>
    <w:rsid w:val="00855A04"/>
    <w:rsid w:val="00856549"/>
    <w:rsid w:val="00856744"/>
    <w:rsid w:val="008568D8"/>
    <w:rsid w:val="008579F3"/>
    <w:rsid w:val="00860A2E"/>
    <w:rsid w:val="00861070"/>
    <w:rsid w:val="00862186"/>
    <w:rsid w:val="00862B98"/>
    <w:rsid w:val="00863007"/>
    <w:rsid w:val="00863D95"/>
    <w:rsid w:val="008646E6"/>
    <w:rsid w:val="00864A75"/>
    <w:rsid w:val="00865769"/>
    <w:rsid w:val="00865FEF"/>
    <w:rsid w:val="008665DB"/>
    <w:rsid w:val="00866D2D"/>
    <w:rsid w:val="00866F41"/>
    <w:rsid w:val="00870E54"/>
    <w:rsid w:val="00870EE1"/>
    <w:rsid w:val="008710A0"/>
    <w:rsid w:val="0087323E"/>
    <w:rsid w:val="00873684"/>
    <w:rsid w:val="008736B6"/>
    <w:rsid w:val="00873ADE"/>
    <w:rsid w:val="0087417D"/>
    <w:rsid w:val="00874456"/>
    <w:rsid w:val="008744EB"/>
    <w:rsid w:val="0087568D"/>
    <w:rsid w:val="00876355"/>
    <w:rsid w:val="0087725A"/>
    <w:rsid w:val="008772F0"/>
    <w:rsid w:val="00877548"/>
    <w:rsid w:val="00877971"/>
    <w:rsid w:val="008810CB"/>
    <w:rsid w:val="008816ED"/>
    <w:rsid w:val="00881ACC"/>
    <w:rsid w:val="00881BD3"/>
    <w:rsid w:val="00881DD1"/>
    <w:rsid w:val="00883B15"/>
    <w:rsid w:val="0088570A"/>
    <w:rsid w:val="00885B58"/>
    <w:rsid w:val="00886621"/>
    <w:rsid w:val="00890D0A"/>
    <w:rsid w:val="00891977"/>
    <w:rsid w:val="00892476"/>
    <w:rsid w:val="00892602"/>
    <w:rsid w:val="00892E48"/>
    <w:rsid w:val="008932BC"/>
    <w:rsid w:val="00894492"/>
    <w:rsid w:val="0089466F"/>
    <w:rsid w:val="00894C94"/>
    <w:rsid w:val="00894F2F"/>
    <w:rsid w:val="00895DED"/>
    <w:rsid w:val="00895FAC"/>
    <w:rsid w:val="008968BB"/>
    <w:rsid w:val="008969A8"/>
    <w:rsid w:val="00896B32"/>
    <w:rsid w:val="00897549"/>
    <w:rsid w:val="008978EB"/>
    <w:rsid w:val="008A1599"/>
    <w:rsid w:val="008A22EE"/>
    <w:rsid w:val="008A27EF"/>
    <w:rsid w:val="008A2C92"/>
    <w:rsid w:val="008A2D1C"/>
    <w:rsid w:val="008A3B2C"/>
    <w:rsid w:val="008A3FCC"/>
    <w:rsid w:val="008A42D3"/>
    <w:rsid w:val="008A4413"/>
    <w:rsid w:val="008A46C7"/>
    <w:rsid w:val="008A485B"/>
    <w:rsid w:val="008A4B93"/>
    <w:rsid w:val="008A4E3F"/>
    <w:rsid w:val="008A55C5"/>
    <w:rsid w:val="008A63CA"/>
    <w:rsid w:val="008A6DF0"/>
    <w:rsid w:val="008A7FAE"/>
    <w:rsid w:val="008B0BEE"/>
    <w:rsid w:val="008B0D92"/>
    <w:rsid w:val="008B19B7"/>
    <w:rsid w:val="008B2008"/>
    <w:rsid w:val="008B21E7"/>
    <w:rsid w:val="008B2977"/>
    <w:rsid w:val="008B313A"/>
    <w:rsid w:val="008B34D8"/>
    <w:rsid w:val="008B3952"/>
    <w:rsid w:val="008B3E20"/>
    <w:rsid w:val="008B464D"/>
    <w:rsid w:val="008B5561"/>
    <w:rsid w:val="008B69AB"/>
    <w:rsid w:val="008B6FD7"/>
    <w:rsid w:val="008B717B"/>
    <w:rsid w:val="008B738A"/>
    <w:rsid w:val="008C04E0"/>
    <w:rsid w:val="008C0936"/>
    <w:rsid w:val="008C0A5F"/>
    <w:rsid w:val="008C1353"/>
    <w:rsid w:val="008C1CA8"/>
    <w:rsid w:val="008C1F14"/>
    <w:rsid w:val="008C228B"/>
    <w:rsid w:val="008C27AA"/>
    <w:rsid w:val="008C30A0"/>
    <w:rsid w:val="008C3518"/>
    <w:rsid w:val="008C3653"/>
    <w:rsid w:val="008C3A53"/>
    <w:rsid w:val="008C3BB0"/>
    <w:rsid w:val="008C415A"/>
    <w:rsid w:val="008C4285"/>
    <w:rsid w:val="008C61BA"/>
    <w:rsid w:val="008C67C8"/>
    <w:rsid w:val="008C6F0F"/>
    <w:rsid w:val="008C74F3"/>
    <w:rsid w:val="008C7FD9"/>
    <w:rsid w:val="008D01EE"/>
    <w:rsid w:val="008D01FE"/>
    <w:rsid w:val="008D0DF2"/>
    <w:rsid w:val="008D10A3"/>
    <w:rsid w:val="008D1223"/>
    <w:rsid w:val="008D271A"/>
    <w:rsid w:val="008D5802"/>
    <w:rsid w:val="008D5AB2"/>
    <w:rsid w:val="008D6825"/>
    <w:rsid w:val="008D6930"/>
    <w:rsid w:val="008D6AD7"/>
    <w:rsid w:val="008D769A"/>
    <w:rsid w:val="008D777D"/>
    <w:rsid w:val="008D788C"/>
    <w:rsid w:val="008D79BE"/>
    <w:rsid w:val="008D7A9D"/>
    <w:rsid w:val="008D7C28"/>
    <w:rsid w:val="008D7CF8"/>
    <w:rsid w:val="008E005B"/>
    <w:rsid w:val="008E068D"/>
    <w:rsid w:val="008E1C94"/>
    <w:rsid w:val="008E1FF0"/>
    <w:rsid w:val="008E2944"/>
    <w:rsid w:val="008E348D"/>
    <w:rsid w:val="008E3BD8"/>
    <w:rsid w:val="008E40AB"/>
    <w:rsid w:val="008E509E"/>
    <w:rsid w:val="008E5A4A"/>
    <w:rsid w:val="008E6AF5"/>
    <w:rsid w:val="008E76CF"/>
    <w:rsid w:val="008E7AD6"/>
    <w:rsid w:val="008E7E42"/>
    <w:rsid w:val="008F0699"/>
    <w:rsid w:val="008F0841"/>
    <w:rsid w:val="008F1044"/>
    <w:rsid w:val="008F1139"/>
    <w:rsid w:val="008F2AB8"/>
    <w:rsid w:val="008F335D"/>
    <w:rsid w:val="008F49B6"/>
    <w:rsid w:val="008F4EF6"/>
    <w:rsid w:val="008F505A"/>
    <w:rsid w:val="008F5B1C"/>
    <w:rsid w:val="00900671"/>
    <w:rsid w:val="00901501"/>
    <w:rsid w:val="00901569"/>
    <w:rsid w:val="00903183"/>
    <w:rsid w:val="009036A8"/>
    <w:rsid w:val="0090387C"/>
    <w:rsid w:val="00904459"/>
    <w:rsid w:val="00905274"/>
    <w:rsid w:val="009059FD"/>
    <w:rsid w:val="00906BF5"/>
    <w:rsid w:val="009074EB"/>
    <w:rsid w:val="00911065"/>
    <w:rsid w:val="009115C6"/>
    <w:rsid w:val="0091167E"/>
    <w:rsid w:val="00911DA2"/>
    <w:rsid w:val="00913451"/>
    <w:rsid w:val="00913E66"/>
    <w:rsid w:val="0091694A"/>
    <w:rsid w:val="0091776F"/>
    <w:rsid w:val="00917A9A"/>
    <w:rsid w:val="0092039A"/>
    <w:rsid w:val="0092089D"/>
    <w:rsid w:val="00920F6C"/>
    <w:rsid w:val="00922866"/>
    <w:rsid w:val="009231B8"/>
    <w:rsid w:val="00924921"/>
    <w:rsid w:val="0092569C"/>
    <w:rsid w:val="00925CC6"/>
    <w:rsid w:val="00925EAC"/>
    <w:rsid w:val="00926749"/>
    <w:rsid w:val="00926B9D"/>
    <w:rsid w:val="0092719C"/>
    <w:rsid w:val="00927384"/>
    <w:rsid w:val="0092755E"/>
    <w:rsid w:val="009275C1"/>
    <w:rsid w:val="009302C2"/>
    <w:rsid w:val="00930355"/>
    <w:rsid w:val="0093037B"/>
    <w:rsid w:val="00930408"/>
    <w:rsid w:val="00931724"/>
    <w:rsid w:val="00931958"/>
    <w:rsid w:val="00932A58"/>
    <w:rsid w:val="00932B73"/>
    <w:rsid w:val="00932FA9"/>
    <w:rsid w:val="009333DC"/>
    <w:rsid w:val="00933DCD"/>
    <w:rsid w:val="009345AB"/>
    <w:rsid w:val="00934842"/>
    <w:rsid w:val="00934EA8"/>
    <w:rsid w:val="0093550E"/>
    <w:rsid w:val="00935FCE"/>
    <w:rsid w:val="009366EC"/>
    <w:rsid w:val="009375BA"/>
    <w:rsid w:val="00940697"/>
    <w:rsid w:val="00941BC6"/>
    <w:rsid w:val="0094304D"/>
    <w:rsid w:val="00943AD5"/>
    <w:rsid w:val="00944F0A"/>
    <w:rsid w:val="009454BD"/>
    <w:rsid w:val="00945596"/>
    <w:rsid w:val="00946CFF"/>
    <w:rsid w:val="00946D37"/>
    <w:rsid w:val="00947655"/>
    <w:rsid w:val="00947EC2"/>
    <w:rsid w:val="00951357"/>
    <w:rsid w:val="009515BD"/>
    <w:rsid w:val="009519CC"/>
    <w:rsid w:val="009528B2"/>
    <w:rsid w:val="009538C7"/>
    <w:rsid w:val="00953AC2"/>
    <w:rsid w:val="00953C33"/>
    <w:rsid w:val="00954AAC"/>
    <w:rsid w:val="00954CA0"/>
    <w:rsid w:val="009553A1"/>
    <w:rsid w:val="00956BAD"/>
    <w:rsid w:val="0095753B"/>
    <w:rsid w:val="0095774E"/>
    <w:rsid w:val="00960495"/>
    <w:rsid w:val="00960624"/>
    <w:rsid w:val="00961BBA"/>
    <w:rsid w:val="00962B6E"/>
    <w:rsid w:val="00962D34"/>
    <w:rsid w:val="00962D35"/>
    <w:rsid w:val="00962F5C"/>
    <w:rsid w:val="00963862"/>
    <w:rsid w:val="00963D9F"/>
    <w:rsid w:val="00964825"/>
    <w:rsid w:val="0096520A"/>
    <w:rsid w:val="00965E79"/>
    <w:rsid w:val="0096631E"/>
    <w:rsid w:val="00967310"/>
    <w:rsid w:val="009673AC"/>
    <w:rsid w:val="00967C02"/>
    <w:rsid w:val="00970236"/>
    <w:rsid w:val="00970D47"/>
    <w:rsid w:val="00970DD9"/>
    <w:rsid w:val="00971C3A"/>
    <w:rsid w:val="009728BC"/>
    <w:rsid w:val="00973050"/>
    <w:rsid w:val="0097333B"/>
    <w:rsid w:val="00973B56"/>
    <w:rsid w:val="009741DC"/>
    <w:rsid w:val="0097477E"/>
    <w:rsid w:val="00974DA4"/>
    <w:rsid w:val="00974F24"/>
    <w:rsid w:val="0097503D"/>
    <w:rsid w:val="0097540B"/>
    <w:rsid w:val="009757D5"/>
    <w:rsid w:val="00976042"/>
    <w:rsid w:val="00977C3D"/>
    <w:rsid w:val="00977FEA"/>
    <w:rsid w:val="00980CCB"/>
    <w:rsid w:val="00980F26"/>
    <w:rsid w:val="00981856"/>
    <w:rsid w:val="0098186B"/>
    <w:rsid w:val="00982025"/>
    <w:rsid w:val="00983219"/>
    <w:rsid w:val="009837A6"/>
    <w:rsid w:val="00984538"/>
    <w:rsid w:val="009849A1"/>
    <w:rsid w:val="009857F4"/>
    <w:rsid w:val="00985E53"/>
    <w:rsid w:val="009860F4"/>
    <w:rsid w:val="00986335"/>
    <w:rsid w:val="00986A57"/>
    <w:rsid w:val="00990895"/>
    <w:rsid w:val="00990A67"/>
    <w:rsid w:val="00991414"/>
    <w:rsid w:val="00994983"/>
    <w:rsid w:val="009959DF"/>
    <w:rsid w:val="00995F4F"/>
    <w:rsid w:val="009969B0"/>
    <w:rsid w:val="00996DD8"/>
    <w:rsid w:val="00997922"/>
    <w:rsid w:val="009A0F2D"/>
    <w:rsid w:val="009A252D"/>
    <w:rsid w:val="009A4224"/>
    <w:rsid w:val="009A4B67"/>
    <w:rsid w:val="009A5257"/>
    <w:rsid w:val="009A5664"/>
    <w:rsid w:val="009A58B9"/>
    <w:rsid w:val="009A71D3"/>
    <w:rsid w:val="009B0D81"/>
    <w:rsid w:val="009B3E16"/>
    <w:rsid w:val="009B4127"/>
    <w:rsid w:val="009B49BF"/>
    <w:rsid w:val="009B523B"/>
    <w:rsid w:val="009B644B"/>
    <w:rsid w:val="009B6A34"/>
    <w:rsid w:val="009C008B"/>
    <w:rsid w:val="009C0091"/>
    <w:rsid w:val="009C02D9"/>
    <w:rsid w:val="009C0BB5"/>
    <w:rsid w:val="009C0E5D"/>
    <w:rsid w:val="009C1D8C"/>
    <w:rsid w:val="009C2CCA"/>
    <w:rsid w:val="009C2E73"/>
    <w:rsid w:val="009C4CAF"/>
    <w:rsid w:val="009C4E11"/>
    <w:rsid w:val="009C5326"/>
    <w:rsid w:val="009C62A0"/>
    <w:rsid w:val="009C6ECA"/>
    <w:rsid w:val="009D028C"/>
    <w:rsid w:val="009D13E1"/>
    <w:rsid w:val="009D13F2"/>
    <w:rsid w:val="009D17CA"/>
    <w:rsid w:val="009D24B1"/>
    <w:rsid w:val="009D3C66"/>
    <w:rsid w:val="009D4192"/>
    <w:rsid w:val="009D59A0"/>
    <w:rsid w:val="009D5D0E"/>
    <w:rsid w:val="009D67F3"/>
    <w:rsid w:val="009D68A1"/>
    <w:rsid w:val="009D7799"/>
    <w:rsid w:val="009E06A8"/>
    <w:rsid w:val="009E09DB"/>
    <w:rsid w:val="009E0F95"/>
    <w:rsid w:val="009E17BF"/>
    <w:rsid w:val="009E1ACC"/>
    <w:rsid w:val="009E1BEE"/>
    <w:rsid w:val="009E1DFD"/>
    <w:rsid w:val="009E2004"/>
    <w:rsid w:val="009E2963"/>
    <w:rsid w:val="009E46D6"/>
    <w:rsid w:val="009E48C6"/>
    <w:rsid w:val="009E5A65"/>
    <w:rsid w:val="009E5ACE"/>
    <w:rsid w:val="009E5E70"/>
    <w:rsid w:val="009E64AB"/>
    <w:rsid w:val="009E6F95"/>
    <w:rsid w:val="009E734B"/>
    <w:rsid w:val="009E7C6C"/>
    <w:rsid w:val="009F0DC8"/>
    <w:rsid w:val="009F22A7"/>
    <w:rsid w:val="009F288B"/>
    <w:rsid w:val="009F3E52"/>
    <w:rsid w:val="009F5CED"/>
    <w:rsid w:val="009F5F22"/>
    <w:rsid w:val="009F6886"/>
    <w:rsid w:val="009F7067"/>
    <w:rsid w:val="009F7A56"/>
    <w:rsid w:val="009F7F19"/>
    <w:rsid w:val="00A00241"/>
    <w:rsid w:val="00A002EA"/>
    <w:rsid w:val="00A0081A"/>
    <w:rsid w:val="00A0087E"/>
    <w:rsid w:val="00A01385"/>
    <w:rsid w:val="00A02141"/>
    <w:rsid w:val="00A0245D"/>
    <w:rsid w:val="00A024E5"/>
    <w:rsid w:val="00A02748"/>
    <w:rsid w:val="00A029E7"/>
    <w:rsid w:val="00A02C57"/>
    <w:rsid w:val="00A030D3"/>
    <w:rsid w:val="00A032F2"/>
    <w:rsid w:val="00A03FF6"/>
    <w:rsid w:val="00A04171"/>
    <w:rsid w:val="00A04D88"/>
    <w:rsid w:val="00A0595B"/>
    <w:rsid w:val="00A05C57"/>
    <w:rsid w:val="00A108DE"/>
    <w:rsid w:val="00A11E08"/>
    <w:rsid w:val="00A11F01"/>
    <w:rsid w:val="00A11F4E"/>
    <w:rsid w:val="00A1250A"/>
    <w:rsid w:val="00A12544"/>
    <w:rsid w:val="00A12919"/>
    <w:rsid w:val="00A129CF"/>
    <w:rsid w:val="00A12AED"/>
    <w:rsid w:val="00A12E72"/>
    <w:rsid w:val="00A14164"/>
    <w:rsid w:val="00A14F43"/>
    <w:rsid w:val="00A15941"/>
    <w:rsid w:val="00A159E7"/>
    <w:rsid w:val="00A15C4C"/>
    <w:rsid w:val="00A17510"/>
    <w:rsid w:val="00A176F8"/>
    <w:rsid w:val="00A200BE"/>
    <w:rsid w:val="00A20123"/>
    <w:rsid w:val="00A2029C"/>
    <w:rsid w:val="00A20BAD"/>
    <w:rsid w:val="00A227F9"/>
    <w:rsid w:val="00A235B4"/>
    <w:rsid w:val="00A24B73"/>
    <w:rsid w:val="00A250C0"/>
    <w:rsid w:val="00A25C03"/>
    <w:rsid w:val="00A26904"/>
    <w:rsid w:val="00A2695B"/>
    <w:rsid w:val="00A26AF8"/>
    <w:rsid w:val="00A270C3"/>
    <w:rsid w:val="00A30703"/>
    <w:rsid w:val="00A32008"/>
    <w:rsid w:val="00A32368"/>
    <w:rsid w:val="00A33C0C"/>
    <w:rsid w:val="00A33C91"/>
    <w:rsid w:val="00A33CE7"/>
    <w:rsid w:val="00A34281"/>
    <w:rsid w:val="00A3514A"/>
    <w:rsid w:val="00A3517D"/>
    <w:rsid w:val="00A360A3"/>
    <w:rsid w:val="00A36382"/>
    <w:rsid w:val="00A36A65"/>
    <w:rsid w:val="00A3789C"/>
    <w:rsid w:val="00A411BA"/>
    <w:rsid w:val="00A414CB"/>
    <w:rsid w:val="00A41617"/>
    <w:rsid w:val="00A42916"/>
    <w:rsid w:val="00A42AB5"/>
    <w:rsid w:val="00A43239"/>
    <w:rsid w:val="00A43644"/>
    <w:rsid w:val="00A43856"/>
    <w:rsid w:val="00A44BC4"/>
    <w:rsid w:val="00A45EA9"/>
    <w:rsid w:val="00A46290"/>
    <w:rsid w:val="00A47022"/>
    <w:rsid w:val="00A47134"/>
    <w:rsid w:val="00A4776E"/>
    <w:rsid w:val="00A47CD6"/>
    <w:rsid w:val="00A507C7"/>
    <w:rsid w:val="00A50CA1"/>
    <w:rsid w:val="00A5147E"/>
    <w:rsid w:val="00A5194E"/>
    <w:rsid w:val="00A521F6"/>
    <w:rsid w:val="00A52D95"/>
    <w:rsid w:val="00A52F4A"/>
    <w:rsid w:val="00A538C8"/>
    <w:rsid w:val="00A53C67"/>
    <w:rsid w:val="00A548BC"/>
    <w:rsid w:val="00A54C5C"/>
    <w:rsid w:val="00A56568"/>
    <w:rsid w:val="00A567DF"/>
    <w:rsid w:val="00A57739"/>
    <w:rsid w:val="00A609F5"/>
    <w:rsid w:val="00A625B1"/>
    <w:rsid w:val="00A628A0"/>
    <w:rsid w:val="00A629CA"/>
    <w:rsid w:val="00A62A56"/>
    <w:rsid w:val="00A62C1E"/>
    <w:rsid w:val="00A64358"/>
    <w:rsid w:val="00A64AE2"/>
    <w:rsid w:val="00A65D07"/>
    <w:rsid w:val="00A65D85"/>
    <w:rsid w:val="00A65E76"/>
    <w:rsid w:val="00A66159"/>
    <w:rsid w:val="00A66B2A"/>
    <w:rsid w:val="00A675EF"/>
    <w:rsid w:val="00A67C60"/>
    <w:rsid w:val="00A67DC2"/>
    <w:rsid w:val="00A703A4"/>
    <w:rsid w:val="00A7046D"/>
    <w:rsid w:val="00A709DD"/>
    <w:rsid w:val="00A7175B"/>
    <w:rsid w:val="00A71B29"/>
    <w:rsid w:val="00A72656"/>
    <w:rsid w:val="00A73330"/>
    <w:rsid w:val="00A738DA"/>
    <w:rsid w:val="00A74185"/>
    <w:rsid w:val="00A7447D"/>
    <w:rsid w:val="00A74508"/>
    <w:rsid w:val="00A7480E"/>
    <w:rsid w:val="00A75718"/>
    <w:rsid w:val="00A7575D"/>
    <w:rsid w:val="00A75E60"/>
    <w:rsid w:val="00A75F76"/>
    <w:rsid w:val="00A762E5"/>
    <w:rsid w:val="00A7672C"/>
    <w:rsid w:val="00A76B88"/>
    <w:rsid w:val="00A77056"/>
    <w:rsid w:val="00A77367"/>
    <w:rsid w:val="00A803CD"/>
    <w:rsid w:val="00A8054E"/>
    <w:rsid w:val="00A8055E"/>
    <w:rsid w:val="00A82479"/>
    <w:rsid w:val="00A82755"/>
    <w:rsid w:val="00A83DA6"/>
    <w:rsid w:val="00A83F19"/>
    <w:rsid w:val="00A84F92"/>
    <w:rsid w:val="00A85558"/>
    <w:rsid w:val="00A85E5D"/>
    <w:rsid w:val="00A86250"/>
    <w:rsid w:val="00A8682D"/>
    <w:rsid w:val="00A869CC"/>
    <w:rsid w:val="00A87165"/>
    <w:rsid w:val="00A87A2B"/>
    <w:rsid w:val="00A87D61"/>
    <w:rsid w:val="00A907F3"/>
    <w:rsid w:val="00A919D0"/>
    <w:rsid w:val="00A927B8"/>
    <w:rsid w:val="00A9289F"/>
    <w:rsid w:val="00A92A0C"/>
    <w:rsid w:val="00A92CD8"/>
    <w:rsid w:val="00A92F27"/>
    <w:rsid w:val="00A92F8D"/>
    <w:rsid w:val="00A935DE"/>
    <w:rsid w:val="00A9362F"/>
    <w:rsid w:val="00A9365F"/>
    <w:rsid w:val="00A967CB"/>
    <w:rsid w:val="00A9798F"/>
    <w:rsid w:val="00AA11F0"/>
    <w:rsid w:val="00AA129A"/>
    <w:rsid w:val="00AA15C4"/>
    <w:rsid w:val="00AA2462"/>
    <w:rsid w:val="00AA348A"/>
    <w:rsid w:val="00AA3688"/>
    <w:rsid w:val="00AA37E9"/>
    <w:rsid w:val="00AA38D0"/>
    <w:rsid w:val="00AA453B"/>
    <w:rsid w:val="00AA50B9"/>
    <w:rsid w:val="00AA53B9"/>
    <w:rsid w:val="00AA596A"/>
    <w:rsid w:val="00AA65DA"/>
    <w:rsid w:val="00AA7434"/>
    <w:rsid w:val="00AA76B5"/>
    <w:rsid w:val="00AA7738"/>
    <w:rsid w:val="00AA7FAF"/>
    <w:rsid w:val="00AB0986"/>
    <w:rsid w:val="00AB1A6A"/>
    <w:rsid w:val="00AB1F54"/>
    <w:rsid w:val="00AB323D"/>
    <w:rsid w:val="00AB39A9"/>
    <w:rsid w:val="00AB53A0"/>
    <w:rsid w:val="00AB6137"/>
    <w:rsid w:val="00AC0D31"/>
    <w:rsid w:val="00AC116B"/>
    <w:rsid w:val="00AC18C2"/>
    <w:rsid w:val="00AC1FAB"/>
    <w:rsid w:val="00AC3369"/>
    <w:rsid w:val="00AC3613"/>
    <w:rsid w:val="00AC5C61"/>
    <w:rsid w:val="00AC6810"/>
    <w:rsid w:val="00AC7F36"/>
    <w:rsid w:val="00AD059E"/>
    <w:rsid w:val="00AD074F"/>
    <w:rsid w:val="00AD07D3"/>
    <w:rsid w:val="00AD2D8D"/>
    <w:rsid w:val="00AD390C"/>
    <w:rsid w:val="00AD52BC"/>
    <w:rsid w:val="00AD53FC"/>
    <w:rsid w:val="00AD5BF4"/>
    <w:rsid w:val="00AD5CBE"/>
    <w:rsid w:val="00AD5DA9"/>
    <w:rsid w:val="00AD7FC3"/>
    <w:rsid w:val="00AE02EE"/>
    <w:rsid w:val="00AE0DF6"/>
    <w:rsid w:val="00AE1232"/>
    <w:rsid w:val="00AE21A1"/>
    <w:rsid w:val="00AE3468"/>
    <w:rsid w:val="00AE39D7"/>
    <w:rsid w:val="00AE3D97"/>
    <w:rsid w:val="00AE7A38"/>
    <w:rsid w:val="00AF0022"/>
    <w:rsid w:val="00AF061C"/>
    <w:rsid w:val="00AF18E5"/>
    <w:rsid w:val="00AF211C"/>
    <w:rsid w:val="00AF2904"/>
    <w:rsid w:val="00AF3036"/>
    <w:rsid w:val="00AF38E4"/>
    <w:rsid w:val="00AF4458"/>
    <w:rsid w:val="00AF4BE8"/>
    <w:rsid w:val="00AF60D2"/>
    <w:rsid w:val="00AF650E"/>
    <w:rsid w:val="00AF7A55"/>
    <w:rsid w:val="00AF7CF7"/>
    <w:rsid w:val="00B002AE"/>
    <w:rsid w:val="00B0055F"/>
    <w:rsid w:val="00B00AE2"/>
    <w:rsid w:val="00B00B5E"/>
    <w:rsid w:val="00B01A80"/>
    <w:rsid w:val="00B01C3C"/>
    <w:rsid w:val="00B02147"/>
    <w:rsid w:val="00B02344"/>
    <w:rsid w:val="00B02834"/>
    <w:rsid w:val="00B02FE9"/>
    <w:rsid w:val="00B03386"/>
    <w:rsid w:val="00B03AFC"/>
    <w:rsid w:val="00B041F7"/>
    <w:rsid w:val="00B0472B"/>
    <w:rsid w:val="00B052AA"/>
    <w:rsid w:val="00B05C62"/>
    <w:rsid w:val="00B05EA4"/>
    <w:rsid w:val="00B075C7"/>
    <w:rsid w:val="00B07BE0"/>
    <w:rsid w:val="00B1099A"/>
    <w:rsid w:val="00B11EF0"/>
    <w:rsid w:val="00B12A85"/>
    <w:rsid w:val="00B13A46"/>
    <w:rsid w:val="00B13B50"/>
    <w:rsid w:val="00B15A4E"/>
    <w:rsid w:val="00B15CB9"/>
    <w:rsid w:val="00B16D04"/>
    <w:rsid w:val="00B1706F"/>
    <w:rsid w:val="00B20134"/>
    <w:rsid w:val="00B2038A"/>
    <w:rsid w:val="00B207ED"/>
    <w:rsid w:val="00B218C3"/>
    <w:rsid w:val="00B21B03"/>
    <w:rsid w:val="00B2218A"/>
    <w:rsid w:val="00B22B6E"/>
    <w:rsid w:val="00B22B96"/>
    <w:rsid w:val="00B23A56"/>
    <w:rsid w:val="00B23D3C"/>
    <w:rsid w:val="00B24363"/>
    <w:rsid w:val="00B27600"/>
    <w:rsid w:val="00B277D6"/>
    <w:rsid w:val="00B27AEC"/>
    <w:rsid w:val="00B27CEB"/>
    <w:rsid w:val="00B3019A"/>
    <w:rsid w:val="00B30200"/>
    <w:rsid w:val="00B304FD"/>
    <w:rsid w:val="00B30606"/>
    <w:rsid w:val="00B31AC0"/>
    <w:rsid w:val="00B321D1"/>
    <w:rsid w:val="00B36AB0"/>
    <w:rsid w:val="00B37278"/>
    <w:rsid w:val="00B3751F"/>
    <w:rsid w:val="00B40D14"/>
    <w:rsid w:val="00B41171"/>
    <w:rsid w:val="00B412DA"/>
    <w:rsid w:val="00B413A3"/>
    <w:rsid w:val="00B416F2"/>
    <w:rsid w:val="00B418F0"/>
    <w:rsid w:val="00B42E0B"/>
    <w:rsid w:val="00B43114"/>
    <w:rsid w:val="00B43A3B"/>
    <w:rsid w:val="00B4456C"/>
    <w:rsid w:val="00B4539B"/>
    <w:rsid w:val="00B45676"/>
    <w:rsid w:val="00B45FF2"/>
    <w:rsid w:val="00B46002"/>
    <w:rsid w:val="00B46218"/>
    <w:rsid w:val="00B4644C"/>
    <w:rsid w:val="00B46644"/>
    <w:rsid w:val="00B508C1"/>
    <w:rsid w:val="00B50A56"/>
    <w:rsid w:val="00B515E4"/>
    <w:rsid w:val="00B52BAA"/>
    <w:rsid w:val="00B53E61"/>
    <w:rsid w:val="00B54AE5"/>
    <w:rsid w:val="00B54C04"/>
    <w:rsid w:val="00B54ECB"/>
    <w:rsid w:val="00B55319"/>
    <w:rsid w:val="00B553EF"/>
    <w:rsid w:val="00B55B16"/>
    <w:rsid w:val="00B55B6E"/>
    <w:rsid w:val="00B5682B"/>
    <w:rsid w:val="00B57C07"/>
    <w:rsid w:val="00B57F34"/>
    <w:rsid w:val="00B6043C"/>
    <w:rsid w:val="00B605AF"/>
    <w:rsid w:val="00B6168D"/>
    <w:rsid w:val="00B617E5"/>
    <w:rsid w:val="00B61A16"/>
    <w:rsid w:val="00B6228E"/>
    <w:rsid w:val="00B6270A"/>
    <w:rsid w:val="00B62A6E"/>
    <w:rsid w:val="00B6322F"/>
    <w:rsid w:val="00B635B9"/>
    <w:rsid w:val="00B636BB"/>
    <w:rsid w:val="00B63E2E"/>
    <w:rsid w:val="00B65653"/>
    <w:rsid w:val="00B666B9"/>
    <w:rsid w:val="00B670FA"/>
    <w:rsid w:val="00B70A33"/>
    <w:rsid w:val="00B70FB5"/>
    <w:rsid w:val="00B71077"/>
    <w:rsid w:val="00B715B6"/>
    <w:rsid w:val="00B71B75"/>
    <w:rsid w:val="00B71BBB"/>
    <w:rsid w:val="00B71FC3"/>
    <w:rsid w:val="00B73A7E"/>
    <w:rsid w:val="00B740E3"/>
    <w:rsid w:val="00B75CA9"/>
    <w:rsid w:val="00B763B6"/>
    <w:rsid w:val="00B76D82"/>
    <w:rsid w:val="00B771B9"/>
    <w:rsid w:val="00B77A07"/>
    <w:rsid w:val="00B8028C"/>
    <w:rsid w:val="00B817DC"/>
    <w:rsid w:val="00B818CC"/>
    <w:rsid w:val="00B8270B"/>
    <w:rsid w:val="00B82A02"/>
    <w:rsid w:val="00B82D82"/>
    <w:rsid w:val="00B845EB"/>
    <w:rsid w:val="00B84E36"/>
    <w:rsid w:val="00B8629B"/>
    <w:rsid w:val="00B87B3A"/>
    <w:rsid w:val="00B87ED4"/>
    <w:rsid w:val="00B9103B"/>
    <w:rsid w:val="00B910BC"/>
    <w:rsid w:val="00B91370"/>
    <w:rsid w:val="00B918F3"/>
    <w:rsid w:val="00B9203C"/>
    <w:rsid w:val="00B9250D"/>
    <w:rsid w:val="00B925AB"/>
    <w:rsid w:val="00B92C14"/>
    <w:rsid w:val="00B93D98"/>
    <w:rsid w:val="00B94311"/>
    <w:rsid w:val="00B94B7F"/>
    <w:rsid w:val="00B9512E"/>
    <w:rsid w:val="00B9567E"/>
    <w:rsid w:val="00B95A10"/>
    <w:rsid w:val="00B96548"/>
    <w:rsid w:val="00B967D3"/>
    <w:rsid w:val="00B9692C"/>
    <w:rsid w:val="00B96C5B"/>
    <w:rsid w:val="00B97508"/>
    <w:rsid w:val="00B9783E"/>
    <w:rsid w:val="00B97F64"/>
    <w:rsid w:val="00B97FF6"/>
    <w:rsid w:val="00BA0ED1"/>
    <w:rsid w:val="00BA0EF9"/>
    <w:rsid w:val="00BA2B40"/>
    <w:rsid w:val="00BA2B86"/>
    <w:rsid w:val="00BA4703"/>
    <w:rsid w:val="00BA480E"/>
    <w:rsid w:val="00BA4891"/>
    <w:rsid w:val="00BA4D87"/>
    <w:rsid w:val="00BA57B5"/>
    <w:rsid w:val="00BA75B0"/>
    <w:rsid w:val="00BA7915"/>
    <w:rsid w:val="00BA7FE1"/>
    <w:rsid w:val="00BB0127"/>
    <w:rsid w:val="00BB09A9"/>
    <w:rsid w:val="00BB1001"/>
    <w:rsid w:val="00BB1960"/>
    <w:rsid w:val="00BB1F11"/>
    <w:rsid w:val="00BB2FBC"/>
    <w:rsid w:val="00BB3758"/>
    <w:rsid w:val="00BB49D4"/>
    <w:rsid w:val="00BB530C"/>
    <w:rsid w:val="00BB5673"/>
    <w:rsid w:val="00BB5985"/>
    <w:rsid w:val="00BB619E"/>
    <w:rsid w:val="00BB7589"/>
    <w:rsid w:val="00BB7D46"/>
    <w:rsid w:val="00BC02F7"/>
    <w:rsid w:val="00BC052E"/>
    <w:rsid w:val="00BC06A5"/>
    <w:rsid w:val="00BC14CC"/>
    <w:rsid w:val="00BC1AF0"/>
    <w:rsid w:val="00BC1C00"/>
    <w:rsid w:val="00BC1C73"/>
    <w:rsid w:val="00BC2056"/>
    <w:rsid w:val="00BC292B"/>
    <w:rsid w:val="00BC387A"/>
    <w:rsid w:val="00BC55C0"/>
    <w:rsid w:val="00BC6628"/>
    <w:rsid w:val="00BC6C8A"/>
    <w:rsid w:val="00BC6F39"/>
    <w:rsid w:val="00BC7BD0"/>
    <w:rsid w:val="00BD044E"/>
    <w:rsid w:val="00BD07B5"/>
    <w:rsid w:val="00BD0DF0"/>
    <w:rsid w:val="00BD1215"/>
    <w:rsid w:val="00BD1D90"/>
    <w:rsid w:val="00BD203B"/>
    <w:rsid w:val="00BD4BBD"/>
    <w:rsid w:val="00BD6F08"/>
    <w:rsid w:val="00BD7A82"/>
    <w:rsid w:val="00BD7C2F"/>
    <w:rsid w:val="00BE0594"/>
    <w:rsid w:val="00BE077B"/>
    <w:rsid w:val="00BE1772"/>
    <w:rsid w:val="00BE2F2D"/>
    <w:rsid w:val="00BE5253"/>
    <w:rsid w:val="00BE5291"/>
    <w:rsid w:val="00BE5FE9"/>
    <w:rsid w:val="00BE6C82"/>
    <w:rsid w:val="00BE7F85"/>
    <w:rsid w:val="00BF040D"/>
    <w:rsid w:val="00BF0C76"/>
    <w:rsid w:val="00BF15A4"/>
    <w:rsid w:val="00BF2344"/>
    <w:rsid w:val="00BF28C3"/>
    <w:rsid w:val="00BF3200"/>
    <w:rsid w:val="00BF384F"/>
    <w:rsid w:val="00BF402D"/>
    <w:rsid w:val="00BF4818"/>
    <w:rsid w:val="00BF4877"/>
    <w:rsid w:val="00BF4A9A"/>
    <w:rsid w:val="00BF669D"/>
    <w:rsid w:val="00BF68F0"/>
    <w:rsid w:val="00BF73A8"/>
    <w:rsid w:val="00BF797E"/>
    <w:rsid w:val="00BF7AA7"/>
    <w:rsid w:val="00BF7C7D"/>
    <w:rsid w:val="00BF7CEF"/>
    <w:rsid w:val="00BF7D28"/>
    <w:rsid w:val="00C000D8"/>
    <w:rsid w:val="00C00160"/>
    <w:rsid w:val="00C01D2E"/>
    <w:rsid w:val="00C037CD"/>
    <w:rsid w:val="00C038D2"/>
    <w:rsid w:val="00C039D1"/>
    <w:rsid w:val="00C046B2"/>
    <w:rsid w:val="00C048E1"/>
    <w:rsid w:val="00C04DCD"/>
    <w:rsid w:val="00C05CD1"/>
    <w:rsid w:val="00C05E37"/>
    <w:rsid w:val="00C05FB8"/>
    <w:rsid w:val="00C068EE"/>
    <w:rsid w:val="00C06C39"/>
    <w:rsid w:val="00C107F5"/>
    <w:rsid w:val="00C116B6"/>
    <w:rsid w:val="00C11BBC"/>
    <w:rsid w:val="00C11C63"/>
    <w:rsid w:val="00C123B2"/>
    <w:rsid w:val="00C13288"/>
    <w:rsid w:val="00C13A63"/>
    <w:rsid w:val="00C13BA5"/>
    <w:rsid w:val="00C14A35"/>
    <w:rsid w:val="00C14DBA"/>
    <w:rsid w:val="00C14E0B"/>
    <w:rsid w:val="00C1507E"/>
    <w:rsid w:val="00C154A2"/>
    <w:rsid w:val="00C1585D"/>
    <w:rsid w:val="00C15D40"/>
    <w:rsid w:val="00C16E97"/>
    <w:rsid w:val="00C16E9C"/>
    <w:rsid w:val="00C170A8"/>
    <w:rsid w:val="00C206B0"/>
    <w:rsid w:val="00C218A2"/>
    <w:rsid w:val="00C229CE"/>
    <w:rsid w:val="00C231DA"/>
    <w:rsid w:val="00C23ED0"/>
    <w:rsid w:val="00C240A6"/>
    <w:rsid w:val="00C24A2C"/>
    <w:rsid w:val="00C2581F"/>
    <w:rsid w:val="00C25FB2"/>
    <w:rsid w:val="00C262A2"/>
    <w:rsid w:val="00C2681E"/>
    <w:rsid w:val="00C2685C"/>
    <w:rsid w:val="00C26CA3"/>
    <w:rsid w:val="00C26F43"/>
    <w:rsid w:val="00C271E9"/>
    <w:rsid w:val="00C272CB"/>
    <w:rsid w:val="00C27774"/>
    <w:rsid w:val="00C27E2C"/>
    <w:rsid w:val="00C27ED6"/>
    <w:rsid w:val="00C27F12"/>
    <w:rsid w:val="00C304C4"/>
    <w:rsid w:val="00C309F2"/>
    <w:rsid w:val="00C3153E"/>
    <w:rsid w:val="00C3366A"/>
    <w:rsid w:val="00C33DA5"/>
    <w:rsid w:val="00C3516F"/>
    <w:rsid w:val="00C35476"/>
    <w:rsid w:val="00C35CE7"/>
    <w:rsid w:val="00C36718"/>
    <w:rsid w:val="00C3708D"/>
    <w:rsid w:val="00C37BD7"/>
    <w:rsid w:val="00C408E8"/>
    <w:rsid w:val="00C40D20"/>
    <w:rsid w:val="00C41274"/>
    <w:rsid w:val="00C42B49"/>
    <w:rsid w:val="00C43CD5"/>
    <w:rsid w:val="00C44C04"/>
    <w:rsid w:val="00C4680B"/>
    <w:rsid w:val="00C4786E"/>
    <w:rsid w:val="00C47BA8"/>
    <w:rsid w:val="00C5005A"/>
    <w:rsid w:val="00C520A3"/>
    <w:rsid w:val="00C52161"/>
    <w:rsid w:val="00C52A73"/>
    <w:rsid w:val="00C53CB6"/>
    <w:rsid w:val="00C54F5F"/>
    <w:rsid w:val="00C55165"/>
    <w:rsid w:val="00C5521A"/>
    <w:rsid w:val="00C55484"/>
    <w:rsid w:val="00C56809"/>
    <w:rsid w:val="00C56836"/>
    <w:rsid w:val="00C56C79"/>
    <w:rsid w:val="00C57AD5"/>
    <w:rsid w:val="00C607C1"/>
    <w:rsid w:val="00C61CFA"/>
    <w:rsid w:val="00C62E6F"/>
    <w:rsid w:val="00C65C89"/>
    <w:rsid w:val="00C66896"/>
    <w:rsid w:val="00C6739A"/>
    <w:rsid w:val="00C67BFF"/>
    <w:rsid w:val="00C67F10"/>
    <w:rsid w:val="00C7045B"/>
    <w:rsid w:val="00C7202E"/>
    <w:rsid w:val="00C73F08"/>
    <w:rsid w:val="00C74775"/>
    <w:rsid w:val="00C74858"/>
    <w:rsid w:val="00C74EF6"/>
    <w:rsid w:val="00C760CD"/>
    <w:rsid w:val="00C762E7"/>
    <w:rsid w:val="00C766A3"/>
    <w:rsid w:val="00C76715"/>
    <w:rsid w:val="00C777A9"/>
    <w:rsid w:val="00C80060"/>
    <w:rsid w:val="00C80061"/>
    <w:rsid w:val="00C81392"/>
    <w:rsid w:val="00C819DB"/>
    <w:rsid w:val="00C81F5F"/>
    <w:rsid w:val="00C825F1"/>
    <w:rsid w:val="00C836E2"/>
    <w:rsid w:val="00C83BEC"/>
    <w:rsid w:val="00C83C2E"/>
    <w:rsid w:val="00C83FD7"/>
    <w:rsid w:val="00C849CD"/>
    <w:rsid w:val="00C86056"/>
    <w:rsid w:val="00C8749E"/>
    <w:rsid w:val="00C87ABF"/>
    <w:rsid w:val="00C87ACD"/>
    <w:rsid w:val="00C87B6D"/>
    <w:rsid w:val="00C915F4"/>
    <w:rsid w:val="00C918C2"/>
    <w:rsid w:val="00C918C6"/>
    <w:rsid w:val="00C92816"/>
    <w:rsid w:val="00C92B75"/>
    <w:rsid w:val="00C92D0D"/>
    <w:rsid w:val="00C9416E"/>
    <w:rsid w:val="00C94442"/>
    <w:rsid w:val="00C946DD"/>
    <w:rsid w:val="00C95177"/>
    <w:rsid w:val="00C9519B"/>
    <w:rsid w:val="00C96278"/>
    <w:rsid w:val="00C96E01"/>
    <w:rsid w:val="00C96EAE"/>
    <w:rsid w:val="00C9754D"/>
    <w:rsid w:val="00C97E7C"/>
    <w:rsid w:val="00CA0ABF"/>
    <w:rsid w:val="00CA1045"/>
    <w:rsid w:val="00CA17BD"/>
    <w:rsid w:val="00CA2E79"/>
    <w:rsid w:val="00CA445E"/>
    <w:rsid w:val="00CA7895"/>
    <w:rsid w:val="00CA7DC4"/>
    <w:rsid w:val="00CB2B37"/>
    <w:rsid w:val="00CB559E"/>
    <w:rsid w:val="00CB5F08"/>
    <w:rsid w:val="00CB6FC0"/>
    <w:rsid w:val="00CC04CE"/>
    <w:rsid w:val="00CC084B"/>
    <w:rsid w:val="00CC1B53"/>
    <w:rsid w:val="00CC366B"/>
    <w:rsid w:val="00CC4E17"/>
    <w:rsid w:val="00CC505E"/>
    <w:rsid w:val="00CC51ED"/>
    <w:rsid w:val="00CC5268"/>
    <w:rsid w:val="00CC5D8D"/>
    <w:rsid w:val="00CC7ED0"/>
    <w:rsid w:val="00CD0644"/>
    <w:rsid w:val="00CD0879"/>
    <w:rsid w:val="00CD1392"/>
    <w:rsid w:val="00CD18D7"/>
    <w:rsid w:val="00CD26C9"/>
    <w:rsid w:val="00CD365F"/>
    <w:rsid w:val="00CD37E0"/>
    <w:rsid w:val="00CD38E6"/>
    <w:rsid w:val="00CD3CC0"/>
    <w:rsid w:val="00CD3DF4"/>
    <w:rsid w:val="00CD539B"/>
    <w:rsid w:val="00CD6916"/>
    <w:rsid w:val="00CD6DBA"/>
    <w:rsid w:val="00CD7875"/>
    <w:rsid w:val="00CE056D"/>
    <w:rsid w:val="00CE0BD1"/>
    <w:rsid w:val="00CE1246"/>
    <w:rsid w:val="00CE1C92"/>
    <w:rsid w:val="00CE21DE"/>
    <w:rsid w:val="00CE280A"/>
    <w:rsid w:val="00CE3B83"/>
    <w:rsid w:val="00CE3DA1"/>
    <w:rsid w:val="00CE4DC9"/>
    <w:rsid w:val="00CE4EE2"/>
    <w:rsid w:val="00CE6ACB"/>
    <w:rsid w:val="00CE6C1B"/>
    <w:rsid w:val="00CE6CA7"/>
    <w:rsid w:val="00CE7478"/>
    <w:rsid w:val="00CE7BAC"/>
    <w:rsid w:val="00CE7F65"/>
    <w:rsid w:val="00CF0566"/>
    <w:rsid w:val="00CF05EB"/>
    <w:rsid w:val="00CF1C2C"/>
    <w:rsid w:val="00CF239A"/>
    <w:rsid w:val="00CF280D"/>
    <w:rsid w:val="00CF3162"/>
    <w:rsid w:val="00CF3678"/>
    <w:rsid w:val="00CF490B"/>
    <w:rsid w:val="00CF4E6A"/>
    <w:rsid w:val="00CF5352"/>
    <w:rsid w:val="00CF609D"/>
    <w:rsid w:val="00CF68AB"/>
    <w:rsid w:val="00CF7378"/>
    <w:rsid w:val="00D00A4F"/>
    <w:rsid w:val="00D00D33"/>
    <w:rsid w:val="00D01E59"/>
    <w:rsid w:val="00D021B6"/>
    <w:rsid w:val="00D03B57"/>
    <w:rsid w:val="00D04B8F"/>
    <w:rsid w:val="00D05465"/>
    <w:rsid w:val="00D0697A"/>
    <w:rsid w:val="00D06AAA"/>
    <w:rsid w:val="00D07F08"/>
    <w:rsid w:val="00D10AB3"/>
    <w:rsid w:val="00D12187"/>
    <w:rsid w:val="00D12F11"/>
    <w:rsid w:val="00D159F5"/>
    <w:rsid w:val="00D15EB3"/>
    <w:rsid w:val="00D16A57"/>
    <w:rsid w:val="00D16FD6"/>
    <w:rsid w:val="00D20B5C"/>
    <w:rsid w:val="00D20E47"/>
    <w:rsid w:val="00D20FB4"/>
    <w:rsid w:val="00D2141D"/>
    <w:rsid w:val="00D22110"/>
    <w:rsid w:val="00D22CE0"/>
    <w:rsid w:val="00D22DE6"/>
    <w:rsid w:val="00D24075"/>
    <w:rsid w:val="00D2412C"/>
    <w:rsid w:val="00D2441E"/>
    <w:rsid w:val="00D245FE"/>
    <w:rsid w:val="00D24E11"/>
    <w:rsid w:val="00D2627F"/>
    <w:rsid w:val="00D27B22"/>
    <w:rsid w:val="00D27C9C"/>
    <w:rsid w:val="00D27F9B"/>
    <w:rsid w:val="00D300FF"/>
    <w:rsid w:val="00D30135"/>
    <w:rsid w:val="00D30362"/>
    <w:rsid w:val="00D33242"/>
    <w:rsid w:val="00D34938"/>
    <w:rsid w:val="00D34D5B"/>
    <w:rsid w:val="00D352F5"/>
    <w:rsid w:val="00D3579F"/>
    <w:rsid w:val="00D35CF3"/>
    <w:rsid w:val="00D35E72"/>
    <w:rsid w:val="00D37109"/>
    <w:rsid w:val="00D378C4"/>
    <w:rsid w:val="00D37BAE"/>
    <w:rsid w:val="00D400CE"/>
    <w:rsid w:val="00D40491"/>
    <w:rsid w:val="00D4055A"/>
    <w:rsid w:val="00D40705"/>
    <w:rsid w:val="00D40DA9"/>
    <w:rsid w:val="00D4154A"/>
    <w:rsid w:val="00D41567"/>
    <w:rsid w:val="00D41AC2"/>
    <w:rsid w:val="00D423CA"/>
    <w:rsid w:val="00D42E7A"/>
    <w:rsid w:val="00D4318C"/>
    <w:rsid w:val="00D435CB"/>
    <w:rsid w:val="00D4368C"/>
    <w:rsid w:val="00D43892"/>
    <w:rsid w:val="00D44642"/>
    <w:rsid w:val="00D452F8"/>
    <w:rsid w:val="00D46103"/>
    <w:rsid w:val="00D46390"/>
    <w:rsid w:val="00D4667C"/>
    <w:rsid w:val="00D466DA"/>
    <w:rsid w:val="00D50406"/>
    <w:rsid w:val="00D5194B"/>
    <w:rsid w:val="00D52D51"/>
    <w:rsid w:val="00D5319E"/>
    <w:rsid w:val="00D53363"/>
    <w:rsid w:val="00D53A71"/>
    <w:rsid w:val="00D53BF5"/>
    <w:rsid w:val="00D53DEC"/>
    <w:rsid w:val="00D5421C"/>
    <w:rsid w:val="00D54975"/>
    <w:rsid w:val="00D563E3"/>
    <w:rsid w:val="00D56520"/>
    <w:rsid w:val="00D5673C"/>
    <w:rsid w:val="00D603E1"/>
    <w:rsid w:val="00D617E2"/>
    <w:rsid w:val="00D62A7C"/>
    <w:rsid w:val="00D6357D"/>
    <w:rsid w:val="00D643E1"/>
    <w:rsid w:val="00D64597"/>
    <w:rsid w:val="00D64CF1"/>
    <w:rsid w:val="00D65CF9"/>
    <w:rsid w:val="00D66773"/>
    <w:rsid w:val="00D668F2"/>
    <w:rsid w:val="00D67011"/>
    <w:rsid w:val="00D679B8"/>
    <w:rsid w:val="00D70E18"/>
    <w:rsid w:val="00D71224"/>
    <w:rsid w:val="00D71285"/>
    <w:rsid w:val="00D71C43"/>
    <w:rsid w:val="00D71DF7"/>
    <w:rsid w:val="00D73063"/>
    <w:rsid w:val="00D73615"/>
    <w:rsid w:val="00D7374A"/>
    <w:rsid w:val="00D74161"/>
    <w:rsid w:val="00D742DA"/>
    <w:rsid w:val="00D74934"/>
    <w:rsid w:val="00D752B7"/>
    <w:rsid w:val="00D764FF"/>
    <w:rsid w:val="00D7724B"/>
    <w:rsid w:val="00D77ABE"/>
    <w:rsid w:val="00D809E1"/>
    <w:rsid w:val="00D80CC3"/>
    <w:rsid w:val="00D8166D"/>
    <w:rsid w:val="00D81D80"/>
    <w:rsid w:val="00D820D4"/>
    <w:rsid w:val="00D822B5"/>
    <w:rsid w:val="00D8255B"/>
    <w:rsid w:val="00D8301F"/>
    <w:rsid w:val="00D840B0"/>
    <w:rsid w:val="00D847A9"/>
    <w:rsid w:val="00D90245"/>
    <w:rsid w:val="00D91448"/>
    <w:rsid w:val="00D91A75"/>
    <w:rsid w:val="00D93890"/>
    <w:rsid w:val="00D94DE5"/>
    <w:rsid w:val="00D9505A"/>
    <w:rsid w:val="00D955E6"/>
    <w:rsid w:val="00D962A1"/>
    <w:rsid w:val="00D96967"/>
    <w:rsid w:val="00DA0004"/>
    <w:rsid w:val="00DA1CD2"/>
    <w:rsid w:val="00DA24D0"/>
    <w:rsid w:val="00DA3B62"/>
    <w:rsid w:val="00DA406A"/>
    <w:rsid w:val="00DA4162"/>
    <w:rsid w:val="00DA53BF"/>
    <w:rsid w:val="00DA5BAF"/>
    <w:rsid w:val="00DA60FA"/>
    <w:rsid w:val="00DA6EC4"/>
    <w:rsid w:val="00DA6F47"/>
    <w:rsid w:val="00DA71D9"/>
    <w:rsid w:val="00DA76FF"/>
    <w:rsid w:val="00DA7D43"/>
    <w:rsid w:val="00DA7FB2"/>
    <w:rsid w:val="00DB0391"/>
    <w:rsid w:val="00DB03E3"/>
    <w:rsid w:val="00DB12E5"/>
    <w:rsid w:val="00DB130A"/>
    <w:rsid w:val="00DB1481"/>
    <w:rsid w:val="00DB1F2A"/>
    <w:rsid w:val="00DB1F93"/>
    <w:rsid w:val="00DB2BE2"/>
    <w:rsid w:val="00DB3E05"/>
    <w:rsid w:val="00DB495C"/>
    <w:rsid w:val="00DB5A5F"/>
    <w:rsid w:val="00DB720F"/>
    <w:rsid w:val="00DB7242"/>
    <w:rsid w:val="00DB7881"/>
    <w:rsid w:val="00DB7DF1"/>
    <w:rsid w:val="00DB7E06"/>
    <w:rsid w:val="00DC0C53"/>
    <w:rsid w:val="00DC14E5"/>
    <w:rsid w:val="00DC172B"/>
    <w:rsid w:val="00DC1C8E"/>
    <w:rsid w:val="00DC1CF5"/>
    <w:rsid w:val="00DC264C"/>
    <w:rsid w:val="00DC4B57"/>
    <w:rsid w:val="00DC7021"/>
    <w:rsid w:val="00DC72D2"/>
    <w:rsid w:val="00DC7423"/>
    <w:rsid w:val="00DD007C"/>
    <w:rsid w:val="00DD1501"/>
    <w:rsid w:val="00DD1ECF"/>
    <w:rsid w:val="00DD25B1"/>
    <w:rsid w:val="00DD2CD5"/>
    <w:rsid w:val="00DD3008"/>
    <w:rsid w:val="00DD3750"/>
    <w:rsid w:val="00DD3763"/>
    <w:rsid w:val="00DD3843"/>
    <w:rsid w:val="00DD4E1A"/>
    <w:rsid w:val="00DD56FC"/>
    <w:rsid w:val="00DD6A8A"/>
    <w:rsid w:val="00DE08E8"/>
    <w:rsid w:val="00DE10E2"/>
    <w:rsid w:val="00DE1288"/>
    <w:rsid w:val="00DE214C"/>
    <w:rsid w:val="00DE2E26"/>
    <w:rsid w:val="00DE32E7"/>
    <w:rsid w:val="00DE3411"/>
    <w:rsid w:val="00DE368C"/>
    <w:rsid w:val="00DE3784"/>
    <w:rsid w:val="00DE399F"/>
    <w:rsid w:val="00DE42B0"/>
    <w:rsid w:val="00DE473F"/>
    <w:rsid w:val="00DE4EDA"/>
    <w:rsid w:val="00DE53E9"/>
    <w:rsid w:val="00DE5554"/>
    <w:rsid w:val="00DE5627"/>
    <w:rsid w:val="00DE626F"/>
    <w:rsid w:val="00DE6940"/>
    <w:rsid w:val="00DE76D3"/>
    <w:rsid w:val="00DE7A45"/>
    <w:rsid w:val="00DE7EA2"/>
    <w:rsid w:val="00DF0A62"/>
    <w:rsid w:val="00DF0C5E"/>
    <w:rsid w:val="00DF13E2"/>
    <w:rsid w:val="00DF1BB4"/>
    <w:rsid w:val="00DF1D7F"/>
    <w:rsid w:val="00DF1F4C"/>
    <w:rsid w:val="00DF2EC0"/>
    <w:rsid w:val="00DF37F3"/>
    <w:rsid w:val="00DF39C7"/>
    <w:rsid w:val="00DF3AC8"/>
    <w:rsid w:val="00DF4BE9"/>
    <w:rsid w:val="00DF5402"/>
    <w:rsid w:val="00DF593B"/>
    <w:rsid w:val="00DF5D8D"/>
    <w:rsid w:val="00DF6419"/>
    <w:rsid w:val="00DF6462"/>
    <w:rsid w:val="00DF6C1A"/>
    <w:rsid w:val="00DF7A59"/>
    <w:rsid w:val="00DF7A64"/>
    <w:rsid w:val="00E0007F"/>
    <w:rsid w:val="00E00581"/>
    <w:rsid w:val="00E01813"/>
    <w:rsid w:val="00E01A17"/>
    <w:rsid w:val="00E020BE"/>
    <w:rsid w:val="00E03810"/>
    <w:rsid w:val="00E03CB7"/>
    <w:rsid w:val="00E045A1"/>
    <w:rsid w:val="00E049B3"/>
    <w:rsid w:val="00E0528E"/>
    <w:rsid w:val="00E056C0"/>
    <w:rsid w:val="00E06904"/>
    <w:rsid w:val="00E07934"/>
    <w:rsid w:val="00E07E16"/>
    <w:rsid w:val="00E1016E"/>
    <w:rsid w:val="00E103D0"/>
    <w:rsid w:val="00E11464"/>
    <w:rsid w:val="00E12BEA"/>
    <w:rsid w:val="00E134EC"/>
    <w:rsid w:val="00E1390E"/>
    <w:rsid w:val="00E13D80"/>
    <w:rsid w:val="00E16D0A"/>
    <w:rsid w:val="00E17097"/>
    <w:rsid w:val="00E1740A"/>
    <w:rsid w:val="00E17E37"/>
    <w:rsid w:val="00E2052D"/>
    <w:rsid w:val="00E21E60"/>
    <w:rsid w:val="00E22CF4"/>
    <w:rsid w:val="00E2421F"/>
    <w:rsid w:val="00E247B3"/>
    <w:rsid w:val="00E25896"/>
    <w:rsid w:val="00E2649C"/>
    <w:rsid w:val="00E26FCA"/>
    <w:rsid w:val="00E27541"/>
    <w:rsid w:val="00E27886"/>
    <w:rsid w:val="00E27978"/>
    <w:rsid w:val="00E27A57"/>
    <w:rsid w:val="00E27ABA"/>
    <w:rsid w:val="00E30D42"/>
    <w:rsid w:val="00E30D6A"/>
    <w:rsid w:val="00E32424"/>
    <w:rsid w:val="00E332BD"/>
    <w:rsid w:val="00E3365E"/>
    <w:rsid w:val="00E3452B"/>
    <w:rsid w:val="00E3511D"/>
    <w:rsid w:val="00E356BF"/>
    <w:rsid w:val="00E35847"/>
    <w:rsid w:val="00E36369"/>
    <w:rsid w:val="00E3653B"/>
    <w:rsid w:val="00E36A23"/>
    <w:rsid w:val="00E370FF"/>
    <w:rsid w:val="00E37545"/>
    <w:rsid w:val="00E413F9"/>
    <w:rsid w:val="00E41672"/>
    <w:rsid w:val="00E4300A"/>
    <w:rsid w:val="00E43E37"/>
    <w:rsid w:val="00E43EE5"/>
    <w:rsid w:val="00E44797"/>
    <w:rsid w:val="00E44FC0"/>
    <w:rsid w:val="00E468B5"/>
    <w:rsid w:val="00E468E1"/>
    <w:rsid w:val="00E47105"/>
    <w:rsid w:val="00E4724C"/>
    <w:rsid w:val="00E47677"/>
    <w:rsid w:val="00E47829"/>
    <w:rsid w:val="00E47F4D"/>
    <w:rsid w:val="00E540D0"/>
    <w:rsid w:val="00E5457C"/>
    <w:rsid w:val="00E54CB6"/>
    <w:rsid w:val="00E5536E"/>
    <w:rsid w:val="00E5654F"/>
    <w:rsid w:val="00E57244"/>
    <w:rsid w:val="00E57714"/>
    <w:rsid w:val="00E603D0"/>
    <w:rsid w:val="00E60797"/>
    <w:rsid w:val="00E60E0F"/>
    <w:rsid w:val="00E61EFB"/>
    <w:rsid w:val="00E62656"/>
    <w:rsid w:val="00E62681"/>
    <w:rsid w:val="00E62A62"/>
    <w:rsid w:val="00E63914"/>
    <w:rsid w:val="00E64A0F"/>
    <w:rsid w:val="00E6575A"/>
    <w:rsid w:val="00E65C6D"/>
    <w:rsid w:val="00E6623B"/>
    <w:rsid w:val="00E66410"/>
    <w:rsid w:val="00E66747"/>
    <w:rsid w:val="00E66773"/>
    <w:rsid w:val="00E66F93"/>
    <w:rsid w:val="00E70221"/>
    <w:rsid w:val="00E703BB"/>
    <w:rsid w:val="00E7148B"/>
    <w:rsid w:val="00E717B1"/>
    <w:rsid w:val="00E71F8C"/>
    <w:rsid w:val="00E72055"/>
    <w:rsid w:val="00E72803"/>
    <w:rsid w:val="00E72903"/>
    <w:rsid w:val="00E72E22"/>
    <w:rsid w:val="00E74692"/>
    <w:rsid w:val="00E74963"/>
    <w:rsid w:val="00E74F0C"/>
    <w:rsid w:val="00E75B5B"/>
    <w:rsid w:val="00E764AA"/>
    <w:rsid w:val="00E76BCA"/>
    <w:rsid w:val="00E80C5F"/>
    <w:rsid w:val="00E8121E"/>
    <w:rsid w:val="00E82600"/>
    <w:rsid w:val="00E831F9"/>
    <w:rsid w:val="00E83B35"/>
    <w:rsid w:val="00E83C42"/>
    <w:rsid w:val="00E841D5"/>
    <w:rsid w:val="00E84447"/>
    <w:rsid w:val="00E847C2"/>
    <w:rsid w:val="00E858B2"/>
    <w:rsid w:val="00E85B7E"/>
    <w:rsid w:val="00E85F61"/>
    <w:rsid w:val="00E87416"/>
    <w:rsid w:val="00E87771"/>
    <w:rsid w:val="00E879F5"/>
    <w:rsid w:val="00E90AB4"/>
    <w:rsid w:val="00E927E5"/>
    <w:rsid w:val="00E92AD3"/>
    <w:rsid w:val="00E92B35"/>
    <w:rsid w:val="00E93082"/>
    <w:rsid w:val="00E9353A"/>
    <w:rsid w:val="00E957C2"/>
    <w:rsid w:val="00E96453"/>
    <w:rsid w:val="00E97583"/>
    <w:rsid w:val="00E978E7"/>
    <w:rsid w:val="00EA00D3"/>
    <w:rsid w:val="00EA05DA"/>
    <w:rsid w:val="00EA0609"/>
    <w:rsid w:val="00EA0BA8"/>
    <w:rsid w:val="00EA121B"/>
    <w:rsid w:val="00EA1BAF"/>
    <w:rsid w:val="00EA1C2E"/>
    <w:rsid w:val="00EA2359"/>
    <w:rsid w:val="00EA2892"/>
    <w:rsid w:val="00EA2C22"/>
    <w:rsid w:val="00EA2E66"/>
    <w:rsid w:val="00EA333D"/>
    <w:rsid w:val="00EA3C36"/>
    <w:rsid w:val="00EA52C9"/>
    <w:rsid w:val="00EA5646"/>
    <w:rsid w:val="00EA629D"/>
    <w:rsid w:val="00EA6BB0"/>
    <w:rsid w:val="00EA738C"/>
    <w:rsid w:val="00EB0103"/>
    <w:rsid w:val="00EB14F9"/>
    <w:rsid w:val="00EB24F0"/>
    <w:rsid w:val="00EB3002"/>
    <w:rsid w:val="00EB55FF"/>
    <w:rsid w:val="00EB6AFB"/>
    <w:rsid w:val="00EB7AF5"/>
    <w:rsid w:val="00EB7F2E"/>
    <w:rsid w:val="00EC0817"/>
    <w:rsid w:val="00EC0CD4"/>
    <w:rsid w:val="00EC124E"/>
    <w:rsid w:val="00EC1699"/>
    <w:rsid w:val="00EC173F"/>
    <w:rsid w:val="00EC22E6"/>
    <w:rsid w:val="00EC2F6C"/>
    <w:rsid w:val="00EC3378"/>
    <w:rsid w:val="00EC3AE0"/>
    <w:rsid w:val="00EC4104"/>
    <w:rsid w:val="00EC4EE2"/>
    <w:rsid w:val="00EC5A62"/>
    <w:rsid w:val="00EC5B1A"/>
    <w:rsid w:val="00EC5DAF"/>
    <w:rsid w:val="00EC5E46"/>
    <w:rsid w:val="00EC6EE7"/>
    <w:rsid w:val="00EC7071"/>
    <w:rsid w:val="00ED0124"/>
    <w:rsid w:val="00ED01C9"/>
    <w:rsid w:val="00ED0FC3"/>
    <w:rsid w:val="00ED1420"/>
    <w:rsid w:val="00ED21B3"/>
    <w:rsid w:val="00ED2F96"/>
    <w:rsid w:val="00ED4830"/>
    <w:rsid w:val="00ED49F4"/>
    <w:rsid w:val="00ED5408"/>
    <w:rsid w:val="00ED59B4"/>
    <w:rsid w:val="00ED5FDD"/>
    <w:rsid w:val="00ED72DD"/>
    <w:rsid w:val="00ED7A3B"/>
    <w:rsid w:val="00EE014C"/>
    <w:rsid w:val="00EE0398"/>
    <w:rsid w:val="00EE03E5"/>
    <w:rsid w:val="00EE0890"/>
    <w:rsid w:val="00EE0D3E"/>
    <w:rsid w:val="00EE11BF"/>
    <w:rsid w:val="00EE1B61"/>
    <w:rsid w:val="00EE1F4B"/>
    <w:rsid w:val="00EE2D59"/>
    <w:rsid w:val="00EE31A1"/>
    <w:rsid w:val="00EE3962"/>
    <w:rsid w:val="00EE3FA2"/>
    <w:rsid w:val="00EE4308"/>
    <w:rsid w:val="00EE442F"/>
    <w:rsid w:val="00EE4793"/>
    <w:rsid w:val="00EE4B20"/>
    <w:rsid w:val="00EE51F5"/>
    <w:rsid w:val="00EE5428"/>
    <w:rsid w:val="00EE648B"/>
    <w:rsid w:val="00EE648C"/>
    <w:rsid w:val="00EE664B"/>
    <w:rsid w:val="00EE6912"/>
    <w:rsid w:val="00EE7167"/>
    <w:rsid w:val="00EE7342"/>
    <w:rsid w:val="00EE78D9"/>
    <w:rsid w:val="00EF0052"/>
    <w:rsid w:val="00EF1202"/>
    <w:rsid w:val="00EF2403"/>
    <w:rsid w:val="00EF2F76"/>
    <w:rsid w:val="00EF323B"/>
    <w:rsid w:val="00EF37B0"/>
    <w:rsid w:val="00EF3BE4"/>
    <w:rsid w:val="00EF3D67"/>
    <w:rsid w:val="00EF42AE"/>
    <w:rsid w:val="00EF557F"/>
    <w:rsid w:val="00EF5DF5"/>
    <w:rsid w:val="00EF605D"/>
    <w:rsid w:val="00EF605E"/>
    <w:rsid w:val="00EF6B5A"/>
    <w:rsid w:val="00EF7271"/>
    <w:rsid w:val="00F009AD"/>
    <w:rsid w:val="00F01482"/>
    <w:rsid w:val="00F01C60"/>
    <w:rsid w:val="00F02069"/>
    <w:rsid w:val="00F0206F"/>
    <w:rsid w:val="00F02629"/>
    <w:rsid w:val="00F02C3C"/>
    <w:rsid w:val="00F03200"/>
    <w:rsid w:val="00F03432"/>
    <w:rsid w:val="00F047A1"/>
    <w:rsid w:val="00F047E3"/>
    <w:rsid w:val="00F04826"/>
    <w:rsid w:val="00F04CC2"/>
    <w:rsid w:val="00F0534B"/>
    <w:rsid w:val="00F0603A"/>
    <w:rsid w:val="00F06539"/>
    <w:rsid w:val="00F06A89"/>
    <w:rsid w:val="00F0789F"/>
    <w:rsid w:val="00F07F63"/>
    <w:rsid w:val="00F1100C"/>
    <w:rsid w:val="00F11D6B"/>
    <w:rsid w:val="00F12C50"/>
    <w:rsid w:val="00F131CD"/>
    <w:rsid w:val="00F1349F"/>
    <w:rsid w:val="00F14401"/>
    <w:rsid w:val="00F14DA9"/>
    <w:rsid w:val="00F15EE3"/>
    <w:rsid w:val="00F16967"/>
    <w:rsid w:val="00F169E3"/>
    <w:rsid w:val="00F16D04"/>
    <w:rsid w:val="00F173EB"/>
    <w:rsid w:val="00F200CF"/>
    <w:rsid w:val="00F20440"/>
    <w:rsid w:val="00F20C93"/>
    <w:rsid w:val="00F20E49"/>
    <w:rsid w:val="00F20FD7"/>
    <w:rsid w:val="00F2144D"/>
    <w:rsid w:val="00F21DD6"/>
    <w:rsid w:val="00F2253C"/>
    <w:rsid w:val="00F22566"/>
    <w:rsid w:val="00F22BD0"/>
    <w:rsid w:val="00F233B5"/>
    <w:rsid w:val="00F23A9E"/>
    <w:rsid w:val="00F23C53"/>
    <w:rsid w:val="00F24F33"/>
    <w:rsid w:val="00F26173"/>
    <w:rsid w:val="00F26836"/>
    <w:rsid w:val="00F26C11"/>
    <w:rsid w:val="00F304BB"/>
    <w:rsid w:val="00F30BE6"/>
    <w:rsid w:val="00F3133E"/>
    <w:rsid w:val="00F3173E"/>
    <w:rsid w:val="00F318D3"/>
    <w:rsid w:val="00F31CCD"/>
    <w:rsid w:val="00F31E7D"/>
    <w:rsid w:val="00F32770"/>
    <w:rsid w:val="00F32932"/>
    <w:rsid w:val="00F32A4B"/>
    <w:rsid w:val="00F338ED"/>
    <w:rsid w:val="00F34B0A"/>
    <w:rsid w:val="00F36174"/>
    <w:rsid w:val="00F36309"/>
    <w:rsid w:val="00F365E5"/>
    <w:rsid w:val="00F36ADE"/>
    <w:rsid w:val="00F36D1E"/>
    <w:rsid w:val="00F370C4"/>
    <w:rsid w:val="00F37254"/>
    <w:rsid w:val="00F373C4"/>
    <w:rsid w:val="00F37755"/>
    <w:rsid w:val="00F4019D"/>
    <w:rsid w:val="00F40F15"/>
    <w:rsid w:val="00F4140D"/>
    <w:rsid w:val="00F4162C"/>
    <w:rsid w:val="00F418A0"/>
    <w:rsid w:val="00F42C7B"/>
    <w:rsid w:val="00F4389F"/>
    <w:rsid w:val="00F43B76"/>
    <w:rsid w:val="00F43BFA"/>
    <w:rsid w:val="00F445AA"/>
    <w:rsid w:val="00F450D2"/>
    <w:rsid w:val="00F45B7D"/>
    <w:rsid w:val="00F45DD9"/>
    <w:rsid w:val="00F46081"/>
    <w:rsid w:val="00F46AC6"/>
    <w:rsid w:val="00F46E1A"/>
    <w:rsid w:val="00F47413"/>
    <w:rsid w:val="00F47664"/>
    <w:rsid w:val="00F476FA"/>
    <w:rsid w:val="00F47E39"/>
    <w:rsid w:val="00F500AA"/>
    <w:rsid w:val="00F50731"/>
    <w:rsid w:val="00F5193A"/>
    <w:rsid w:val="00F51ECE"/>
    <w:rsid w:val="00F52B15"/>
    <w:rsid w:val="00F53BAF"/>
    <w:rsid w:val="00F54A1D"/>
    <w:rsid w:val="00F54C38"/>
    <w:rsid w:val="00F552DA"/>
    <w:rsid w:val="00F567F7"/>
    <w:rsid w:val="00F56C37"/>
    <w:rsid w:val="00F57A10"/>
    <w:rsid w:val="00F57E5B"/>
    <w:rsid w:val="00F61408"/>
    <w:rsid w:val="00F61595"/>
    <w:rsid w:val="00F62490"/>
    <w:rsid w:val="00F625EF"/>
    <w:rsid w:val="00F628EE"/>
    <w:rsid w:val="00F62A3C"/>
    <w:rsid w:val="00F635A8"/>
    <w:rsid w:val="00F64D2F"/>
    <w:rsid w:val="00F64FC6"/>
    <w:rsid w:val="00F66BBB"/>
    <w:rsid w:val="00F700D3"/>
    <w:rsid w:val="00F701AD"/>
    <w:rsid w:val="00F70A1B"/>
    <w:rsid w:val="00F70F1B"/>
    <w:rsid w:val="00F720A7"/>
    <w:rsid w:val="00F726BD"/>
    <w:rsid w:val="00F72FB0"/>
    <w:rsid w:val="00F73430"/>
    <w:rsid w:val="00F737A8"/>
    <w:rsid w:val="00F7600C"/>
    <w:rsid w:val="00F7675B"/>
    <w:rsid w:val="00F77185"/>
    <w:rsid w:val="00F77874"/>
    <w:rsid w:val="00F80184"/>
    <w:rsid w:val="00F8060A"/>
    <w:rsid w:val="00F80CB3"/>
    <w:rsid w:val="00F8146B"/>
    <w:rsid w:val="00F81737"/>
    <w:rsid w:val="00F83DC1"/>
    <w:rsid w:val="00F8678F"/>
    <w:rsid w:val="00F86EDA"/>
    <w:rsid w:val="00F86EF6"/>
    <w:rsid w:val="00F87236"/>
    <w:rsid w:val="00F904BD"/>
    <w:rsid w:val="00F90CA6"/>
    <w:rsid w:val="00F91F08"/>
    <w:rsid w:val="00F91F2C"/>
    <w:rsid w:val="00F91FCD"/>
    <w:rsid w:val="00F924A9"/>
    <w:rsid w:val="00F92588"/>
    <w:rsid w:val="00F92C9C"/>
    <w:rsid w:val="00F93D43"/>
    <w:rsid w:val="00F95170"/>
    <w:rsid w:val="00F95714"/>
    <w:rsid w:val="00F95E30"/>
    <w:rsid w:val="00F96C73"/>
    <w:rsid w:val="00F96F5E"/>
    <w:rsid w:val="00F97074"/>
    <w:rsid w:val="00F97D52"/>
    <w:rsid w:val="00FA0335"/>
    <w:rsid w:val="00FA09F9"/>
    <w:rsid w:val="00FA0D87"/>
    <w:rsid w:val="00FA172D"/>
    <w:rsid w:val="00FA1C34"/>
    <w:rsid w:val="00FA1F88"/>
    <w:rsid w:val="00FA2F42"/>
    <w:rsid w:val="00FA3030"/>
    <w:rsid w:val="00FA49B0"/>
    <w:rsid w:val="00FA51A0"/>
    <w:rsid w:val="00FA569B"/>
    <w:rsid w:val="00FA5ADC"/>
    <w:rsid w:val="00FA651A"/>
    <w:rsid w:val="00FA6E34"/>
    <w:rsid w:val="00FA6FFF"/>
    <w:rsid w:val="00FA7EFE"/>
    <w:rsid w:val="00FB0885"/>
    <w:rsid w:val="00FB0EB5"/>
    <w:rsid w:val="00FB1186"/>
    <w:rsid w:val="00FB18BB"/>
    <w:rsid w:val="00FB1A5A"/>
    <w:rsid w:val="00FB29D2"/>
    <w:rsid w:val="00FB2A01"/>
    <w:rsid w:val="00FB4066"/>
    <w:rsid w:val="00FB4320"/>
    <w:rsid w:val="00FB5727"/>
    <w:rsid w:val="00FB5FA5"/>
    <w:rsid w:val="00FB67D5"/>
    <w:rsid w:val="00FB762C"/>
    <w:rsid w:val="00FB7F09"/>
    <w:rsid w:val="00FC01D0"/>
    <w:rsid w:val="00FC0D32"/>
    <w:rsid w:val="00FC137D"/>
    <w:rsid w:val="00FC2368"/>
    <w:rsid w:val="00FC315B"/>
    <w:rsid w:val="00FC48A8"/>
    <w:rsid w:val="00FC528A"/>
    <w:rsid w:val="00FC52EB"/>
    <w:rsid w:val="00FC5EF0"/>
    <w:rsid w:val="00FC6393"/>
    <w:rsid w:val="00FC6AF3"/>
    <w:rsid w:val="00FC7CC3"/>
    <w:rsid w:val="00FD036A"/>
    <w:rsid w:val="00FD044E"/>
    <w:rsid w:val="00FD0637"/>
    <w:rsid w:val="00FD2BFC"/>
    <w:rsid w:val="00FD3A25"/>
    <w:rsid w:val="00FD3D6F"/>
    <w:rsid w:val="00FD54D2"/>
    <w:rsid w:val="00FD5992"/>
    <w:rsid w:val="00FD5BA9"/>
    <w:rsid w:val="00FD5BC1"/>
    <w:rsid w:val="00FD6231"/>
    <w:rsid w:val="00FD68F6"/>
    <w:rsid w:val="00FD697B"/>
    <w:rsid w:val="00FD6F6F"/>
    <w:rsid w:val="00FD7CA7"/>
    <w:rsid w:val="00FE2061"/>
    <w:rsid w:val="00FE2DB6"/>
    <w:rsid w:val="00FE2E91"/>
    <w:rsid w:val="00FE3586"/>
    <w:rsid w:val="00FE383D"/>
    <w:rsid w:val="00FE51BD"/>
    <w:rsid w:val="00FE54F3"/>
    <w:rsid w:val="00FE6481"/>
    <w:rsid w:val="00FE655C"/>
    <w:rsid w:val="00FE66CA"/>
    <w:rsid w:val="00FE7AA7"/>
    <w:rsid w:val="00FE7DFB"/>
    <w:rsid w:val="00FF07C2"/>
    <w:rsid w:val="00FF0D4B"/>
    <w:rsid w:val="00FF177F"/>
    <w:rsid w:val="00FF183E"/>
    <w:rsid w:val="00FF2ADA"/>
    <w:rsid w:val="00FF33BB"/>
    <w:rsid w:val="00FF353E"/>
    <w:rsid w:val="00FF3F63"/>
    <w:rsid w:val="00FF4A3F"/>
    <w:rsid w:val="00FF535F"/>
    <w:rsid w:val="00FF68B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1BD6A0"/>
  <w15:docId w15:val="{C42C7C5B-9709-479F-ACE9-7C86ACFB2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6">
    <w:lsdException w:name="Normal" w:qFormat="1"/>
    <w:lsdException w:name="heading 2"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uiPriority="61"/>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0705"/>
    <w:rPr>
      <w:sz w:val="24"/>
      <w:szCs w:val="24"/>
      <w:lang w:eastAsia="es-ES_tradnl"/>
    </w:rPr>
  </w:style>
  <w:style w:type="paragraph" w:styleId="Ttulo1">
    <w:name w:val="heading 1"/>
    <w:aliases w:val="Fab-1,Name,Ttítulo 1,Name1,Ttítulo 11,Fab-11,Name2,Ttítulo 12,Fab-12,Name3,Ttítulo 13,Fab-13,Name4,Ttítulo 14,Fab-14,Name5,Ttítulo 15,H1,Heading 0,Portadilla,h1,Header 1,Heading apps,título 1,level 1,Level 1 Head,Tabla Contenido 1,Head1,1.,kk2"/>
    <w:basedOn w:val="Normal"/>
    <w:next w:val="Normal"/>
    <w:uiPriority w:val="9"/>
    <w:rsid w:val="00E84447"/>
    <w:pPr>
      <w:keepNext/>
      <w:numPr>
        <w:numId w:val="4"/>
      </w:numPr>
      <w:spacing w:before="240" w:after="60"/>
      <w:outlineLvl w:val="0"/>
    </w:pPr>
    <w:rPr>
      <w:rFonts w:ascii="Arial" w:hAnsi="Arial" w:cs="Arial"/>
      <w:b/>
      <w:bCs/>
      <w:kern w:val="32"/>
      <w:sz w:val="32"/>
      <w:szCs w:val="32"/>
      <w:lang w:val="es-ES" w:eastAsia="es-ES"/>
    </w:rPr>
  </w:style>
  <w:style w:type="paragraph" w:styleId="Ttulo2">
    <w:name w:val="heading 2"/>
    <w:aliases w:val="H2,Fab-2,Reference,H21,Fab-21,Reference1,H22,Fab-22,Reference2,H23,Fab-23,Reference3,H24,Fab-24,Reference4,H25,Fab-25,Reference5,Portadilla 2,h2,2,Header 2,Gliederung2,Gliederung21,Gliederung22,Gliederung23,Gliederung24,Gliederung25,2m,VIS2,h 2"/>
    <w:basedOn w:val="Normal"/>
    <w:next w:val="Normal"/>
    <w:qFormat/>
    <w:rsid w:val="00D34D5B"/>
    <w:pPr>
      <w:keepNext/>
      <w:numPr>
        <w:ilvl w:val="1"/>
        <w:numId w:val="4"/>
      </w:numPr>
      <w:spacing w:before="240" w:after="60"/>
      <w:outlineLvl w:val="1"/>
    </w:pPr>
    <w:rPr>
      <w:rFonts w:ascii="Roboto Condensed Light" w:hAnsi="Roboto Condensed Light" w:cs="Arial"/>
      <w:b/>
      <w:bCs/>
      <w:i/>
      <w:iCs/>
      <w:sz w:val="28"/>
      <w:szCs w:val="28"/>
      <w:lang w:val="es-ES" w:eastAsia="es-ES"/>
    </w:rPr>
  </w:style>
  <w:style w:type="paragraph" w:styleId="Ttulo3">
    <w:name w:val="heading 3"/>
    <w:basedOn w:val="Normal"/>
    <w:next w:val="Normal"/>
    <w:rsid w:val="00D34D5B"/>
    <w:pPr>
      <w:keepNext/>
      <w:numPr>
        <w:ilvl w:val="2"/>
        <w:numId w:val="4"/>
      </w:numPr>
      <w:spacing w:before="240" w:after="60"/>
      <w:outlineLvl w:val="2"/>
    </w:pPr>
    <w:rPr>
      <w:rFonts w:ascii="Roboto Condensed Light" w:hAnsi="Roboto Condensed Light" w:cs="Arial"/>
      <w:b/>
      <w:bCs/>
      <w:sz w:val="26"/>
      <w:szCs w:val="26"/>
      <w:lang w:val="es-ES" w:eastAsia="es-ES"/>
    </w:rPr>
  </w:style>
  <w:style w:type="paragraph" w:styleId="Ttulo4">
    <w:name w:val="heading 4"/>
    <w:aliases w:val="4,parapoint,¶,h4,H4,Fab-4,T5,41,parapoint1,¶1,h41,H41,Fab-41,T51,42,parapoint2,¶2,h42,H42,Fab-42,T52,43,parapoint3,¶3,h43,H43,Fab-43,T53,44,parapoint4,¶4,h44,H44,Fab-44,T54,45,parapoint5,¶5,h45,H45,Fab-45,T55,Título INDICE,bullet,bl,bb,(Alt+4)"/>
    <w:basedOn w:val="Normal"/>
    <w:next w:val="Normal"/>
    <w:autoRedefine/>
    <w:uiPriority w:val="9"/>
    <w:rsid w:val="00496595"/>
    <w:pPr>
      <w:keepNext/>
      <w:numPr>
        <w:ilvl w:val="3"/>
        <w:numId w:val="4"/>
      </w:numPr>
      <w:spacing w:before="240" w:after="60" w:line="360" w:lineRule="auto"/>
      <w:jc w:val="both"/>
      <w:outlineLvl w:val="3"/>
    </w:pPr>
    <w:rPr>
      <w:rFonts w:ascii="Roboto Condensed Light" w:hAnsi="Roboto Condensed Light"/>
      <w:bCs/>
      <w:i/>
      <w:sz w:val="18"/>
      <w:szCs w:val="28"/>
      <w:u w:val="single"/>
      <w:lang w:eastAsia="es-ES"/>
    </w:rPr>
  </w:style>
  <w:style w:type="paragraph" w:styleId="Ttulo5">
    <w:name w:val="heading 5"/>
    <w:basedOn w:val="Normal"/>
    <w:next w:val="Normal"/>
    <w:link w:val="Ttulo5Car"/>
    <w:unhideWhenUsed/>
    <w:qFormat/>
    <w:rsid w:val="00D34D5B"/>
    <w:pPr>
      <w:keepNext/>
      <w:keepLines/>
      <w:spacing w:before="40"/>
      <w:outlineLvl w:val="4"/>
    </w:pPr>
    <w:rPr>
      <w:rFonts w:ascii="Roboto Condensed Light" w:eastAsiaTheme="majorEastAsia" w:hAnsi="Roboto Condensed Light" w:cstheme="majorBidi"/>
      <w:color w:val="27BDFF" w:themeColor="accent1" w:themeShade="BF"/>
      <w:sz w:val="22"/>
      <w:lang w:val="es-ES" w:eastAsia="es-ES"/>
    </w:rPr>
  </w:style>
  <w:style w:type="paragraph" w:styleId="Ttulo6">
    <w:name w:val="heading 6"/>
    <w:basedOn w:val="Normal"/>
    <w:next w:val="Normal"/>
    <w:link w:val="Ttulo6Car"/>
    <w:unhideWhenUsed/>
    <w:qFormat/>
    <w:rsid w:val="00D34D5B"/>
    <w:pPr>
      <w:keepNext/>
      <w:keepLines/>
      <w:spacing w:before="40"/>
      <w:outlineLvl w:val="5"/>
    </w:pPr>
    <w:rPr>
      <w:rFonts w:ascii="Roboto Condensed Light" w:eastAsiaTheme="majorEastAsia" w:hAnsi="Roboto Condensed Light" w:cstheme="majorBidi"/>
      <w:color w:val="0088C3" w:themeColor="accent1" w:themeShade="7F"/>
      <w:sz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F009AD"/>
    <w:rPr>
      <w:rFonts w:ascii="Roboto Condensed Light" w:hAnsi="Roboto Condensed Light"/>
      <w:color w:val="0000FF"/>
      <w:sz w:val="20"/>
      <w:u w:val="single"/>
    </w:rPr>
  </w:style>
  <w:style w:type="paragraph" w:customStyle="1" w:styleId="TEC-NumerodePagina">
    <w:name w:val="TEC- Numero de Pagina"/>
    <w:rsid w:val="008D1223"/>
    <w:pPr>
      <w:jc w:val="right"/>
    </w:pPr>
    <w:rPr>
      <w:rFonts w:ascii="Roboto Condensed Light" w:hAnsi="Roboto Condensed Light"/>
      <w:sz w:val="16"/>
      <w:szCs w:val="24"/>
      <w:lang w:val="es-ES" w:eastAsia="es-ES"/>
    </w:rPr>
  </w:style>
  <w:style w:type="paragraph" w:customStyle="1" w:styleId="TEC-Encabezado">
    <w:name w:val="TEC-Encabezado"/>
    <w:qFormat/>
    <w:rsid w:val="0024357B"/>
    <w:rPr>
      <w:rFonts w:ascii="Roboto" w:hAnsi="Roboto"/>
      <w:caps/>
      <w:color w:val="009BDB" w:themeColor="accent2"/>
      <w:szCs w:val="24"/>
      <w:lang w:val="es-ES" w:eastAsia="es-ES"/>
    </w:rPr>
  </w:style>
  <w:style w:type="paragraph" w:customStyle="1" w:styleId="TEC-Normal">
    <w:name w:val="TEC-Normal"/>
    <w:link w:val="TEC-NormalCar"/>
    <w:qFormat/>
    <w:rsid w:val="0024357B"/>
    <w:pPr>
      <w:spacing w:before="60" w:after="60"/>
      <w:jc w:val="both"/>
    </w:pPr>
    <w:rPr>
      <w:rFonts w:ascii="Roboto Condensed Light" w:hAnsi="Roboto Condensed Light"/>
      <w:color w:val="404040"/>
      <w:sz w:val="22"/>
      <w:szCs w:val="24"/>
      <w:lang w:val="es-ES" w:eastAsia="es-ES"/>
    </w:rPr>
  </w:style>
  <w:style w:type="paragraph" w:customStyle="1" w:styleId="TEC-NormalTabla">
    <w:name w:val="TEC-Normal Tabla"/>
    <w:link w:val="TEC-NormalTablaCar"/>
    <w:qFormat/>
    <w:rsid w:val="00C229CE"/>
    <w:pPr>
      <w:spacing w:line="360" w:lineRule="auto"/>
    </w:pPr>
    <w:rPr>
      <w:rFonts w:ascii="Roboto Condensed Light" w:hAnsi="Roboto Condensed Light"/>
      <w:color w:val="404040"/>
      <w:szCs w:val="18"/>
      <w:lang w:val="es-ES" w:eastAsia="es-ES"/>
    </w:rPr>
  </w:style>
  <w:style w:type="numbering" w:customStyle="1" w:styleId="TEC-Numerado">
    <w:name w:val="TEC-Numerado"/>
    <w:basedOn w:val="Sinlista"/>
    <w:rsid w:val="008D1223"/>
    <w:pPr>
      <w:numPr>
        <w:numId w:val="1"/>
      </w:numPr>
    </w:pPr>
  </w:style>
  <w:style w:type="paragraph" w:customStyle="1" w:styleId="TEC-PiedePagina">
    <w:name w:val="TEC-Pie de Pagina"/>
    <w:autoRedefine/>
    <w:rsid w:val="00242B6C"/>
    <w:pPr>
      <w:jc w:val="right"/>
    </w:pPr>
    <w:rPr>
      <w:rFonts w:ascii="Roboto Condensed Light" w:hAnsi="Roboto Condensed Light"/>
      <w:noProof/>
      <w:color w:val="7F7F7F"/>
      <w:szCs w:val="24"/>
      <w:lang w:val="es-ES" w:eastAsia="es-ES"/>
    </w:rPr>
  </w:style>
  <w:style w:type="table" w:customStyle="1" w:styleId="TEC-Tabla">
    <w:name w:val="TEC-Tabla"/>
    <w:basedOn w:val="Tablanormal"/>
    <w:rsid w:val="00172AD2"/>
    <w:rPr>
      <w:rFonts w:ascii="Roboto Condensed Light" w:hAnsi="Roboto Condensed Light"/>
      <w:color w:val="404040"/>
      <w:szCs w:val="18"/>
    </w:rPr>
    <w:tblPr>
      <w:tblBorders>
        <w:top w:val="single" w:sz="2" w:space="0" w:color="009BDB"/>
        <w:left w:val="single" w:sz="2" w:space="0" w:color="009BDB"/>
        <w:bottom w:val="single" w:sz="2" w:space="0" w:color="009BDB"/>
        <w:right w:val="single" w:sz="2" w:space="0" w:color="009BDB"/>
        <w:insideH w:val="single" w:sz="2" w:space="0" w:color="009BDB"/>
        <w:insideV w:val="single" w:sz="2" w:space="0" w:color="009BDB"/>
      </w:tblBorders>
    </w:tblPr>
    <w:tcPr>
      <w:vAlign w:val="center"/>
    </w:tcPr>
    <w:tblStylePr w:type="firstRow">
      <w:pPr>
        <w:jc w:val="center"/>
      </w:pPr>
      <w:rPr>
        <w:rFonts w:ascii="Roboto Condensed" w:hAnsi="Roboto Condensed"/>
        <w:b/>
        <w:caps/>
        <w:smallCaps w:val="0"/>
        <w:color w:val="FFFFFF" w:themeColor="background1"/>
        <w:sz w:val="20"/>
      </w:rPr>
      <w:tblPr/>
      <w:trPr>
        <w:tblHeader/>
      </w:trPr>
      <w:tcPr>
        <w:shd w:val="clear" w:color="auto" w:fill="009BDB"/>
      </w:tcPr>
    </w:tblStylePr>
  </w:style>
  <w:style w:type="paragraph" w:customStyle="1" w:styleId="TEC-Ttulo1">
    <w:name w:val="TEC-Título 1"/>
    <w:next w:val="TEC-Normal"/>
    <w:qFormat/>
    <w:rsid w:val="00494C20"/>
    <w:pPr>
      <w:keepNext/>
      <w:pageBreakBefore/>
      <w:spacing w:before="480" w:after="120" w:line="360" w:lineRule="auto"/>
    </w:pPr>
    <w:rPr>
      <w:rFonts w:ascii="Roboto Black" w:hAnsi="Roboto Black"/>
      <w:caps/>
      <w:color w:val="A3BD31" w:themeColor="accent5"/>
      <w:sz w:val="24"/>
      <w:szCs w:val="24"/>
      <w:lang w:val="es-ES" w:eastAsia="es-ES"/>
    </w:rPr>
  </w:style>
  <w:style w:type="paragraph" w:customStyle="1" w:styleId="TEC-Ttulo2">
    <w:name w:val="TEC-Título 2"/>
    <w:next w:val="TEC-Normal"/>
    <w:autoRedefine/>
    <w:qFormat/>
    <w:rsid w:val="008A55C5"/>
    <w:pPr>
      <w:numPr>
        <w:ilvl w:val="1"/>
        <w:numId w:val="5"/>
      </w:numPr>
      <w:shd w:val="clear" w:color="auto" w:fill="EAE8EB"/>
      <w:spacing w:before="120" w:after="120" w:line="276" w:lineRule="auto"/>
    </w:pPr>
    <w:rPr>
      <w:rFonts w:ascii="Roboto" w:hAnsi="Roboto"/>
      <w:caps/>
      <w:color w:val="009BDB" w:themeColor="accent2"/>
      <w:sz w:val="22"/>
      <w:szCs w:val="24"/>
      <w:lang w:val="es-ES" w:eastAsia="es-ES"/>
    </w:rPr>
  </w:style>
  <w:style w:type="paragraph" w:customStyle="1" w:styleId="TEC-Ttulo3">
    <w:name w:val="TEC-Título 3"/>
    <w:next w:val="TEC-Normal"/>
    <w:qFormat/>
    <w:rsid w:val="00494C20"/>
    <w:pPr>
      <w:pBdr>
        <w:bottom w:val="dotted" w:sz="4" w:space="1" w:color="009BDB"/>
      </w:pBdr>
      <w:spacing w:before="120" w:after="60" w:line="276" w:lineRule="auto"/>
    </w:pPr>
    <w:rPr>
      <w:rFonts w:ascii="Roboto Condensed" w:hAnsi="Roboto Condensed"/>
      <w:caps/>
      <w:color w:val="009BDB" w:themeColor="accent2"/>
      <w:sz w:val="22"/>
      <w:szCs w:val="24"/>
      <w:lang w:val="es-ES" w:eastAsia="es-ES"/>
    </w:rPr>
  </w:style>
  <w:style w:type="numbering" w:customStyle="1" w:styleId="TEC-Vieta">
    <w:name w:val="TEC-Viñeta"/>
    <w:basedOn w:val="Sinlista"/>
    <w:rsid w:val="008D1223"/>
    <w:pPr>
      <w:numPr>
        <w:numId w:val="2"/>
      </w:numPr>
    </w:pPr>
  </w:style>
  <w:style w:type="paragraph" w:customStyle="1" w:styleId="TEC-Portada">
    <w:name w:val="TEC-Portada"/>
    <w:next w:val="TEC-Normal"/>
    <w:autoRedefine/>
    <w:qFormat/>
    <w:rsid w:val="00001CFA"/>
    <w:pPr>
      <w:spacing w:line="0" w:lineRule="atLeast"/>
      <w:ind w:right="284"/>
      <w:contextualSpacing/>
    </w:pPr>
    <w:rPr>
      <w:rFonts w:ascii="Roboto Condensed" w:hAnsi="Roboto Condensed"/>
      <w:color w:val="009BDB" w:themeColor="accent2"/>
      <w:sz w:val="96"/>
      <w:szCs w:val="92"/>
      <w:lang w:val="es-ES" w:eastAsia="es-ES"/>
    </w:rPr>
  </w:style>
  <w:style w:type="paragraph" w:customStyle="1" w:styleId="TEC-Asunto">
    <w:name w:val="TEC-Asunto"/>
    <w:qFormat/>
    <w:rsid w:val="0024357B"/>
    <w:pPr>
      <w:spacing w:after="100" w:afterAutospacing="1"/>
    </w:pPr>
    <w:rPr>
      <w:rFonts w:ascii="Roboto Black" w:hAnsi="Roboto Black"/>
      <w:color w:val="7F7F7F"/>
      <w:sz w:val="44"/>
      <w:szCs w:val="36"/>
      <w:lang w:val="es-ES" w:eastAsia="es-ES"/>
    </w:rPr>
  </w:style>
  <w:style w:type="paragraph" w:customStyle="1" w:styleId="TEC-NombreDocumento">
    <w:name w:val="TEC-Nombre Documento"/>
    <w:qFormat/>
    <w:rsid w:val="00494C20"/>
    <w:rPr>
      <w:rFonts w:ascii="Roboto" w:hAnsi="Roboto"/>
      <w:color w:val="7F7F7F"/>
      <w:sz w:val="96"/>
      <w:szCs w:val="28"/>
      <w:lang w:val="es-ES" w:eastAsia="es-ES"/>
    </w:rPr>
  </w:style>
  <w:style w:type="paragraph" w:customStyle="1" w:styleId="TEC-Version">
    <w:name w:val="TEC-Version"/>
    <w:qFormat/>
    <w:rsid w:val="00494C20"/>
    <w:pPr>
      <w:spacing w:line="240" w:lineRule="atLeast"/>
    </w:pPr>
    <w:rPr>
      <w:rFonts w:ascii="Roboto Condensed Light" w:hAnsi="Roboto Condensed Light"/>
      <w:color w:val="7F7F7F"/>
      <w:sz w:val="24"/>
      <w:szCs w:val="24"/>
      <w:lang w:val="es-ES" w:eastAsia="es-ES"/>
    </w:rPr>
  </w:style>
  <w:style w:type="paragraph" w:customStyle="1" w:styleId="TEC-Comentario">
    <w:name w:val="TEC-Comentario"/>
    <w:next w:val="TEC-Normal"/>
    <w:link w:val="TEC-ComentarioCar"/>
    <w:qFormat/>
    <w:rsid w:val="0024357B"/>
    <w:pPr>
      <w:jc w:val="both"/>
    </w:pPr>
    <w:rPr>
      <w:rFonts w:ascii="Roboto Condensed Light" w:hAnsi="Roboto Condensed Light"/>
      <w:i/>
      <w:color w:val="008000"/>
      <w:szCs w:val="16"/>
      <w:lang w:val="es-ES"/>
    </w:rPr>
  </w:style>
  <w:style w:type="paragraph" w:customStyle="1" w:styleId="TEC-TablaProceso">
    <w:name w:val="TEC-Tabla Proceso"/>
    <w:next w:val="TEC-Normal"/>
    <w:autoRedefine/>
    <w:rsid w:val="005847C4"/>
    <w:rPr>
      <w:rFonts w:ascii="Roboto Condensed Light" w:hAnsi="Roboto Condensed Light"/>
      <w:b/>
      <w:sz w:val="18"/>
      <w:szCs w:val="24"/>
      <w:lang w:val="es-ES" w:eastAsia="es-ES"/>
    </w:rPr>
  </w:style>
  <w:style w:type="table" w:customStyle="1" w:styleId="Tablaconcuadrculaclara1">
    <w:name w:val="Tabla con cuadrícula clara1"/>
    <w:basedOn w:val="Tablanormal"/>
    <w:uiPriority w:val="40"/>
    <w:rsid w:val="00172A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C-Contenido">
    <w:name w:val="TEC-Contenido"/>
    <w:next w:val="TEC-Normal"/>
    <w:qFormat/>
    <w:rsid w:val="00D34D5B"/>
    <w:rPr>
      <w:rFonts w:ascii="Roboto Black" w:hAnsi="Roboto Black"/>
      <w:caps/>
      <w:color w:val="A3BD31" w:themeColor="accent5"/>
      <w:sz w:val="24"/>
      <w:szCs w:val="36"/>
      <w:lang w:val="es-ES" w:eastAsia="es-ES"/>
    </w:rPr>
  </w:style>
  <w:style w:type="character" w:styleId="Hipervnculovisitado">
    <w:name w:val="FollowedHyperlink"/>
    <w:uiPriority w:val="99"/>
    <w:rsid w:val="009F7067"/>
    <w:rPr>
      <w:rFonts w:ascii="Roboto Condensed Light" w:hAnsi="Roboto Condensed Light"/>
      <w:color w:val="800080"/>
      <w:sz w:val="18"/>
      <w:u w:val="single"/>
    </w:rPr>
  </w:style>
  <w:style w:type="paragraph" w:styleId="TDC1">
    <w:name w:val="toc 1"/>
    <w:aliases w:val="OGA1"/>
    <w:next w:val="TEC-Normal"/>
    <w:autoRedefine/>
    <w:uiPriority w:val="39"/>
    <w:rsid w:val="00A87A2B"/>
    <w:pPr>
      <w:widowControl w:val="0"/>
      <w:tabs>
        <w:tab w:val="left" w:pos="567"/>
        <w:tab w:val="right" w:leader="dot" w:pos="9678"/>
      </w:tabs>
      <w:spacing w:before="120" w:after="120"/>
    </w:pPr>
    <w:rPr>
      <w:rFonts w:ascii="Roboto Condensed Light" w:hAnsi="Roboto Condensed Light"/>
      <w:caps/>
      <w:color w:val="404040"/>
      <w:szCs w:val="24"/>
      <w:lang w:eastAsia="es-ES"/>
    </w:rPr>
  </w:style>
  <w:style w:type="paragraph" w:styleId="TDC2">
    <w:name w:val="toc 2"/>
    <w:next w:val="TEC-Normal"/>
    <w:autoRedefine/>
    <w:uiPriority w:val="39"/>
    <w:rsid w:val="00D37109"/>
    <w:pPr>
      <w:widowControl w:val="0"/>
      <w:tabs>
        <w:tab w:val="left" w:pos="800"/>
        <w:tab w:val="right" w:leader="dot" w:pos="9678"/>
      </w:tabs>
      <w:spacing w:before="120"/>
      <w:ind w:left="200"/>
    </w:pPr>
    <w:rPr>
      <w:rFonts w:ascii="Roboto Condensed Light" w:hAnsi="Roboto Condensed Light"/>
      <w:color w:val="404040"/>
      <w:szCs w:val="24"/>
      <w:lang w:eastAsia="es-ES"/>
    </w:rPr>
  </w:style>
  <w:style w:type="paragraph" w:styleId="TDC3">
    <w:name w:val="toc 3"/>
    <w:basedOn w:val="Normal"/>
    <w:next w:val="TEC-Normal"/>
    <w:autoRedefine/>
    <w:uiPriority w:val="39"/>
    <w:rsid w:val="00D37109"/>
    <w:pPr>
      <w:widowControl w:val="0"/>
      <w:tabs>
        <w:tab w:val="left" w:pos="1200"/>
        <w:tab w:val="right" w:leader="dot" w:pos="9678"/>
      </w:tabs>
      <w:spacing w:before="120"/>
      <w:ind w:left="400"/>
    </w:pPr>
    <w:rPr>
      <w:rFonts w:ascii="Roboto Condensed Light" w:hAnsi="Roboto Condensed Light"/>
      <w:color w:val="404040"/>
      <w:sz w:val="18"/>
      <w:lang w:val="es-ES" w:eastAsia="es-ES"/>
    </w:rPr>
  </w:style>
  <w:style w:type="character" w:customStyle="1" w:styleId="TEC-NormalTablaCar">
    <w:name w:val="TEC-Normal Tabla Car"/>
    <w:link w:val="TEC-NormalTabla"/>
    <w:rsid w:val="00C229CE"/>
    <w:rPr>
      <w:rFonts w:ascii="Roboto Condensed Light" w:hAnsi="Roboto Condensed Light"/>
      <w:color w:val="404040"/>
      <w:szCs w:val="18"/>
      <w:lang w:val="es-ES" w:eastAsia="es-ES"/>
    </w:rPr>
  </w:style>
  <w:style w:type="paragraph" w:customStyle="1" w:styleId="TEC-Ttulo4">
    <w:name w:val="TEC-Título 4"/>
    <w:next w:val="TEC-Normal"/>
    <w:autoRedefine/>
    <w:qFormat/>
    <w:rsid w:val="0052299D"/>
    <w:pPr>
      <w:tabs>
        <w:tab w:val="left" w:pos="284"/>
      </w:tabs>
      <w:spacing w:before="120" w:after="120" w:line="276" w:lineRule="auto"/>
      <w:jc w:val="both"/>
    </w:pPr>
    <w:rPr>
      <w:rFonts w:ascii="Roboto Condensed" w:hAnsi="Roboto Condensed"/>
      <w:caps/>
      <w:color w:val="009BDB"/>
      <w:sz w:val="22"/>
      <w:szCs w:val="24"/>
      <w:lang w:val="es-ES" w:eastAsia="es-ES"/>
    </w:rPr>
  </w:style>
  <w:style w:type="paragraph" w:styleId="Encabezado">
    <w:name w:val="header"/>
    <w:aliases w:val="CP_Header"/>
    <w:basedOn w:val="Normal"/>
    <w:link w:val="EncabezadoCar"/>
    <w:rsid w:val="00DC1C8E"/>
    <w:pPr>
      <w:tabs>
        <w:tab w:val="center" w:pos="4252"/>
        <w:tab w:val="right" w:pos="8504"/>
      </w:tabs>
    </w:pPr>
    <w:rPr>
      <w:rFonts w:ascii="Roboto Condensed Light" w:hAnsi="Roboto Condensed Light"/>
      <w:sz w:val="22"/>
      <w:lang w:val="es-ES" w:eastAsia="es-ES"/>
    </w:rPr>
  </w:style>
  <w:style w:type="paragraph" w:styleId="Piedepgina">
    <w:name w:val="footer"/>
    <w:basedOn w:val="Normal"/>
    <w:link w:val="PiedepginaCar"/>
    <w:uiPriority w:val="99"/>
    <w:rsid w:val="00DC1C8E"/>
    <w:pPr>
      <w:tabs>
        <w:tab w:val="center" w:pos="4252"/>
        <w:tab w:val="right" w:pos="8504"/>
      </w:tabs>
    </w:pPr>
    <w:rPr>
      <w:lang w:val="es-ES" w:eastAsia="es-ES"/>
    </w:rPr>
  </w:style>
  <w:style w:type="character" w:customStyle="1" w:styleId="TEC-ComentarioCar">
    <w:name w:val="TEC-Comentario Car"/>
    <w:link w:val="TEC-Comentario"/>
    <w:rsid w:val="0024357B"/>
    <w:rPr>
      <w:rFonts w:ascii="Roboto Condensed Light" w:hAnsi="Roboto Condensed Light"/>
      <w:i/>
      <w:color w:val="008000"/>
      <w:szCs w:val="16"/>
      <w:lang w:val="es-ES"/>
    </w:rPr>
  </w:style>
  <w:style w:type="character" w:customStyle="1" w:styleId="PiedepginaCar">
    <w:name w:val="Pie de página Car"/>
    <w:link w:val="Piedepgina"/>
    <w:uiPriority w:val="99"/>
    <w:locked/>
    <w:rsid w:val="009D17CA"/>
    <w:rPr>
      <w:sz w:val="24"/>
      <w:szCs w:val="24"/>
      <w:lang w:val="es-ES" w:eastAsia="es-ES" w:bidi="ar-SA"/>
    </w:rPr>
  </w:style>
  <w:style w:type="character" w:customStyle="1" w:styleId="TEC-NormalCar">
    <w:name w:val="TEC-Normal Car"/>
    <w:link w:val="TEC-Normal"/>
    <w:qFormat/>
    <w:rsid w:val="0024357B"/>
    <w:rPr>
      <w:rFonts w:ascii="Roboto Condensed Light" w:hAnsi="Roboto Condensed Light"/>
      <w:color w:val="404040"/>
      <w:sz w:val="22"/>
      <w:szCs w:val="24"/>
      <w:lang w:val="es-ES" w:eastAsia="es-ES"/>
    </w:rPr>
  </w:style>
  <w:style w:type="paragraph" w:styleId="Textodeglobo">
    <w:name w:val="Balloon Text"/>
    <w:basedOn w:val="Normal"/>
    <w:link w:val="TextodegloboCar"/>
    <w:rsid w:val="009D7799"/>
    <w:rPr>
      <w:rFonts w:ascii="Roboto Condensed Light" w:hAnsi="Roboto Condensed Light"/>
      <w:sz w:val="16"/>
      <w:szCs w:val="16"/>
      <w:lang w:val="es-ES" w:eastAsia="es-ES"/>
    </w:rPr>
  </w:style>
  <w:style w:type="character" w:customStyle="1" w:styleId="TextodegloboCar">
    <w:name w:val="Texto de globo Car"/>
    <w:link w:val="Textodeglobo"/>
    <w:rsid w:val="009D7799"/>
    <w:rPr>
      <w:rFonts w:ascii="Roboto Condensed Light" w:hAnsi="Roboto Condensed Light" w:cs="Roboto Condensed Light"/>
      <w:sz w:val="16"/>
      <w:szCs w:val="16"/>
      <w:lang w:val="es-ES" w:eastAsia="es-ES"/>
    </w:rPr>
  </w:style>
  <w:style w:type="character" w:styleId="Refdecomentario">
    <w:name w:val="annotation reference"/>
    <w:rsid w:val="00095010"/>
    <w:rPr>
      <w:sz w:val="16"/>
      <w:szCs w:val="16"/>
    </w:rPr>
  </w:style>
  <w:style w:type="paragraph" w:styleId="Textocomentario">
    <w:name w:val="annotation text"/>
    <w:basedOn w:val="Normal"/>
    <w:link w:val="TextocomentarioCar"/>
    <w:rsid w:val="00095010"/>
    <w:rPr>
      <w:sz w:val="20"/>
      <w:szCs w:val="20"/>
      <w:lang w:val="es-ES" w:eastAsia="es-ES"/>
    </w:rPr>
  </w:style>
  <w:style w:type="character" w:customStyle="1" w:styleId="TextocomentarioCar">
    <w:name w:val="Texto comentario Car"/>
    <w:link w:val="Textocomentario"/>
    <w:rsid w:val="00095010"/>
    <w:rPr>
      <w:lang w:val="es-ES" w:eastAsia="es-ES"/>
    </w:rPr>
  </w:style>
  <w:style w:type="paragraph" w:styleId="Asuntodelcomentario">
    <w:name w:val="annotation subject"/>
    <w:basedOn w:val="Textocomentario"/>
    <w:next w:val="Textocomentario"/>
    <w:link w:val="AsuntodelcomentarioCar"/>
    <w:rsid w:val="00095010"/>
    <w:rPr>
      <w:b/>
      <w:bCs/>
    </w:rPr>
  </w:style>
  <w:style w:type="character" w:customStyle="1" w:styleId="AsuntodelcomentarioCar">
    <w:name w:val="Asunto del comentario Car"/>
    <w:link w:val="Asuntodelcomentario"/>
    <w:rsid w:val="00095010"/>
    <w:rPr>
      <w:b/>
      <w:bCs/>
      <w:lang w:val="es-ES" w:eastAsia="es-ES"/>
    </w:rPr>
  </w:style>
  <w:style w:type="paragraph" w:customStyle="1" w:styleId="Cuadrculavistosa-nfasis11">
    <w:name w:val="Cuadrícula vistosa - Énfasis 11"/>
    <w:basedOn w:val="Normal"/>
    <w:next w:val="Normal"/>
    <w:link w:val="Cuadrculavistosa-nfasis1Car"/>
    <w:uiPriority w:val="29"/>
    <w:rsid w:val="00D159F5"/>
    <w:pPr>
      <w:widowControl w:val="0"/>
      <w:spacing w:after="120"/>
      <w:jc w:val="both"/>
    </w:pPr>
    <w:rPr>
      <w:rFonts w:ascii="Roboto Condensed Light" w:hAnsi="Roboto Condensed Light"/>
      <w:i/>
      <w:iCs/>
      <w:color w:val="000000"/>
      <w:sz w:val="20"/>
      <w:szCs w:val="20"/>
      <w:lang w:eastAsia="es-ES"/>
    </w:rPr>
  </w:style>
  <w:style w:type="character" w:customStyle="1" w:styleId="Cuadrculavistosa-nfasis1Car">
    <w:name w:val="Cuadrícula vistosa - Énfasis 1 Car"/>
    <w:link w:val="Cuadrculavistosa-nfasis11"/>
    <w:uiPriority w:val="29"/>
    <w:rsid w:val="00D159F5"/>
    <w:rPr>
      <w:rFonts w:ascii="Roboto Condensed Light" w:hAnsi="Roboto Condensed Light"/>
      <w:i/>
      <w:iCs/>
      <w:color w:val="000000"/>
      <w:lang w:val="es-CL" w:eastAsia="es-ES"/>
    </w:rPr>
  </w:style>
  <w:style w:type="paragraph" w:styleId="Textoindependiente2">
    <w:name w:val="Body Text 2"/>
    <w:basedOn w:val="Normal"/>
    <w:link w:val="Textoindependiente2Car"/>
    <w:rsid w:val="00D159F5"/>
    <w:pPr>
      <w:widowControl w:val="0"/>
      <w:spacing w:before="120" w:after="120"/>
      <w:jc w:val="both"/>
    </w:pPr>
    <w:rPr>
      <w:b/>
      <w:szCs w:val="20"/>
      <w:lang w:eastAsia="es-ES"/>
    </w:rPr>
  </w:style>
  <w:style w:type="character" w:customStyle="1" w:styleId="Textoindependiente2Car">
    <w:name w:val="Texto independiente 2 Car"/>
    <w:link w:val="Textoindependiente2"/>
    <w:rsid w:val="00D159F5"/>
    <w:rPr>
      <w:b/>
      <w:sz w:val="24"/>
      <w:lang w:val="es-CL" w:eastAsia="es-ES"/>
    </w:rPr>
  </w:style>
  <w:style w:type="character" w:customStyle="1" w:styleId="nfasissutil1">
    <w:name w:val="Énfasis sutil1"/>
    <w:uiPriority w:val="19"/>
    <w:rsid w:val="00D159F5"/>
    <w:rPr>
      <w:i/>
      <w:iCs/>
      <w:color w:val="808080"/>
    </w:rPr>
  </w:style>
  <w:style w:type="paragraph" w:styleId="Ttulo">
    <w:name w:val="Title"/>
    <w:basedOn w:val="Normal"/>
    <w:link w:val="TtuloCar"/>
    <w:uiPriority w:val="10"/>
    <w:rsid w:val="005A0E2A"/>
    <w:pPr>
      <w:keepNext/>
      <w:widowControl w:val="0"/>
      <w:pBdr>
        <w:top w:val="single" w:sz="24" w:space="1" w:color="4BACC6"/>
      </w:pBdr>
      <w:spacing w:before="240" w:after="480"/>
      <w:jc w:val="center"/>
    </w:pPr>
    <w:rPr>
      <w:rFonts w:ascii="Roboto Condensed Light" w:hAnsi="Roboto Condensed Light"/>
      <w:caps/>
      <w:color w:val="1F497D"/>
      <w:sz w:val="32"/>
      <w:lang w:eastAsia="es-ES"/>
    </w:rPr>
  </w:style>
  <w:style w:type="character" w:customStyle="1" w:styleId="TtuloCar">
    <w:name w:val="Título Car"/>
    <w:link w:val="Ttulo"/>
    <w:uiPriority w:val="10"/>
    <w:rsid w:val="005A0E2A"/>
    <w:rPr>
      <w:rFonts w:ascii="Roboto Condensed Light" w:hAnsi="Roboto Condensed Light"/>
      <w:caps/>
      <w:color w:val="1F497D"/>
      <w:sz w:val="32"/>
      <w:szCs w:val="24"/>
      <w:lang w:val="es-CL" w:eastAsia="es-ES"/>
    </w:rPr>
  </w:style>
  <w:style w:type="table" w:styleId="Tablaconcuadrcula">
    <w:name w:val="Table Grid"/>
    <w:basedOn w:val="Tablanormal"/>
    <w:rsid w:val="00172A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172AD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EC-ComentarioTabla">
    <w:name w:val="TEC-Comentario Tabla"/>
    <w:next w:val="TEC-NormalTabla"/>
    <w:link w:val="TEC-ComentarioTablaCar"/>
    <w:rsid w:val="00D65CF9"/>
    <w:rPr>
      <w:rFonts w:ascii="Roboto Condensed Light" w:hAnsi="Roboto Condensed Light"/>
      <w:i/>
      <w:color w:val="008000"/>
      <w:lang w:val="es-ES" w:eastAsia="es-ES"/>
    </w:rPr>
  </w:style>
  <w:style w:type="paragraph" w:styleId="TDC4">
    <w:name w:val="toc 4"/>
    <w:basedOn w:val="Normal"/>
    <w:next w:val="Normal"/>
    <w:autoRedefine/>
    <w:rsid w:val="00874456"/>
    <w:pPr>
      <w:spacing w:after="100"/>
      <w:ind w:left="660"/>
    </w:pPr>
    <w:rPr>
      <w:rFonts w:ascii="Roboto Condensed Light" w:hAnsi="Roboto Condensed Light"/>
      <w:sz w:val="22"/>
      <w:lang w:val="es-ES" w:eastAsia="es-ES"/>
    </w:rPr>
  </w:style>
  <w:style w:type="character" w:customStyle="1" w:styleId="TEC-ComentarioTablaCar">
    <w:name w:val="TEC-Comentario Tabla Car"/>
    <w:link w:val="TEC-ComentarioTabla"/>
    <w:rsid w:val="00D65CF9"/>
    <w:rPr>
      <w:rFonts w:ascii="Roboto Condensed Light" w:hAnsi="Roboto Condensed Light"/>
      <w:i/>
      <w:color w:val="008000"/>
      <w:lang w:val="es-ES" w:eastAsia="es-ES"/>
    </w:rPr>
  </w:style>
  <w:style w:type="paragraph" w:customStyle="1" w:styleId="TEC-Version2">
    <w:name w:val="TEC-Version2"/>
    <w:basedOn w:val="TEC-Version"/>
    <w:qFormat/>
    <w:rsid w:val="00494C20"/>
    <w:rPr>
      <w:sz w:val="20"/>
    </w:rPr>
  </w:style>
  <w:style w:type="paragraph" w:customStyle="1" w:styleId="TEC-Indice">
    <w:name w:val="TEC-Indice"/>
    <w:basedOn w:val="TDC1"/>
    <w:qFormat/>
    <w:rsid w:val="0024357B"/>
    <w:rPr>
      <w:noProof/>
    </w:rPr>
  </w:style>
  <w:style w:type="paragraph" w:customStyle="1" w:styleId="TEC-Hipervnculo">
    <w:name w:val="TEC-Hipervínculo"/>
    <w:basedOn w:val="TEC-Indice"/>
    <w:qFormat/>
    <w:rsid w:val="0024357B"/>
  </w:style>
  <w:style w:type="character" w:customStyle="1" w:styleId="EncabezadoCar">
    <w:name w:val="Encabezado Car"/>
    <w:aliases w:val="CP_Header Car"/>
    <w:link w:val="Encabezado"/>
    <w:uiPriority w:val="99"/>
    <w:rsid w:val="009F7F19"/>
    <w:rPr>
      <w:rFonts w:ascii="Roboto Condensed Light" w:hAnsi="Roboto Condensed Light"/>
      <w:sz w:val="22"/>
      <w:szCs w:val="24"/>
      <w:lang w:val="es-ES" w:eastAsia="es-ES"/>
    </w:rPr>
  </w:style>
  <w:style w:type="paragraph" w:styleId="Prrafodelista">
    <w:name w:val="List Paragraph"/>
    <w:aliases w:val="Azurain_Lista"/>
    <w:basedOn w:val="Normal"/>
    <w:link w:val="PrrafodelistaCar"/>
    <w:uiPriority w:val="34"/>
    <w:qFormat/>
    <w:rsid w:val="001D64CB"/>
    <w:pPr>
      <w:widowControl w:val="0"/>
      <w:spacing w:before="120" w:after="60" w:line="276" w:lineRule="auto"/>
      <w:ind w:left="720"/>
      <w:contextualSpacing/>
      <w:jc w:val="both"/>
    </w:pPr>
    <w:rPr>
      <w:rFonts w:ascii="Roboto Condensed Light" w:hAnsi="Roboto Condensed Light"/>
      <w:sz w:val="20"/>
      <w:szCs w:val="20"/>
      <w:lang w:eastAsia="es-ES"/>
    </w:rPr>
  </w:style>
  <w:style w:type="character" w:customStyle="1" w:styleId="PrrafodelistaCar">
    <w:name w:val="Párrafo de lista Car"/>
    <w:aliases w:val="Azurain_Lista Car"/>
    <w:link w:val="Prrafodelista"/>
    <w:uiPriority w:val="34"/>
    <w:rsid w:val="001D64CB"/>
    <w:rPr>
      <w:rFonts w:ascii="Roboto Condensed Light" w:hAnsi="Roboto Condensed Light"/>
      <w:lang w:eastAsia="es-ES"/>
    </w:rPr>
  </w:style>
  <w:style w:type="paragraph" w:styleId="Descripcin">
    <w:name w:val="caption"/>
    <w:aliases w:val="TEC-Descripción"/>
    <w:basedOn w:val="Normal"/>
    <w:next w:val="Normal"/>
    <w:uiPriority w:val="35"/>
    <w:qFormat/>
    <w:rsid w:val="00CB6FC0"/>
    <w:pPr>
      <w:widowControl w:val="0"/>
      <w:spacing w:before="120" w:after="360" w:line="276" w:lineRule="auto"/>
      <w:jc w:val="center"/>
    </w:pPr>
    <w:rPr>
      <w:rFonts w:ascii="Roboto Condensed Light" w:hAnsi="Roboto Condensed Light"/>
      <w:sz w:val="18"/>
      <w:szCs w:val="20"/>
      <w:lang w:eastAsia="es-ES"/>
    </w:rPr>
  </w:style>
  <w:style w:type="paragraph" w:customStyle="1" w:styleId="ListBulletBold">
    <w:name w:val="List Bullet Bold"/>
    <w:basedOn w:val="Listaconvietas"/>
    <w:rsid w:val="009F0DC8"/>
    <w:pPr>
      <w:widowControl w:val="0"/>
      <w:tabs>
        <w:tab w:val="num" w:pos="0"/>
        <w:tab w:val="left" w:pos="3260"/>
      </w:tabs>
      <w:spacing w:before="60" w:after="240" w:line="276" w:lineRule="auto"/>
      <w:ind w:left="0" w:firstLine="0"/>
      <w:contextualSpacing w:val="0"/>
      <w:jc w:val="both"/>
    </w:pPr>
    <w:rPr>
      <w:rFonts w:ascii="Century Gothic" w:hAnsi="Century Gothic"/>
      <w:b/>
      <w:sz w:val="20"/>
      <w:szCs w:val="20"/>
      <w:lang w:val="es-CL"/>
    </w:rPr>
  </w:style>
  <w:style w:type="paragraph" w:styleId="Listaconvietas">
    <w:name w:val="List Bullet"/>
    <w:basedOn w:val="Normal"/>
    <w:rsid w:val="009F0DC8"/>
    <w:pPr>
      <w:tabs>
        <w:tab w:val="num" w:pos="720"/>
      </w:tabs>
      <w:ind w:left="720" w:hanging="720"/>
      <w:contextualSpacing/>
    </w:pPr>
    <w:rPr>
      <w:rFonts w:ascii="Roboto Condensed Light" w:hAnsi="Roboto Condensed Light"/>
      <w:sz w:val="22"/>
      <w:lang w:val="es-ES" w:eastAsia="es-ES"/>
    </w:rPr>
  </w:style>
  <w:style w:type="table" w:customStyle="1" w:styleId="Tablanormal31">
    <w:name w:val="Tabla normal 31"/>
    <w:basedOn w:val="Tablanormal"/>
    <w:uiPriority w:val="43"/>
    <w:rsid w:val="00172AD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extocomentarioCar1">
    <w:name w:val="Texto comentario Car1"/>
    <w:uiPriority w:val="99"/>
    <w:rsid w:val="002E6A13"/>
    <w:rPr>
      <w:rFonts w:ascii="Roboto Condensed Light" w:eastAsia="Times New Roman" w:hAnsi="Roboto Condensed Light"/>
      <w:lang w:val="es-CL"/>
    </w:rPr>
  </w:style>
  <w:style w:type="table" w:customStyle="1" w:styleId="Tablaconcuadrcula1clara1">
    <w:name w:val="Tabla con cuadrícula 1 clara1"/>
    <w:basedOn w:val="Tablanormal"/>
    <w:uiPriority w:val="46"/>
    <w:rsid w:val="00172A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Textodelmarcadordeposicin">
    <w:name w:val="Placeholder Text"/>
    <w:basedOn w:val="Fuentedeprrafopredeter"/>
    <w:rsid w:val="00F72FB0"/>
    <w:rPr>
      <w:color w:val="808080"/>
    </w:rPr>
  </w:style>
  <w:style w:type="character" w:customStyle="1" w:styleId="Mencinsinresolver1">
    <w:name w:val="Mención sin resolver1"/>
    <w:basedOn w:val="Fuentedeprrafopredeter"/>
    <w:uiPriority w:val="99"/>
    <w:semiHidden/>
    <w:unhideWhenUsed/>
    <w:rsid w:val="000D39F8"/>
    <w:rPr>
      <w:color w:val="605E5C"/>
      <w:shd w:val="clear" w:color="auto" w:fill="E1DFDD"/>
    </w:rPr>
  </w:style>
  <w:style w:type="character" w:styleId="Referenciaintensa">
    <w:name w:val="Intense Reference"/>
    <w:basedOn w:val="Fuentedeprrafopredeter"/>
    <w:qFormat/>
    <w:rsid w:val="00441637"/>
    <w:rPr>
      <w:rFonts w:ascii="Roboto Condensed Light" w:hAnsi="Roboto Condensed Light"/>
      <w:b/>
      <w:bCs/>
      <w:smallCaps/>
      <w:color w:val="0074A4" w:themeColor="accent3"/>
      <w:spacing w:val="5"/>
    </w:rPr>
  </w:style>
  <w:style w:type="character" w:styleId="nfasisintenso">
    <w:name w:val="Intense Emphasis"/>
    <w:basedOn w:val="Fuentedeprrafopredeter"/>
    <w:qFormat/>
    <w:rsid w:val="00441637"/>
    <w:rPr>
      <w:rFonts w:ascii="Roboto Condensed Light" w:hAnsi="Roboto Condensed Light"/>
      <w:i/>
      <w:iCs/>
      <w:color w:val="0074A4" w:themeColor="accent3"/>
    </w:rPr>
  </w:style>
  <w:style w:type="paragraph" w:styleId="Citadestacada">
    <w:name w:val="Intense Quote"/>
    <w:basedOn w:val="Normal"/>
    <w:next w:val="Normal"/>
    <w:link w:val="CitadestacadaCar"/>
    <w:qFormat/>
    <w:rsid w:val="003978DF"/>
    <w:pPr>
      <w:pBdr>
        <w:top w:val="single" w:sz="4" w:space="10" w:color="8ADCFF" w:themeColor="accent1"/>
        <w:bottom w:val="single" w:sz="4" w:space="10" w:color="8ADCFF" w:themeColor="accent1"/>
      </w:pBdr>
      <w:spacing w:before="360" w:after="360"/>
      <w:ind w:left="864" w:right="864"/>
      <w:jc w:val="center"/>
    </w:pPr>
    <w:rPr>
      <w:rFonts w:ascii="Roboto Condensed Light" w:hAnsi="Roboto Condensed Light"/>
      <w:i/>
      <w:iCs/>
      <w:color w:val="0074A4" w:themeColor="accent3"/>
      <w:sz w:val="22"/>
      <w:lang w:val="es-ES" w:eastAsia="es-ES"/>
    </w:rPr>
  </w:style>
  <w:style w:type="character" w:customStyle="1" w:styleId="CitadestacadaCar">
    <w:name w:val="Cita destacada Car"/>
    <w:basedOn w:val="Fuentedeprrafopredeter"/>
    <w:link w:val="Citadestacada"/>
    <w:rsid w:val="003978DF"/>
    <w:rPr>
      <w:rFonts w:ascii="Roboto Condensed Light" w:hAnsi="Roboto Condensed Light"/>
      <w:i/>
      <w:iCs/>
      <w:color w:val="0074A4" w:themeColor="accent3"/>
      <w:sz w:val="22"/>
      <w:szCs w:val="24"/>
      <w:lang w:val="es-ES" w:eastAsia="es-ES"/>
    </w:rPr>
  </w:style>
  <w:style w:type="character" w:customStyle="1" w:styleId="Ttulo5Car">
    <w:name w:val="Título 5 Car"/>
    <w:basedOn w:val="Fuentedeprrafopredeter"/>
    <w:link w:val="Ttulo5"/>
    <w:rsid w:val="00D34D5B"/>
    <w:rPr>
      <w:rFonts w:ascii="Roboto Condensed Light" w:eastAsiaTheme="majorEastAsia" w:hAnsi="Roboto Condensed Light" w:cstheme="majorBidi"/>
      <w:color w:val="27BDFF" w:themeColor="accent1" w:themeShade="BF"/>
      <w:sz w:val="22"/>
      <w:szCs w:val="24"/>
      <w:lang w:val="es-ES" w:eastAsia="es-ES"/>
    </w:rPr>
  </w:style>
  <w:style w:type="character" w:styleId="nfasis">
    <w:name w:val="Emphasis"/>
    <w:basedOn w:val="Fuentedeprrafopredeter"/>
    <w:qFormat/>
    <w:rsid w:val="00441637"/>
    <w:rPr>
      <w:rFonts w:ascii="Roboto Condensed Light" w:hAnsi="Roboto Condensed Light"/>
      <w:i/>
      <w:iCs/>
    </w:rPr>
  </w:style>
  <w:style w:type="character" w:styleId="nfasissutil">
    <w:name w:val="Subtle Emphasis"/>
    <w:basedOn w:val="Fuentedeprrafopredeter"/>
    <w:qFormat/>
    <w:rsid w:val="00441637"/>
    <w:rPr>
      <w:rFonts w:ascii="Roboto Condensed Light" w:hAnsi="Roboto Condensed Light"/>
      <w:i/>
      <w:iCs/>
      <w:color w:val="404040" w:themeColor="text1" w:themeTint="BF"/>
    </w:rPr>
  </w:style>
  <w:style w:type="character" w:styleId="Referenciasutil">
    <w:name w:val="Subtle Reference"/>
    <w:basedOn w:val="Fuentedeprrafopredeter"/>
    <w:qFormat/>
    <w:rsid w:val="00441637"/>
    <w:rPr>
      <w:rFonts w:ascii="Roboto Condensed Light" w:hAnsi="Roboto Condensed Light"/>
      <w:smallCaps/>
      <w:color w:val="5A5A5A" w:themeColor="text1" w:themeTint="A5"/>
    </w:rPr>
  </w:style>
  <w:style w:type="paragraph" w:styleId="Sinespaciado">
    <w:name w:val="No Spacing"/>
    <w:qFormat/>
    <w:rsid w:val="00D34D5B"/>
    <w:rPr>
      <w:rFonts w:ascii="Roboto Condensed Light" w:hAnsi="Roboto Condensed Light"/>
      <w:sz w:val="22"/>
      <w:szCs w:val="24"/>
      <w:lang w:val="es-ES" w:eastAsia="es-ES"/>
    </w:rPr>
  </w:style>
  <w:style w:type="paragraph" w:styleId="Subttulo">
    <w:name w:val="Subtitle"/>
    <w:basedOn w:val="Normal"/>
    <w:next w:val="Normal"/>
    <w:link w:val="SubttuloCar"/>
    <w:qFormat/>
    <w:rsid w:val="00D34D5B"/>
    <w:pPr>
      <w:numPr>
        <w:ilvl w:val="1"/>
      </w:numPr>
      <w:spacing w:after="160"/>
    </w:pPr>
    <w:rPr>
      <w:rFonts w:ascii="Roboto Black" w:eastAsiaTheme="minorEastAsia" w:hAnsi="Roboto Black" w:cstheme="minorBidi"/>
      <w:color w:val="5A5A5A" w:themeColor="text1" w:themeTint="A5"/>
      <w:spacing w:val="15"/>
      <w:sz w:val="22"/>
      <w:szCs w:val="22"/>
      <w:lang w:val="es-ES" w:eastAsia="es-ES"/>
    </w:rPr>
  </w:style>
  <w:style w:type="character" w:customStyle="1" w:styleId="SubttuloCar">
    <w:name w:val="Subtítulo Car"/>
    <w:basedOn w:val="Fuentedeprrafopredeter"/>
    <w:link w:val="Subttulo"/>
    <w:rsid w:val="00D34D5B"/>
    <w:rPr>
      <w:rFonts w:ascii="Roboto Black" w:eastAsiaTheme="minorEastAsia" w:hAnsi="Roboto Black" w:cstheme="minorBidi"/>
      <w:color w:val="5A5A5A" w:themeColor="text1" w:themeTint="A5"/>
      <w:spacing w:val="15"/>
      <w:sz w:val="22"/>
      <w:szCs w:val="22"/>
      <w:lang w:val="es-ES" w:eastAsia="es-ES"/>
    </w:rPr>
  </w:style>
  <w:style w:type="character" w:styleId="Textoennegrita">
    <w:name w:val="Strong"/>
    <w:basedOn w:val="Fuentedeprrafopredeter"/>
    <w:qFormat/>
    <w:rsid w:val="00441637"/>
    <w:rPr>
      <w:rFonts w:ascii="Roboto Condensed Light" w:hAnsi="Roboto Condensed Light"/>
      <w:b/>
      <w:bCs/>
    </w:rPr>
  </w:style>
  <w:style w:type="character" w:customStyle="1" w:styleId="Ttulo6Car">
    <w:name w:val="Título 6 Car"/>
    <w:basedOn w:val="Fuentedeprrafopredeter"/>
    <w:link w:val="Ttulo6"/>
    <w:rsid w:val="00D34D5B"/>
    <w:rPr>
      <w:rFonts w:ascii="Roboto Condensed Light" w:eastAsiaTheme="majorEastAsia" w:hAnsi="Roboto Condensed Light" w:cstheme="majorBidi"/>
      <w:color w:val="0088C3" w:themeColor="accent1" w:themeShade="7F"/>
      <w:sz w:val="22"/>
      <w:szCs w:val="24"/>
      <w:lang w:val="es-ES" w:eastAsia="es-ES"/>
    </w:rPr>
  </w:style>
  <w:style w:type="table" w:customStyle="1" w:styleId="Tablanormal11">
    <w:name w:val="Tabla normal 11"/>
    <w:basedOn w:val="Tablanormal"/>
    <w:uiPriority w:val="41"/>
    <w:rsid w:val="00172AD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3-nfasis31">
    <w:name w:val="Tabla con cuadrícula 3 - Énfasis 31"/>
    <w:basedOn w:val="Tablanormal"/>
    <w:uiPriority w:val="48"/>
    <w:rsid w:val="00172AD2"/>
    <w:tblPr>
      <w:tblStyleRowBandSize w:val="1"/>
      <w:tblStyleColBandSize w:val="1"/>
      <w:tblBorders>
        <w:top w:val="single" w:sz="4" w:space="0" w:color="2FC1FF" w:themeColor="accent3" w:themeTint="99"/>
        <w:left w:val="single" w:sz="4" w:space="0" w:color="2FC1FF" w:themeColor="accent3" w:themeTint="99"/>
        <w:bottom w:val="single" w:sz="4" w:space="0" w:color="2FC1FF" w:themeColor="accent3" w:themeTint="99"/>
        <w:right w:val="single" w:sz="4" w:space="0" w:color="2FC1FF" w:themeColor="accent3" w:themeTint="99"/>
        <w:insideH w:val="single" w:sz="4" w:space="0" w:color="2FC1FF" w:themeColor="accent3" w:themeTint="99"/>
        <w:insideV w:val="single" w:sz="4" w:space="0" w:color="2FC1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AFF" w:themeFill="accent3" w:themeFillTint="33"/>
      </w:tcPr>
    </w:tblStylePr>
    <w:tblStylePr w:type="band1Horz">
      <w:tblPr/>
      <w:tcPr>
        <w:shd w:val="clear" w:color="auto" w:fill="B9EAFF" w:themeFill="accent3" w:themeFillTint="33"/>
      </w:tcPr>
    </w:tblStylePr>
    <w:tblStylePr w:type="neCell">
      <w:tblPr/>
      <w:tcPr>
        <w:tcBorders>
          <w:bottom w:val="single" w:sz="4" w:space="0" w:color="2FC1FF" w:themeColor="accent3" w:themeTint="99"/>
        </w:tcBorders>
      </w:tcPr>
    </w:tblStylePr>
    <w:tblStylePr w:type="nwCell">
      <w:tblPr/>
      <w:tcPr>
        <w:tcBorders>
          <w:bottom w:val="single" w:sz="4" w:space="0" w:color="2FC1FF" w:themeColor="accent3" w:themeTint="99"/>
        </w:tcBorders>
      </w:tcPr>
    </w:tblStylePr>
    <w:tblStylePr w:type="seCell">
      <w:tblPr/>
      <w:tcPr>
        <w:tcBorders>
          <w:top w:val="single" w:sz="4" w:space="0" w:color="2FC1FF" w:themeColor="accent3" w:themeTint="99"/>
        </w:tcBorders>
      </w:tcPr>
    </w:tblStylePr>
    <w:tblStylePr w:type="swCell">
      <w:tblPr/>
      <w:tcPr>
        <w:tcBorders>
          <w:top w:val="single" w:sz="4" w:space="0" w:color="2FC1FF" w:themeColor="accent3" w:themeTint="99"/>
        </w:tcBorders>
      </w:tcPr>
    </w:tblStylePr>
  </w:style>
  <w:style w:type="paragraph" w:customStyle="1" w:styleId="ListBulletTabla">
    <w:name w:val="List Bullet Tabla"/>
    <w:basedOn w:val="Listaconvietas"/>
    <w:rsid w:val="000919F0"/>
    <w:pPr>
      <w:numPr>
        <w:numId w:val="6"/>
      </w:numPr>
      <w:spacing w:before="26" w:after="60" w:line="240" w:lineRule="atLeast"/>
      <w:ind w:right="113"/>
      <w:contextualSpacing w:val="0"/>
      <w:jc w:val="both"/>
    </w:pPr>
    <w:rPr>
      <w:rFonts w:ascii="Tahoma" w:hAnsi="Tahoma"/>
      <w:sz w:val="16"/>
      <w:szCs w:val="20"/>
      <w:lang w:val="es-CL"/>
    </w:rPr>
  </w:style>
  <w:style w:type="table" w:customStyle="1" w:styleId="Tablanormal22">
    <w:name w:val="Tabla normal 22"/>
    <w:basedOn w:val="Tablanormal"/>
    <w:uiPriority w:val="42"/>
    <w:rsid w:val="0038594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2">
    <w:name w:val="Mención sin resolver2"/>
    <w:basedOn w:val="Fuentedeprrafopredeter"/>
    <w:uiPriority w:val="99"/>
    <w:semiHidden/>
    <w:unhideWhenUsed/>
    <w:rsid w:val="00BF2344"/>
    <w:rPr>
      <w:color w:val="605E5C"/>
      <w:shd w:val="clear" w:color="auto" w:fill="E1DFDD"/>
    </w:rPr>
  </w:style>
  <w:style w:type="character" w:customStyle="1" w:styleId="Mencinsinresolver3">
    <w:name w:val="Mención sin resolver3"/>
    <w:basedOn w:val="Fuentedeprrafopredeter"/>
    <w:uiPriority w:val="99"/>
    <w:semiHidden/>
    <w:unhideWhenUsed/>
    <w:rsid w:val="005C795E"/>
    <w:rPr>
      <w:color w:val="605E5C"/>
      <w:shd w:val="clear" w:color="auto" w:fill="E1DFDD"/>
    </w:rPr>
  </w:style>
  <w:style w:type="paragraph" w:styleId="Tabladeilustraciones">
    <w:name w:val="table of figures"/>
    <w:basedOn w:val="Normal"/>
    <w:next w:val="Normal"/>
    <w:uiPriority w:val="99"/>
    <w:unhideWhenUsed/>
    <w:rsid w:val="008F4EF6"/>
  </w:style>
  <w:style w:type="paragraph" w:styleId="Revisin">
    <w:name w:val="Revision"/>
    <w:hidden/>
    <w:semiHidden/>
    <w:rsid w:val="007A7C0F"/>
    <w:rPr>
      <w:sz w:val="24"/>
      <w:szCs w:val="24"/>
      <w:lang w:eastAsia="es-ES_tradnl"/>
    </w:rPr>
  </w:style>
  <w:style w:type="table" w:customStyle="1" w:styleId="Tablaconcuadrcula4-nfasis11">
    <w:name w:val="Tabla con cuadrícula 4 - Énfasis 11"/>
    <w:basedOn w:val="Tablanormal"/>
    <w:uiPriority w:val="49"/>
    <w:rsid w:val="00C27F12"/>
    <w:tblPr>
      <w:tblStyleRowBandSize w:val="1"/>
      <w:tblStyleColBandSize w:val="1"/>
      <w:tblBorders>
        <w:top w:val="single" w:sz="4" w:space="0" w:color="B8E9FF" w:themeColor="accent1" w:themeTint="99"/>
        <w:left w:val="single" w:sz="4" w:space="0" w:color="B8E9FF" w:themeColor="accent1" w:themeTint="99"/>
        <w:bottom w:val="single" w:sz="4" w:space="0" w:color="B8E9FF" w:themeColor="accent1" w:themeTint="99"/>
        <w:right w:val="single" w:sz="4" w:space="0" w:color="B8E9FF" w:themeColor="accent1" w:themeTint="99"/>
        <w:insideH w:val="single" w:sz="4" w:space="0" w:color="B8E9FF" w:themeColor="accent1" w:themeTint="99"/>
        <w:insideV w:val="single" w:sz="4" w:space="0" w:color="B8E9FF" w:themeColor="accent1" w:themeTint="99"/>
      </w:tblBorders>
    </w:tblPr>
    <w:tblStylePr w:type="firstRow">
      <w:rPr>
        <w:b/>
        <w:bCs/>
        <w:color w:val="FFFFFF" w:themeColor="background1"/>
      </w:rPr>
      <w:tblPr/>
      <w:tcPr>
        <w:tcBorders>
          <w:top w:val="single" w:sz="4" w:space="0" w:color="8ADCFF" w:themeColor="accent1"/>
          <w:left w:val="single" w:sz="4" w:space="0" w:color="8ADCFF" w:themeColor="accent1"/>
          <w:bottom w:val="single" w:sz="4" w:space="0" w:color="8ADCFF" w:themeColor="accent1"/>
          <w:right w:val="single" w:sz="4" w:space="0" w:color="8ADCFF" w:themeColor="accent1"/>
          <w:insideH w:val="nil"/>
          <w:insideV w:val="nil"/>
        </w:tcBorders>
        <w:shd w:val="clear" w:color="auto" w:fill="8ADCFF" w:themeFill="accent1"/>
      </w:tcPr>
    </w:tblStylePr>
    <w:tblStylePr w:type="lastRow">
      <w:rPr>
        <w:b/>
        <w:bCs/>
      </w:rPr>
      <w:tblPr/>
      <w:tcPr>
        <w:tcBorders>
          <w:top w:val="double" w:sz="4" w:space="0" w:color="8ADCFF" w:themeColor="accent1"/>
        </w:tcBorders>
      </w:tcPr>
    </w:tblStylePr>
    <w:tblStylePr w:type="firstCol">
      <w:rPr>
        <w:b/>
        <w:bCs/>
      </w:rPr>
    </w:tblStylePr>
    <w:tblStylePr w:type="lastCol">
      <w:rPr>
        <w:b/>
        <w:bCs/>
      </w:rPr>
    </w:tblStylePr>
    <w:tblStylePr w:type="band1Vert">
      <w:tblPr/>
      <w:tcPr>
        <w:shd w:val="clear" w:color="auto" w:fill="E7F7FF" w:themeFill="accent1" w:themeFillTint="33"/>
      </w:tcPr>
    </w:tblStylePr>
    <w:tblStylePr w:type="band1Horz">
      <w:tblPr/>
      <w:tcPr>
        <w:shd w:val="clear" w:color="auto" w:fill="E7F7FF" w:themeFill="accent1" w:themeFillTint="33"/>
      </w:tcPr>
    </w:tblStylePr>
  </w:style>
  <w:style w:type="table" w:customStyle="1" w:styleId="Tablaconcuadrcula4-nfasis31">
    <w:name w:val="Tabla con cuadrícula 4 - Énfasis 31"/>
    <w:basedOn w:val="Tablanormal"/>
    <w:uiPriority w:val="49"/>
    <w:rsid w:val="00C27F12"/>
    <w:tblPr>
      <w:tblStyleRowBandSize w:val="1"/>
      <w:tblStyleColBandSize w:val="1"/>
      <w:tblBorders>
        <w:top w:val="single" w:sz="4" w:space="0" w:color="2FC1FF" w:themeColor="accent3" w:themeTint="99"/>
        <w:left w:val="single" w:sz="4" w:space="0" w:color="2FC1FF" w:themeColor="accent3" w:themeTint="99"/>
        <w:bottom w:val="single" w:sz="4" w:space="0" w:color="2FC1FF" w:themeColor="accent3" w:themeTint="99"/>
        <w:right w:val="single" w:sz="4" w:space="0" w:color="2FC1FF" w:themeColor="accent3" w:themeTint="99"/>
        <w:insideH w:val="single" w:sz="4" w:space="0" w:color="2FC1FF" w:themeColor="accent3" w:themeTint="99"/>
        <w:insideV w:val="single" w:sz="4" w:space="0" w:color="2FC1FF" w:themeColor="accent3" w:themeTint="99"/>
      </w:tblBorders>
    </w:tblPr>
    <w:tblStylePr w:type="firstRow">
      <w:rPr>
        <w:b/>
        <w:bCs/>
        <w:color w:val="FFFFFF" w:themeColor="background1"/>
      </w:rPr>
      <w:tblPr/>
      <w:tcPr>
        <w:tcBorders>
          <w:top w:val="single" w:sz="4" w:space="0" w:color="0074A4" w:themeColor="accent3"/>
          <w:left w:val="single" w:sz="4" w:space="0" w:color="0074A4" w:themeColor="accent3"/>
          <w:bottom w:val="single" w:sz="4" w:space="0" w:color="0074A4" w:themeColor="accent3"/>
          <w:right w:val="single" w:sz="4" w:space="0" w:color="0074A4" w:themeColor="accent3"/>
          <w:insideH w:val="nil"/>
          <w:insideV w:val="nil"/>
        </w:tcBorders>
        <w:shd w:val="clear" w:color="auto" w:fill="0074A4" w:themeFill="accent3"/>
      </w:tcPr>
    </w:tblStylePr>
    <w:tblStylePr w:type="lastRow">
      <w:rPr>
        <w:b/>
        <w:bCs/>
      </w:rPr>
      <w:tblPr/>
      <w:tcPr>
        <w:tcBorders>
          <w:top w:val="double" w:sz="4" w:space="0" w:color="0074A4" w:themeColor="accent3"/>
        </w:tcBorders>
      </w:tcPr>
    </w:tblStylePr>
    <w:tblStylePr w:type="firstCol">
      <w:rPr>
        <w:b/>
        <w:bCs/>
      </w:rPr>
    </w:tblStylePr>
    <w:tblStylePr w:type="lastCol">
      <w:rPr>
        <w:b/>
        <w:bCs/>
      </w:rPr>
    </w:tblStylePr>
    <w:tblStylePr w:type="band1Vert">
      <w:tblPr/>
      <w:tcPr>
        <w:shd w:val="clear" w:color="auto" w:fill="B9EAFF" w:themeFill="accent3" w:themeFillTint="33"/>
      </w:tcPr>
    </w:tblStylePr>
    <w:tblStylePr w:type="band1Horz">
      <w:tblPr/>
      <w:tcPr>
        <w:shd w:val="clear" w:color="auto" w:fill="B9EAFF" w:themeFill="accent3" w:themeFillTint="33"/>
      </w:tcPr>
    </w:tblStylePr>
  </w:style>
  <w:style w:type="table" w:customStyle="1" w:styleId="Tabladelista3-nfasis21">
    <w:name w:val="Tabla de lista 3 - Énfasis 21"/>
    <w:basedOn w:val="Tablanormal"/>
    <w:uiPriority w:val="48"/>
    <w:rsid w:val="00971C3A"/>
    <w:tblPr>
      <w:tblStyleRowBandSize w:val="1"/>
      <w:tblStyleColBandSize w:val="1"/>
      <w:tblBorders>
        <w:top w:val="single" w:sz="4" w:space="0" w:color="009BDB" w:themeColor="accent2"/>
        <w:left w:val="single" w:sz="4" w:space="0" w:color="009BDB" w:themeColor="accent2"/>
        <w:bottom w:val="single" w:sz="4" w:space="0" w:color="009BDB" w:themeColor="accent2"/>
        <w:right w:val="single" w:sz="4" w:space="0" w:color="009BDB" w:themeColor="accent2"/>
      </w:tblBorders>
    </w:tblPr>
    <w:tblStylePr w:type="firstRow">
      <w:rPr>
        <w:b/>
        <w:bCs/>
        <w:color w:val="FFFFFF" w:themeColor="background1"/>
      </w:rPr>
      <w:tblPr/>
      <w:tcPr>
        <w:shd w:val="clear" w:color="auto" w:fill="009BDB" w:themeFill="accent2"/>
      </w:tcPr>
    </w:tblStylePr>
    <w:tblStylePr w:type="lastRow">
      <w:rPr>
        <w:b/>
        <w:bCs/>
      </w:rPr>
      <w:tblPr/>
      <w:tcPr>
        <w:tcBorders>
          <w:top w:val="double" w:sz="4" w:space="0" w:color="009BD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BDB" w:themeColor="accent2"/>
          <w:right w:val="single" w:sz="4" w:space="0" w:color="009BDB" w:themeColor="accent2"/>
        </w:tcBorders>
      </w:tcPr>
    </w:tblStylePr>
    <w:tblStylePr w:type="band1Horz">
      <w:tblPr/>
      <w:tcPr>
        <w:tcBorders>
          <w:top w:val="single" w:sz="4" w:space="0" w:color="009BDB" w:themeColor="accent2"/>
          <w:bottom w:val="single" w:sz="4" w:space="0" w:color="009BD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BDB" w:themeColor="accent2"/>
          <w:left w:val="nil"/>
        </w:tcBorders>
      </w:tcPr>
    </w:tblStylePr>
    <w:tblStylePr w:type="swCell">
      <w:tblPr/>
      <w:tcPr>
        <w:tcBorders>
          <w:top w:val="double" w:sz="4" w:space="0" w:color="009BDB" w:themeColor="accent2"/>
          <w:right w:val="nil"/>
        </w:tcBorders>
      </w:tcPr>
    </w:tblStylePr>
  </w:style>
  <w:style w:type="table" w:customStyle="1" w:styleId="Tabladelista3-nfasis31">
    <w:name w:val="Tabla de lista 3 - Énfasis 31"/>
    <w:basedOn w:val="Tablanormal"/>
    <w:uiPriority w:val="48"/>
    <w:rsid w:val="00E37545"/>
    <w:tblPr>
      <w:tblStyleRowBandSize w:val="1"/>
      <w:tblStyleColBandSize w:val="1"/>
      <w:tblBorders>
        <w:top w:val="single" w:sz="4" w:space="0" w:color="0074A4" w:themeColor="accent3"/>
        <w:left w:val="single" w:sz="4" w:space="0" w:color="0074A4" w:themeColor="accent3"/>
        <w:bottom w:val="single" w:sz="4" w:space="0" w:color="0074A4" w:themeColor="accent3"/>
        <w:right w:val="single" w:sz="4" w:space="0" w:color="0074A4" w:themeColor="accent3"/>
      </w:tblBorders>
    </w:tblPr>
    <w:tblStylePr w:type="firstRow">
      <w:rPr>
        <w:b/>
        <w:bCs/>
        <w:color w:val="FFFFFF" w:themeColor="background1"/>
      </w:rPr>
      <w:tblPr/>
      <w:tcPr>
        <w:shd w:val="clear" w:color="auto" w:fill="0074A4" w:themeFill="accent3"/>
      </w:tcPr>
    </w:tblStylePr>
    <w:tblStylePr w:type="lastRow">
      <w:rPr>
        <w:b/>
        <w:bCs/>
      </w:rPr>
      <w:tblPr/>
      <w:tcPr>
        <w:tcBorders>
          <w:top w:val="double" w:sz="4" w:space="0" w:color="0074A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4A4" w:themeColor="accent3"/>
          <w:right w:val="single" w:sz="4" w:space="0" w:color="0074A4" w:themeColor="accent3"/>
        </w:tcBorders>
      </w:tcPr>
    </w:tblStylePr>
    <w:tblStylePr w:type="band1Horz">
      <w:tblPr/>
      <w:tcPr>
        <w:tcBorders>
          <w:top w:val="single" w:sz="4" w:space="0" w:color="0074A4" w:themeColor="accent3"/>
          <w:bottom w:val="single" w:sz="4" w:space="0" w:color="0074A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4A4" w:themeColor="accent3"/>
          <w:left w:val="nil"/>
        </w:tcBorders>
      </w:tcPr>
    </w:tblStylePr>
    <w:tblStylePr w:type="swCell">
      <w:tblPr/>
      <w:tcPr>
        <w:tcBorders>
          <w:top w:val="double" w:sz="4" w:space="0" w:color="0074A4" w:themeColor="accent3"/>
          <w:right w:val="nil"/>
        </w:tcBorders>
      </w:tcPr>
    </w:tblStylePr>
  </w:style>
  <w:style w:type="paragraph" w:customStyle="1" w:styleId="msonormal0">
    <w:name w:val="msonormal"/>
    <w:basedOn w:val="Normal"/>
    <w:rsid w:val="0005404E"/>
    <w:pPr>
      <w:spacing w:before="100" w:beforeAutospacing="1" w:after="100" w:afterAutospacing="1"/>
    </w:pPr>
    <w:rPr>
      <w:lang w:eastAsia="es-CL"/>
    </w:rPr>
  </w:style>
  <w:style w:type="paragraph" w:customStyle="1" w:styleId="xl63">
    <w:name w:val="xl63"/>
    <w:basedOn w:val="Normal"/>
    <w:rsid w:val="000540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es-CL"/>
    </w:rPr>
  </w:style>
  <w:style w:type="paragraph" w:customStyle="1" w:styleId="xl64">
    <w:name w:val="xl64"/>
    <w:basedOn w:val="Normal"/>
    <w:rsid w:val="0005404E"/>
    <w:pPr>
      <w:pBdr>
        <w:top w:val="single" w:sz="4" w:space="0" w:color="auto"/>
        <w:left w:val="single" w:sz="4" w:space="0" w:color="auto"/>
        <w:bottom w:val="single" w:sz="4" w:space="0" w:color="auto"/>
        <w:right w:val="single" w:sz="4" w:space="0" w:color="auto"/>
      </w:pBdr>
      <w:spacing w:before="100" w:beforeAutospacing="1" w:after="100" w:afterAutospacing="1"/>
    </w:pPr>
    <w:rPr>
      <w:lang w:eastAsia="es-CL"/>
    </w:rPr>
  </w:style>
  <w:style w:type="table" w:customStyle="1" w:styleId="Tablaconcuadrcula4-nfasis21">
    <w:name w:val="Tabla con cuadrícula 4 - Énfasis 21"/>
    <w:basedOn w:val="Tablanormal"/>
    <w:uiPriority w:val="49"/>
    <w:rsid w:val="0005404E"/>
    <w:tblPr>
      <w:tblStyleRowBandSize w:val="1"/>
      <w:tblStyleColBandSize w:val="1"/>
      <w:tblBorders>
        <w:top w:val="single" w:sz="4" w:space="0" w:color="50CBFF" w:themeColor="accent2" w:themeTint="99"/>
        <w:left w:val="single" w:sz="4" w:space="0" w:color="50CBFF" w:themeColor="accent2" w:themeTint="99"/>
        <w:bottom w:val="single" w:sz="4" w:space="0" w:color="50CBFF" w:themeColor="accent2" w:themeTint="99"/>
        <w:right w:val="single" w:sz="4" w:space="0" w:color="50CBFF" w:themeColor="accent2" w:themeTint="99"/>
        <w:insideH w:val="single" w:sz="4" w:space="0" w:color="50CBFF" w:themeColor="accent2" w:themeTint="99"/>
        <w:insideV w:val="single" w:sz="4" w:space="0" w:color="50CBFF" w:themeColor="accent2" w:themeTint="99"/>
      </w:tblBorders>
    </w:tblPr>
    <w:tblStylePr w:type="firstRow">
      <w:rPr>
        <w:b/>
        <w:bCs/>
        <w:color w:val="FFFFFF" w:themeColor="background1"/>
      </w:rPr>
      <w:tblPr/>
      <w:tcPr>
        <w:tcBorders>
          <w:top w:val="single" w:sz="4" w:space="0" w:color="009BDB" w:themeColor="accent2"/>
          <w:left w:val="single" w:sz="4" w:space="0" w:color="009BDB" w:themeColor="accent2"/>
          <w:bottom w:val="single" w:sz="4" w:space="0" w:color="009BDB" w:themeColor="accent2"/>
          <w:right w:val="single" w:sz="4" w:space="0" w:color="009BDB" w:themeColor="accent2"/>
          <w:insideH w:val="nil"/>
          <w:insideV w:val="nil"/>
        </w:tcBorders>
        <w:shd w:val="clear" w:color="auto" w:fill="009BDB" w:themeFill="accent2"/>
      </w:tcPr>
    </w:tblStylePr>
    <w:tblStylePr w:type="lastRow">
      <w:rPr>
        <w:b/>
        <w:bCs/>
      </w:rPr>
      <w:tblPr/>
      <w:tcPr>
        <w:tcBorders>
          <w:top w:val="double" w:sz="4" w:space="0" w:color="009BDB" w:themeColor="accent2"/>
        </w:tcBorders>
      </w:tcPr>
    </w:tblStylePr>
    <w:tblStylePr w:type="firstCol">
      <w:rPr>
        <w:b/>
        <w:bCs/>
      </w:rPr>
    </w:tblStylePr>
    <w:tblStylePr w:type="lastCol">
      <w:rPr>
        <w:b/>
        <w:bCs/>
      </w:rPr>
    </w:tblStylePr>
    <w:tblStylePr w:type="band1Vert">
      <w:tblPr/>
      <w:tcPr>
        <w:shd w:val="clear" w:color="auto" w:fill="C4EDFF" w:themeFill="accent2" w:themeFillTint="33"/>
      </w:tcPr>
    </w:tblStylePr>
    <w:tblStylePr w:type="band1Horz">
      <w:tblPr/>
      <w:tcPr>
        <w:shd w:val="clear" w:color="auto" w:fill="C4EDFF" w:themeFill="accent2" w:themeFillTint="33"/>
      </w:tcPr>
    </w:tblStylePr>
  </w:style>
  <w:style w:type="table" w:customStyle="1" w:styleId="Tabladelista3-nfasis11">
    <w:name w:val="Tabla de lista 3 - Énfasis 11"/>
    <w:basedOn w:val="Tablanormal"/>
    <w:uiPriority w:val="48"/>
    <w:rsid w:val="0005404E"/>
    <w:tblPr>
      <w:tblStyleRowBandSize w:val="1"/>
      <w:tblStyleColBandSize w:val="1"/>
      <w:tblBorders>
        <w:top w:val="single" w:sz="4" w:space="0" w:color="8ADCFF" w:themeColor="accent1"/>
        <w:left w:val="single" w:sz="4" w:space="0" w:color="8ADCFF" w:themeColor="accent1"/>
        <w:bottom w:val="single" w:sz="4" w:space="0" w:color="8ADCFF" w:themeColor="accent1"/>
        <w:right w:val="single" w:sz="4" w:space="0" w:color="8ADCFF" w:themeColor="accent1"/>
      </w:tblBorders>
    </w:tblPr>
    <w:tblStylePr w:type="firstRow">
      <w:rPr>
        <w:b/>
        <w:bCs/>
        <w:color w:val="FFFFFF" w:themeColor="background1"/>
      </w:rPr>
      <w:tblPr/>
      <w:tcPr>
        <w:shd w:val="clear" w:color="auto" w:fill="8ADCFF" w:themeFill="accent1"/>
      </w:tcPr>
    </w:tblStylePr>
    <w:tblStylePr w:type="lastRow">
      <w:rPr>
        <w:b/>
        <w:bCs/>
      </w:rPr>
      <w:tblPr/>
      <w:tcPr>
        <w:tcBorders>
          <w:top w:val="double" w:sz="4" w:space="0" w:color="8ADCF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DCFF" w:themeColor="accent1"/>
          <w:right w:val="single" w:sz="4" w:space="0" w:color="8ADCFF" w:themeColor="accent1"/>
        </w:tcBorders>
      </w:tcPr>
    </w:tblStylePr>
    <w:tblStylePr w:type="band1Horz">
      <w:tblPr/>
      <w:tcPr>
        <w:tcBorders>
          <w:top w:val="single" w:sz="4" w:space="0" w:color="8ADCFF" w:themeColor="accent1"/>
          <w:bottom w:val="single" w:sz="4" w:space="0" w:color="8ADC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DCFF" w:themeColor="accent1"/>
          <w:left w:val="nil"/>
        </w:tcBorders>
      </w:tcPr>
    </w:tblStylePr>
    <w:tblStylePr w:type="swCell">
      <w:tblPr/>
      <w:tcPr>
        <w:tcBorders>
          <w:top w:val="double" w:sz="4" w:space="0" w:color="8ADCFF"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8495">
      <w:bodyDiv w:val="1"/>
      <w:marLeft w:val="0"/>
      <w:marRight w:val="0"/>
      <w:marTop w:val="0"/>
      <w:marBottom w:val="0"/>
      <w:divBdr>
        <w:top w:val="none" w:sz="0" w:space="0" w:color="auto"/>
        <w:left w:val="none" w:sz="0" w:space="0" w:color="auto"/>
        <w:bottom w:val="none" w:sz="0" w:space="0" w:color="auto"/>
        <w:right w:val="none" w:sz="0" w:space="0" w:color="auto"/>
      </w:divBdr>
    </w:div>
    <w:div w:id="144902692">
      <w:bodyDiv w:val="1"/>
      <w:marLeft w:val="0"/>
      <w:marRight w:val="0"/>
      <w:marTop w:val="0"/>
      <w:marBottom w:val="0"/>
      <w:divBdr>
        <w:top w:val="none" w:sz="0" w:space="0" w:color="auto"/>
        <w:left w:val="none" w:sz="0" w:space="0" w:color="auto"/>
        <w:bottom w:val="none" w:sz="0" w:space="0" w:color="auto"/>
        <w:right w:val="none" w:sz="0" w:space="0" w:color="auto"/>
      </w:divBdr>
    </w:div>
    <w:div w:id="246771690">
      <w:bodyDiv w:val="1"/>
      <w:marLeft w:val="0"/>
      <w:marRight w:val="0"/>
      <w:marTop w:val="0"/>
      <w:marBottom w:val="0"/>
      <w:divBdr>
        <w:top w:val="none" w:sz="0" w:space="0" w:color="auto"/>
        <w:left w:val="none" w:sz="0" w:space="0" w:color="auto"/>
        <w:bottom w:val="none" w:sz="0" w:space="0" w:color="auto"/>
        <w:right w:val="none" w:sz="0" w:space="0" w:color="auto"/>
      </w:divBdr>
    </w:div>
    <w:div w:id="407844183">
      <w:bodyDiv w:val="1"/>
      <w:marLeft w:val="0"/>
      <w:marRight w:val="0"/>
      <w:marTop w:val="0"/>
      <w:marBottom w:val="0"/>
      <w:divBdr>
        <w:top w:val="none" w:sz="0" w:space="0" w:color="auto"/>
        <w:left w:val="none" w:sz="0" w:space="0" w:color="auto"/>
        <w:bottom w:val="none" w:sz="0" w:space="0" w:color="auto"/>
        <w:right w:val="none" w:sz="0" w:space="0" w:color="auto"/>
      </w:divBdr>
    </w:div>
    <w:div w:id="420681960">
      <w:bodyDiv w:val="1"/>
      <w:marLeft w:val="0"/>
      <w:marRight w:val="0"/>
      <w:marTop w:val="0"/>
      <w:marBottom w:val="0"/>
      <w:divBdr>
        <w:top w:val="none" w:sz="0" w:space="0" w:color="auto"/>
        <w:left w:val="none" w:sz="0" w:space="0" w:color="auto"/>
        <w:bottom w:val="none" w:sz="0" w:space="0" w:color="auto"/>
        <w:right w:val="none" w:sz="0" w:space="0" w:color="auto"/>
      </w:divBdr>
    </w:div>
    <w:div w:id="499924824">
      <w:bodyDiv w:val="1"/>
      <w:marLeft w:val="0"/>
      <w:marRight w:val="0"/>
      <w:marTop w:val="0"/>
      <w:marBottom w:val="0"/>
      <w:divBdr>
        <w:top w:val="none" w:sz="0" w:space="0" w:color="auto"/>
        <w:left w:val="none" w:sz="0" w:space="0" w:color="auto"/>
        <w:bottom w:val="none" w:sz="0" w:space="0" w:color="auto"/>
        <w:right w:val="none" w:sz="0" w:space="0" w:color="auto"/>
      </w:divBdr>
    </w:div>
    <w:div w:id="607811738">
      <w:bodyDiv w:val="1"/>
      <w:marLeft w:val="0"/>
      <w:marRight w:val="0"/>
      <w:marTop w:val="0"/>
      <w:marBottom w:val="0"/>
      <w:divBdr>
        <w:top w:val="none" w:sz="0" w:space="0" w:color="auto"/>
        <w:left w:val="none" w:sz="0" w:space="0" w:color="auto"/>
        <w:bottom w:val="none" w:sz="0" w:space="0" w:color="auto"/>
        <w:right w:val="none" w:sz="0" w:space="0" w:color="auto"/>
      </w:divBdr>
    </w:div>
    <w:div w:id="608316396">
      <w:bodyDiv w:val="1"/>
      <w:marLeft w:val="0"/>
      <w:marRight w:val="0"/>
      <w:marTop w:val="0"/>
      <w:marBottom w:val="0"/>
      <w:divBdr>
        <w:top w:val="none" w:sz="0" w:space="0" w:color="auto"/>
        <w:left w:val="none" w:sz="0" w:space="0" w:color="auto"/>
        <w:bottom w:val="none" w:sz="0" w:space="0" w:color="auto"/>
        <w:right w:val="none" w:sz="0" w:space="0" w:color="auto"/>
      </w:divBdr>
    </w:div>
    <w:div w:id="706218373">
      <w:bodyDiv w:val="1"/>
      <w:marLeft w:val="0"/>
      <w:marRight w:val="0"/>
      <w:marTop w:val="0"/>
      <w:marBottom w:val="0"/>
      <w:divBdr>
        <w:top w:val="none" w:sz="0" w:space="0" w:color="auto"/>
        <w:left w:val="none" w:sz="0" w:space="0" w:color="auto"/>
        <w:bottom w:val="none" w:sz="0" w:space="0" w:color="auto"/>
        <w:right w:val="none" w:sz="0" w:space="0" w:color="auto"/>
      </w:divBdr>
    </w:div>
    <w:div w:id="1050032642">
      <w:bodyDiv w:val="1"/>
      <w:marLeft w:val="0"/>
      <w:marRight w:val="0"/>
      <w:marTop w:val="0"/>
      <w:marBottom w:val="0"/>
      <w:divBdr>
        <w:top w:val="none" w:sz="0" w:space="0" w:color="auto"/>
        <w:left w:val="none" w:sz="0" w:space="0" w:color="auto"/>
        <w:bottom w:val="none" w:sz="0" w:space="0" w:color="auto"/>
        <w:right w:val="none" w:sz="0" w:space="0" w:color="auto"/>
      </w:divBdr>
    </w:div>
    <w:div w:id="1060056427">
      <w:bodyDiv w:val="1"/>
      <w:marLeft w:val="0"/>
      <w:marRight w:val="0"/>
      <w:marTop w:val="0"/>
      <w:marBottom w:val="0"/>
      <w:divBdr>
        <w:top w:val="none" w:sz="0" w:space="0" w:color="auto"/>
        <w:left w:val="none" w:sz="0" w:space="0" w:color="auto"/>
        <w:bottom w:val="none" w:sz="0" w:space="0" w:color="auto"/>
        <w:right w:val="none" w:sz="0" w:space="0" w:color="auto"/>
      </w:divBdr>
    </w:div>
    <w:div w:id="1588881800">
      <w:bodyDiv w:val="1"/>
      <w:marLeft w:val="0"/>
      <w:marRight w:val="0"/>
      <w:marTop w:val="0"/>
      <w:marBottom w:val="0"/>
      <w:divBdr>
        <w:top w:val="none" w:sz="0" w:space="0" w:color="auto"/>
        <w:left w:val="none" w:sz="0" w:space="0" w:color="auto"/>
        <w:bottom w:val="none" w:sz="0" w:space="0" w:color="auto"/>
        <w:right w:val="none" w:sz="0" w:space="0" w:color="auto"/>
      </w:divBdr>
    </w:div>
    <w:div w:id="1604990546">
      <w:bodyDiv w:val="1"/>
      <w:marLeft w:val="0"/>
      <w:marRight w:val="0"/>
      <w:marTop w:val="0"/>
      <w:marBottom w:val="0"/>
      <w:divBdr>
        <w:top w:val="none" w:sz="0" w:space="0" w:color="auto"/>
        <w:left w:val="none" w:sz="0" w:space="0" w:color="auto"/>
        <w:bottom w:val="none" w:sz="0" w:space="0" w:color="auto"/>
        <w:right w:val="none" w:sz="0" w:space="0" w:color="auto"/>
      </w:divBdr>
    </w:div>
    <w:div w:id="1720934268">
      <w:bodyDiv w:val="1"/>
      <w:marLeft w:val="0"/>
      <w:marRight w:val="0"/>
      <w:marTop w:val="0"/>
      <w:marBottom w:val="0"/>
      <w:divBdr>
        <w:top w:val="none" w:sz="0" w:space="0" w:color="auto"/>
        <w:left w:val="none" w:sz="0" w:space="0" w:color="auto"/>
        <w:bottom w:val="none" w:sz="0" w:space="0" w:color="auto"/>
        <w:right w:val="none" w:sz="0" w:space="0" w:color="auto"/>
      </w:divBdr>
    </w:div>
    <w:div w:id="17694999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header" Target="header1.xml"/><Relationship Id="rId21" Type="http://schemas.openxmlformats.org/officeDocument/2006/relationships/image" Target="media/image9.emf"/><Relationship Id="rId34" Type="http://schemas.openxmlformats.org/officeDocument/2006/relationships/oleObject" Target="embeddings/oleObject11.bin"/><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7.emf"/><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emf"/><Relationship Id="rId30" Type="http://schemas.openxmlformats.org/officeDocument/2006/relationships/oleObject" Target="embeddings/oleObject9.bin"/><Relationship Id="rId35" Type="http://schemas.openxmlformats.org/officeDocument/2006/relationships/image" Target="media/image16.emf"/><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3.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cnova\Desktop\PPPPPPPP-DOC_Propuesta_Tecnica_Economica_new.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AF01263DD04B8EA8BE2C2A7508B772"/>
        <w:category>
          <w:name w:val="General"/>
          <w:gallery w:val="placeholder"/>
        </w:category>
        <w:types>
          <w:type w:val="bbPlcHdr"/>
        </w:types>
        <w:behaviors>
          <w:behavior w:val="content"/>
        </w:behaviors>
        <w:guid w:val="{54DD11EC-FEDD-4649-88D1-76AD833718A0}"/>
      </w:docPartPr>
      <w:docPartBody>
        <w:p w:rsidR="00A92046" w:rsidRDefault="00AC0A71">
          <w:pPr>
            <w:pStyle w:val="6FAF01263DD04B8EA8BE2C2A7508B772"/>
          </w:pPr>
          <w:r w:rsidRPr="00D04565">
            <w:rPr>
              <w:rStyle w:val="Textodelmarcadordeposicin"/>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oboto Condensed Light">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Roboto Condensed">
    <w:charset w:val="00"/>
    <w:family w:val="auto"/>
    <w:pitch w:val="variable"/>
    <w:sig w:usb0="E00002FF" w:usb1="5000205B" w:usb2="00000020" w:usb3="00000000" w:csb0="0000019F" w:csb1="00000000"/>
  </w:font>
  <w:font w:name="Roboto Black">
    <w:charset w:val="00"/>
    <w:family w:val="auto"/>
    <w:pitch w:val="variable"/>
    <w:sig w:usb0="E00002FF"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AC0A71"/>
    <w:rsid w:val="00046E4B"/>
    <w:rsid w:val="000A7530"/>
    <w:rsid w:val="000E54B7"/>
    <w:rsid w:val="00100614"/>
    <w:rsid w:val="001020DF"/>
    <w:rsid w:val="00123EE3"/>
    <w:rsid w:val="0017432C"/>
    <w:rsid w:val="00175C3D"/>
    <w:rsid w:val="00184C68"/>
    <w:rsid w:val="00192531"/>
    <w:rsid w:val="00193230"/>
    <w:rsid w:val="00195CA4"/>
    <w:rsid w:val="001A57C0"/>
    <w:rsid w:val="001B2D7C"/>
    <w:rsid w:val="001E283E"/>
    <w:rsid w:val="001E356E"/>
    <w:rsid w:val="001F02A8"/>
    <w:rsid w:val="002148E4"/>
    <w:rsid w:val="002268BB"/>
    <w:rsid w:val="00231075"/>
    <w:rsid w:val="002354FC"/>
    <w:rsid w:val="00264514"/>
    <w:rsid w:val="00277614"/>
    <w:rsid w:val="002A0245"/>
    <w:rsid w:val="002A5F45"/>
    <w:rsid w:val="002C4295"/>
    <w:rsid w:val="003104FB"/>
    <w:rsid w:val="003131DE"/>
    <w:rsid w:val="00315452"/>
    <w:rsid w:val="003249F9"/>
    <w:rsid w:val="00365BC8"/>
    <w:rsid w:val="003763F3"/>
    <w:rsid w:val="00376C86"/>
    <w:rsid w:val="003A0CE4"/>
    <w:rsid w:val="003D0DE8"/>
    <w:rsid w:val="00405183"/>
    <w:rsid w:val="00412AD0"/>
    <w:rsid w:val="00427F31"/>
    <w:rsid w:val="00433AF5"/>
    <w:rsid w:val="00433D76"/>
    <w:rsid w:val="004350FB"/>
    <w:rsid w:val="00440AB0"/>
    <w:rsid w:val="00490B26"/>
    <w:rsid w:val="004948C1"/>
    <w:rsid w:val="004A7F2E"/>
    <w:rsid w:val="004B6F86"/>
    <w:rsid w:val="004C144D"/>
    <w:rsid w:val="004C23DE"/>
    <w:rsid w:val="004C694C"/>
    <w:rsid w:val="004E5688"/>
    <w:rsid w:val="004F6138"/>
    <w:rsid w:val="005245DA"/>
    <w:rsid w:val="00532D8C"/>
    <w:rsid w:val="005746A2"/>
    <w:rsid w:val="00582A01"/>
    <w:rsid w:val="005C48D6"/>
    <w:rsid w:val="005E31C5"/>
    <w:rsid w:val="00610D5B"/>
    <w:rsid w:val="00611F76"/>
    <w:rsid w:val="00632DCE"/>
    <w:rsid w:val="006364AB"/>
    <w:rsid w:val="00655FF0"/>
    <w:rsid w:val="006673FD"/>
    <w:rsid w:val="00681648"/>
    <w:rsid w:val="00692D61"/>
    <w:rsid w:val="006B73D5"/>
    <w:rsid w:val="006C038C"/>
    <w:rsid w:val="006C1654"/>
    <w:rsid w:val="006E58B5"/>
    <w:rsid w:val="007236AD"/>
    <w:rsid w:val="007330D7"/>
    <w:rsid w:val="00742052"/>
    <w:rsid w:val="00743D6B"/>
    <w:rsid w:val="0076399F"/>
    <w:rsid w:val="007C784A"/>
    <w:rsid w:val="007D2A3C"/>
    <w:rsid w:val="007E2D5F"/>
    <w:rsid w:val="007E2FC0"/>
    <w:rsid w:val="00810BC3"/>
    <w:rsid w:val="00817189"/>
    <w:rsid w:val="00844BFB"/>
    <w:rsid w:val="00872F40"/>
    <w:rsid w:val="008C5D5A"/>
    <w:rsid w:val="008E00CC"/>
    <w:rsid w:val="008F7685"/>
    <w:rsid w:val="00940022"/>
    <w:rsid w:val="00940CC9"/>
    <w:rsid w:val="00964E5B"/>
    <w:rsid w:val="009875B0"/>
    <w:rsid w:val="009F746C"/>
    <w:rsid w:val="00A24A98"/>
    <w:rsid w:val="00A5562D"/>
    <w:rsid w:val="00A72323"/>
    <w:rsid w:val="00A80872"/>
    <w:rsid w:val="00A92046"/>
    <w:rsid w:val="00A929D0"/>
    <w:rsid w:val="00A95ED8"/>
    <w:rsid w:val="00AB6CFE"/>
    <w:rsid w:val="00AC0A71"/>
    <w:rsid w:val="00AE04DE"/>
    <w:rsid w:val="00AF079D"/>
    <w:rsid w:val="00B51CE9"/>
    <w:rsid w:val="00B56F60"/>
    <w:rsid w:val="00B665DB"/>
    <w:rsid w:val="00B84212"/>
    <w:rsid w:val="00B97B43"/>
    <w:rsid w:val="00BA2D52"/>
    <w:rsid w:val="00BE6B32"/>
    <w:rsid w:val="00C23D34"/>
    <w:rsid w:val="00C43094"/>
    <w:rsid w:val="00C620AD"/>
    <w:rsid w:val="00C84399"/>
    <w:rsid w:val="00CA4245"/>
    <w:rsid w:val="00CE4956"/>
    <w:rsid w:val="00CE5FC1"/>
    <w:rsid w:val="00D217B5"/>
    <w:rsid w:val="00D224B0"/>
    <w:rsid w:val="00D33121"/>
    <w:rsid w:val="00D82433"/>
    <w:rsid w:val="00E34006"/>
    <w:rsid w:val="00E54DFF"/>
    <w:rsid w:val="00E86F72"/>
    <w:rsid w:val="00E95450"/>
    <w:rsid w:val="00EC4F56"/>
    <w:rsid w:val="00F17C5B"/>
    <w:rsid w:val="00F555EE"/>
    <w:rsid w:val="00F93A8B"/>
    <w:rsid w:val="00FE17D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6A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rsid w:val="005746A2"/>
    <w:rPr>
      <w:color w:val="808080"/>
    </w:rPr>
  </w:style>
  <w:style w:type="paragraph" w:customStyle="1" w:styleId="6FAF01263DD04B8EA8BE2C2A7508B772">
    <w:name w:val="6FAF01263DD04B8EA8BE2C2A7508B772"/>
    <w:rsid w:val="005746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Tecnova">
      <a:dk1>
        <a:sysClr val="windowText" lastClr="000000"/>
      </a:dk1>
      <a:lt1>
        <a:sysClr val="window" lastClr="FFFFFF"/>
      </a:lt1>
      <a:dk2>
        <a:srgbClr val="1F497D"/>
      </a:dk2>
      <a:lt2>
        <a:srgbClr val="EEEEEE"/>
      </a:lt2>
      <a:accent1>
        <a:srgbClr val="8ADCFF"/>
      </a:accent1>
      <a:accent2>
        <a:srgbClr val="009BDB"/>
      </a:accent2>
      <a:accent3>
        <a:srgbClr val="0074A4"/>
      </a:accent3>
      <a:accent4>
        <a:srgbClr val="DCE8A8"/>
      </a:accent4>
      <a:accent5>
        <a:srgbClr val="A3BD31"/>
      </a:accent5>
      <a:accent6>
        <a:srgbClr val="7A8D24"/>
      </a:accent6>
      <a:hlink>
        <a:srgbClr val="009BDB"/>
      </a:hlink>
      <a:folHlink>
        <a:srgbClr val="A3BD31"/>
      </a:folHlink>
    </a:clrScheme>
    <a:fontScheme name="Office">
      <a:majorFont>
        <a:latin typeface="Roboto Condensed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boto Condensed Light"/>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FF3BB3-C548-46B2-B560-BB458E628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PPPPPPPP-DOC_Propuesta_Tecnica_Economica_new.dotx</Template>
  <TotalTime>1</TotalTime>
  <Pages>65</Pages>
  <Words>41620</Words>
  <Characters>228913</Characters>
  <Application>Microsoft Office Word</Application>
  <DocSecurity>0</DocSecurity>
  <Lines>1907</Lines>
  <Paragraphs>539</Paragraphs>
  <ScaleCrop>false</ScaleCrop>
  <HeadingPairs>
    <vt:vector size="2" baseType="variant">
      <vt:variant>
        <vt:lpstr>Título</vt:lpstr>
      </vt:variant>
      <vt:variant>
        <vt:i4>1</vt:i4>
      </vt:variant>
    </vt:vector>
  </HeadingPairs>
  <TitlesOfParts>
    <vt:vector size="1" baseType="lpstr">
      <vt:lpstr>Nuevo modelo Integración vía “eventos”</vt:lpstr>
    </vt:vector>
  </TitlesOfParts>
  <Company>Tecnova</Company>
  <LinksUpToDate>false</LinksUpToDate>
  <CharactersWithSpaces>269994</CharactersWithSpaces>
  <SharedDoc>false</SharedDoc>
  <HyperlinkBase/>
  <HLinks>
    <vt:vector size="234" baseType="variant">
      <vt:variant>
        <vt:i4>1966140</vt:i4>
      </vt:variant>
      <vt:variant>
        <vt:i4>239</vt:i4>
      </vt:variant>
      <vt:variant>
        <vt:i4>0</vt:i4>
      </vt:variant>
      <vt:variant>
        <vt:i4>5</vt:i4>
      </vt:variant>
      <vt:variant>
        <vt:lpwstr/>
      </vt:variant>
      <vt:variant>
        <vt:lpwstr>_Toc421708940</vt:lpwstr>
      </vt:variant>
      <vt:variant>
        <vt:i4>1638460</vt:i4>
      </vt:variant>
      <vt:variant>
        <vt:i4>233</vt:i4>
      </vt:variant>
      <vt:variant>
        <vt:i4>0</vt:i4>
      </vt:variant>
      <vt:variant>
        <vt:i4>5</vt:i4>
      </vt:variant>
      <vt:variant>
        <vt:lpwstr/>
      </vt:variant>
      <vt:variant>
        <vt:lpwstr>_Toc421708939</vt:lpwstr>
      </vt:variant>
      <vt:variant>
        <vt:i4>1638460</vt:i4>
      </vt:variant>
      <vt:variant>
        <vt:i4>227</vt:i4>
      </vt:variant>
      <vt:variant>
        <vt:i4>0</vt:i4>
      </vt:variant>
      <vt:variant>
        <vt:i4>5</vt:i4>
      </vt:variant>
      <vt:variant>
        <vt:lpwstr/>
      </vt:variant>
      <vt:variant>
        <vt:lpwstr>_Toc421708938</vt:lpwstr>
      </vt:variant>
      <vt:variant>
        <vt:i4>1638460</vt:i4>
      </vt:variant>
      <vt:variant>
        <vt:i4>221</vt:i4>
      </vt:variant>
      <vt:variant>
        <vt:i4>0</vt:i4>
      </vt:variant>
      <vt:variant>
        <vt:i4>5</vt:i4>
      </vt:variant>
      <vt:variant>
        <vt:lpwstr/>
      </vt:variant>
      <vt:variant>
        <vt:lpwstr>_Toc421708937</vt:lpwstr>
      </vt:variant>
      <vt:variant>
        <vt:i4>1638460</vt:i4>
      </vt:variant>
      <vt:variant>
        <vt:i4>215</vt:i4>
      </vt:variant>
      <vt:variant>
        <vt:i4>0</vt:i4>
      </vt:variant>
      <vt:variant>
        <vt:i4>5</vt:i4>
      </vt:variant>
      <vt:variant>
        <vt:lpwstr/>
      </vt:variant>
      <vt:variant>
        <vt:lpwstr>_Toc421708936</vt:lpwstr>
      </vt:variant>
      <vt:variant>
        <vt:i4>1638460</vt:i4>
      </vt:variant>
      <vt:variant>
        <vt:i4>209</vt:i4>
      </vt:variant>
      <vt:variant>
        <vt:i4>0</vt:i4>
      </vt:variant>
      <vt:variant>
        <vt:i4>5</vt:i4>
      </vt:variant>
      <vt:variant>
        <vt:lpwstr/>
      </vt:variant>
      <vt:variant>
        <vt:lpwstr>_Toc421708935</vt:lpwstr>
      </vt:variant>
      <vt:variant>
        <vt:i4>1638460</vt:i4>
      </vt:variant>
      <vt:variant>
        <vt:i4>203</vt:i4>
      </vt:variant>
      <vt:variant>
        <vt:i4>0</vt:i4>
      </vt:variant>
      <vt:variant>
        <vt:i4>5</vt:i4>
      </vt:variant>
      <vt:variant>
        <vt:lpwstr/>
      </vt:variant>
      <vt:variant>
        <vt:lpwstr>_Toc421708934</vt:lpwstr>
      </vt:variant>
      <vt:variant>
        <vt:i4>1638460</vt:i4>
      </vt:variant>
      <vt:variant>
        <vt:i4>197</vt:i4>
      </vt:variant>
      <vt:variant>
        <vt:i4>0</vt:i4>
      </vt:variant>
      <vt:variant>
        <vt:i4>5</vt:i4>
      </vt:variant>
      <vt:variant>
        <vt:lpwstr/>
      </vt:variant>
      <vt:variant>
        <vt:lpwstr>_Toc421708933</vt:lpwstr>
      </vt:variant>
      <vt:variant>
        <vt:i4>1638460</vt:i4>
      </vt:variant>
      <vt:variant>
        <vt:i4>191</vt:i4>
      </vt:variant>
      <vt:variant>
        <vt:i4>0</vt:i4>
      </vt:variant>
      <vt:variant>
        <vt:i4>5</vt:i4>
      </vt:variant>
      <vt:variant>
        <vt:lpwstr/>
      </vt:variant>
      <vt:variant>
        <vt:lpwstr>_Toc421708932</vt:lpwstr>
      </vt:variant>
      <vt:variant>
        <vt:i4>1638460</vt:i4>
      </vt:variant>
      <vt:variant>
        <vt:i4>185</vt:i4>
      </vt:variant>
      <vt:variant>
        <vt:i4>0</vt:i4>
      </vt:variant>
      <vt:variant>
        <vt:i4>5</vt:i4>
      </vt:variant>
      <vt:variant>
        <vt:lpwstr/>
      </vt:variant>
      <vt:variant>
        <vt:lpwstr>_Toc421708931</vt:lpwstr>
      </vt:variant>
      <vt:variant>
        <vt:i4>1638460</vt:i4>
      </vt:variant>
      <vt:variant>
        <vt:i4>179</vt:i4>
      </vt:variant>
      <vt:variant>
        <vt:i4>0</vt:i4>
      </vt:variant>
      <vt:variant>
        <vt:i4>5</vt:i4>
      </vt:variant>
      <vt:variant>
        <vt:lpwstr/>
      </vt:variant>
      <vt:variant>
        <vt:lpwstr>_Toc421708930</vt:lpwstr>
      </vt:variant>
      <vt:variant>
        <vt:i4>1572924</vt:i4>
      </vt:variant>
      <vt:variant>
        <vt:i4>173</vt:i4>
      </vt:variant>
      <vt:variant>
        <vt:i4>0</vt:i4>
      </vt:variant>
      <vt:variant>
        <vt:i4>5</vt:i4>
      </vt:variant>
      <vt:variant>
        <vt:lpwstr/>
      </vt:variant>
      <vt:variant>
        <vt:lpwstr>_Toc421708929</vt:lpwstr>
      </vt:variant>
      <vt:variant>
        <vt:i4>1572924</vt:i4>
      </vt:variant>
      <vt:variant>
        <vt:i4>167</vt:i4>
      </vt:variant>
      <vt:variant>
        <vt:i4>0</vt:i4>
      </vt:variant>
      <vt:variant>
        <vt:i4>5</vt:i4>
      </vt:variant>
      <vt:variant>
        <vt:lpwstr/>
      </vt:variant>
      <vt:variant>
        <vt:lpwstr>_Toc421708928</vt:lpwstr>
      </vt:variant>
      <vt:variant>
        <vt:i4>1572924</vt:i4>
      </vt:variant>
      <vt:variant>
        <vt:i4>161</vt:i4>
      </vt:variant>
      <vt:variant>
        <vt:i4>0</vt:i4>
      </vt:variant>
      <vt:variant>
        <vt:i4>5</vt:i4>
      </vt:variant>
      <vt:variant>
        <vt:lpwstr/>
      </vt:variant>
      <vt:variant>
        <vt:lpwstr>_Toc421708927</vt:lpwstr>
      </vt:variant>
      <vt:variant>
        <vt:i4>1572924</vt:i4>
      </vt:variant>
      <vt:variant>
        <vt:i4>155</vt:i4>
      </vt:variant>
      <vt:variant>
        <vt:i4>0</vt:i4>
      </vt:variant>
      <vt:variant>
        <vt:i4>5</vt:i4>
      </vt:variant>
      <vt:variant>
        <vt:lpwstr/>
      </vt:variant>
      <vt:variant>
        <vt:lpwstr>_Toc421708926</vt:lpwstr>
      </vt:variant>
      <vt:variant>
        <vt:i4>1572924</vt:i4>
      </vt:variant>
      <vt:variant>
        <vt:i4>149</vt:i4>
      </vt:variant>
      <vt:variant>
        <vt:i4>0</vt:i4>
      </vt:variant>
      <vt:variant>
        <vt:i4>5</vt:i4>
      </vt:variant>
      <vt:variant>
        <vt:lpwstr/>
      </vt:variant>
      <vt:variant>
        <vt:lpwstr>_Toc421708925</vt:lpwstr>
      </vt:variant>
      <vt:variant>
        <vt:i4>1572924</vt:i4>
      </vt:variant>
      <vt:variant>
        <vt:i4>143</vt:i4>
      </vt:variant>
      <vt:variant>
        <vt:i4>0</vt:i4>
      </vt:variant>
      <vt:variant>
        <vt:i4>5</vt:i4>
      </vt:variant>
      <vt:variant>
        <vt:lpwstr/>
      </vt:variant>
      <vt:variant>
        <vt:lpwstr>_Toc421708924</vt:lpwstr>
      </vt:variant>
      <vt:variant>
        <vt:i4>1572924</vt:i4>
      </vt:variant>
      <vt:variant>
        <vt:i4>137</vt:i4>
      </vt:variant>
      <vt:variant>
        <vt:i4>0</vt:i4>
      </vt:variant>
      <vt:variant>
        <vt:i4>5</vt:i4>
      </vt:variant>
      <vt:variant>
        <vt:lpwstr/>
      </vt:variant>
      <vt:variant>
        <vt:lpwstr>_Toc421708923</vt:lpwstr>
      </vt:variant>
      <vt:variant>
        <vt:i4>1572924</vt:i4>
      </vt:variant>
      <vt:variant>
        <vt:i4>131</vt:i4>
      </vt:variant>
      <vt:variant>
        <vt:i4>0</vt:i4>
      </vt:variant>
      <vt:variant>
        <vt:i4>5</vt:i4>
      </vt:variant>
      <vt:variant>
        <vt:lpwstr/>
      </vt:variant>
      <vt:variant>
        <vt:lpwstr>_Toc421708922</vt:lpwstr>
      </vt:variant>
      <vt:variant>
        <vt:i4>1572924</vt:i4>
      </vt:variant>
      <vt:variant>
        <vt:i4>125</vt:i4>
      </vt:variant>
      <vt:variant>
        <vt:i4>0</vt:i4>
      </vt:variant>
      <vt:variant>
        <vt:i4>5</vt:i4>
      </vt:variant>
      <vt:variant>
        <vt:lpwstr/>
      </vt:variant>
      <vt:variant>
        <vt:lpwstr>_Toc421708921</vt:lpwstr>
      </vt:variant>
      <vt:variant>
        <vt:i4>1572924</vt:i4>
      </vt:variant>
      <vt:variant>
        <vt:i4>119</vt:i4>
      </vt:variant>
      <vt:variant>
        <vt:i4>0</vt:i4>
      </vt:variant>
      <vt:variant>
        <vt:i4>5</vt:i4>
      </vt:variant>
      <vt:variant>
        <vt:lpwstr/>
      </vt:variant>
      <vt:variant>
        <vt:lpwstr>_Toc421708920</vt:lpwstr>
      </vt:variant>
      <vt:variant>
        <vt:i4>1769532</vt:i4>
      </vt:variant>
      <vt:variant>
        <vt:i4>113</vt:i4>
      </vt:variant>
      <vt:variant>
        <vt:i4>0</vt:i4>
      </vt:variant>
      <vt:variant>
        <vt:i4>5</vt:i4>
      </vt:variant>
      <vt:variant>
        <vt:lpwstr/>
      </vt:variant>
      <vt:variant>
        <vt:lpwstr>_Toc421708919</vt:lpwstr>
      </vt:variant>
      <vt:variant>
        <vt:i4>1769532</vt:i4>
      </vt:variant>
      <vt:variant>
        <vt:i4>107</vt:i4>
      </vt:variant>
      <vt:variant>
        <vt:i4>0</vt:i4>
      </vt:variant>
      <vt:variant>
        <vt:i4>5</vt:i4>
      </vt:variant>
      <vt:variant>
        <vt:lpwstr/>
      </vt:variant>
      <vt:variant>
        <vt:lpwstr>_Toc421708918</vt:lpwstr>
      </vt:variant>
      <vt:variant>
        <vt:i4>1769532</vt:i4>
      </vt:variant>
      <vt:variant>
        <vt:i4>101</vt:i4>
      </vt:variant>
      <vt:variant>
        <vt:i4>0</vt:i4>
      </vt:variant>
      <vt:variant>
        <vt:i4>5</vt:i4>
      </vt:variant>
      <vt:variant>
        <vt:lpwstr/>
      </vt:variant>
      <vt:variant>
        <vt:lpwstr>_Toc421708917</vt:lpwstr>
      </vt:variant>
      <vt:variant>
        <vt:i4>1769532</vt:i4>
      </vt:variant>
      <vt:variant>
        <vt:i4>95</vt:i4>
      </vt:variant>
      <vt:variant>
        <vt:i4>0</vt:i4>
      </vt:variant>
      <vt:variant>
        <vt:i4>5</vt:i4>
      </vt:variant>
      <vt:variant>
        <vt:lpwstr/>
      </vt:variant>
      <vt:variant>
        <vt:lpwstr>_Toc421708916</vt:lpwstr>
      </vt:variant>
      <vt:variant>
        <vt:i4>1769532</vt:i4>
      </vt:variant>
      <vt:variant>
        <vt:i4>89</vt:i4>
      </vt:variant>
      <vt:variant>
        <vt:i4>0</vt:i4>
      </vt:variant>
      <vt:variant>
        <vt:i4>5</vt:i4>
      </vt:variant>
      <vt:variant>
        <vt:lpwstr/>
      </vt:variant>
      <vt:variant>
        <vt:lpwstr>_Toc421708915</vt:lpwstr>
      </vt:variant>
      <vt:variant>
        <vt:i4>1769532</vt:i4>
      </vt:variant>
      <vt:variant>
        <vt:i4>83</vt:i4>
      </vt:variant>
      <vt:variant>
        <vt:i4>0</vt:i4>
      </vt:variant>
      <vt:variant>
        <vt:i4>5</vt:i4>
      </vt:variant>
      <vt:variant>
        <vt:lpwstr/>
      </vt:variant>
      <vt:variant>
        <vt:lpwstr>_Toc421708914</vt:lpwstr>
      </vt:variant>
      <vt:variant>
        <vt:i4>1769532</vt:i4>
      </vt:variant>
      <vt:variant>
        <vt:i4>77</vt:i4>
      </vt:variant>
      <vt:variant>
        <vt:i4>0</vt:i4>
      </vt:variant>
      <vt:variant>
        <vt:i4>5</vt:i4>
      </vt:variant>
      <vt:variant>
        <vt:lpwstr/>
      </vt:variant>
      <vt:variant>
        <vt:lpwstr>_Toc421708913</vt:lpwstr>
      </vt:variant>
      <vt:variant>
        <vt:i4>1769532</vt:i4>
      </vt:variant>
      <vt:variant>
        <vt:i4>71</vt:i4>
      </vt:variant>
      <vt:variant>
        <vt:i4>0</vt:i4>
      </vt:variant>
      <vt:variant>
        <vt:i4>5</vt:i4>
      </vt:variant>
      <vt:variant>
        <vt:lpwstr/>
      </vt:variant>
      <vt:variant>
        <vt:lpwstr>_Toc421708912</vt:lpwstr>
      </vt:variant>
      <vt:variant>
        <vt:i4>1769532</vt:i4>
      </vt:variant>
      <vt:variant>
        <vt:i4>65</vt:i4>
      </vt:variant>
      <vt:variant>
        <vt:i4>0</vt:i4>
      </vt:variant>
      <vt:variant>
        <vt:i4>5</vt:i4>
      </vt:variant>
      <vt:variant>
        <vt:lpwstr/>
      </vt:variant>
      <vt:variant>
        <vt:lpwstr>_Toc421708911</vt:lpwstr>
      </vt:variant>
      <vt:variant>
        <vt:i4>1769532</vt:i4>
      </vt:variant>
      <vt:variant>
        <vt:i4>59</vt:i4>
      </vt:variant>
      <vt:variant>
        <vt:i4>0</vt:i4>
      </vt:variant>
      <vt:variant>
        <vt:i4>5</vt:i4>
      </vt:variant>
      <vt:variant>
        <vt:lpwstr/>
      </vt:variant>
      <vt:variant>
        <vt:lpwstr>_Toc421708910</vt:lpwstr>
      </vt:variant>
      <vt:variant>
        <vt:i4>1703996</vt:i4>
      </vt:variant>
      <vt:variant>
        <vt:i4>53</vt:i4>
      </vt:variant>
      <vt:variant>
        <vt:i4>0</vt:i4>
      </vt:variant>
      <vt:variant>
        <vt:i4>5</vt:i4>
      </vt:variant>
      <vt:variant>
        <vt:lpwstr/>
      </vt:variant>
      <vt:variant>
        <vt:lpwstr>_Toc421708909</vt:lpwstr>
      </vt:variant>
      <vt:variant>
        <vt:i4>1703996</vt:i4>
      </vt:variant>
      <vt:variant>
        <vt:i4>47</vt:i4>
      </vt:variant>
      <vt:variant>
        <vt:i4>0</vt:i4>
      </vt:variant>
      <vt:variant>
        <vt:i4>5</vt:i4>
      </vt:variant>
      <vt:variant>
        <vt:lpwstr/>
      </vt:variant>
      <vt:variant>
        <vt:lpwstr>_Toc421708908</vt:lpwstr>
      </vt:variant>
      <vt:variant>
        <vt:i4>1703996</vt:i4>
      </vt:variant>
      <vt:variant>
        <vt:i4>41</vt:i4>
      </vt:variant>
      <vt:variant>
        <vt:i4>0</vt:i4>
      </vt:variant>
      <vt:variant>
        <vt:i4>5</vt:i4>
      </vt:variant>
      <vt:variant>
        <vt:lpwstr/>
      </vt:variant>
      <vt:variant>
        <vt:lpwstr>_Toc421708907</vt:lpwstr>
      </vt:variant>
      <vt:variant>
        <vt:i4>1703996</vt:i4>
      </vt:variant>
      <vt:variant>
        <vt:i4>35</vt:i4>
      </vt:variant>
      <vt:variant>
        <vt:i4>0</vt:i4>
      </vt:variant>
      <vt:variant>
        <vt:i4>5</vt:i4>
      </vt:variant>
      <vt:variant>
        <vt:lpwstr/>
      </vt:variant>
      <vt:variant>
        <vt:lpwstr>_Toc421708906</vt:lpwstr>
      </vt:variant>
      <vt:variant>
        <vt:i4>1703996</vt:i4>
      </vt:variant>
      <vt:variant>
        <vt:i4>29</vt:i4>
      </vt:variant>
      <vt:variant>
        <vt:i4>0</vt:i4>
      </vt:variant>
      <vt:variant>
        <vt:i4>5</vt:i4>
      </vt:variant>
      <vt:variant>
        <vt:lpwstr/>
      </vt:variant>
      <vt:variant>
        <vt:lpwstr>_Toc421708905</vt:lpwstr>
      </vt:variant>
      <vt:variant>
        <vt:i4>1703996</vt:i4>
      </vt:variant>
      <vt:variant>
        <vt:i4>23</vt:i4>
      </vt:variant>
      <vt:variant>
        <vt:i4>0</vt:i4>
      </vt:variant>
      <vt:variant>
        <vt:i4>5</vt:i4>
      </vt:variant>
      <vt:variant>
        <vt:lpwstr/>
      </vt:variant>
      <vt:variant>
        <vt:lpwstr>_Toc421708904</vt:lpwstr>
      </vt:variant>
      <vt:variant>
        <vt:i4>1703996</vt:i4>
      </vt:variant>
      <vt:variant>
        <vt:i4>17</vt:i4>
      </vt:variant>
      <vt:variant>
        <vt:i4>0</vt:i4>
      </vt:variant>
      <vt:variant>
        <vt:i4>5</vt:i4>
      </vt:variant>
      <vt:variant>
        <vt:lpwstr/>
      </vt:variant>
      <vt:variant>
        <vt:lpwstr>_Toc421708903</vt:lpwstr>
      </vt:variant>
      <vt:variant>
        <vt:i4>1703996</vt:i4>
      </vt:variant>
      <vt:variant>
        <vt:i4>11</vt:i4>
      </vt:variant>
      <vt:variant>
        <vt:i4>0</vt:i4>
      </vt:variant>
      <vt:variant>
        <vt:i4>5</vt:i4>
      </vt:variant>
      <vt:variant>
        <vt:lpwstr/>
      </vt:variant>
      <vt:variant>
        <vt:lpwstr>_Toc421708902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Nuevo modelo Integración vía “eventos”</dc:title>
  <dc:subject>Documento de Diseño</dc:subject>
  <dc:creator>daniel.morales@tecnova.cl</dc:creator>
  <cp:lastModifiedBy>Veronica Pino</cp:lastModifiedBy>
  <cp:revision>3</cp:revision>
  <cp:lastPrinted>2021-04-23T13:59:00Z</cp:lastPrinted>
  <dcterms:created xsi:type="dcterms:W3CDTF">2022-10-24T21:33:00Z</dcterms:created>
  <dcterms:modified xsi:type="dcterms:W3CDTF">2022-10-24T21:36:00Z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e">
    <vt:lpwstr>[Nombre de Cliente]</vt:lpwstr>
  </property>
</Properties>
</file>